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9F631A2" w14:textId="0BAE2A1D" w:rsidR="000B61CA" w:rsidRDefault="00B70950" w:rsidP="00501748">
      <w:pPr>
        <w:spacing w:after="0"/>
        <w:jc w:val="center"/>
      </w:pPr>
      <w:r>
        <w:t>wzór</w:t>
      </w:r>
    </w:p>
    <w:p w14:paraId="248440CC" w14:textId="405863B7" w:rsidR="00BA79B8" w:rsidRPr="004E37C2" w:rsidRDefault="00BA79B8" w:rsidP="00501748">
      <w:pPr>
        <w:spacing w:after="0"/>
        <w:jc w:val="center"/>
      </w:pPr>
      <w:r w:rsidRPr="004E37C2">
        <w:t>UMOWA Nr ………..</w:t>
      </w:r>
    </w:p>
    <w:p w14:paraId="2C9A4CEC" w14:textId="7A2A35A1" w:rsidR="00BA79B8" w:rsidRDefault="00BA79B8" w:rsidP="00C12429">
      <w:pPr>
        <w:spacing w:after="0"/>
        <w:rPr>
          <w:b/>
          <w:bCs/>
        </w:rPr>
      </w:pPr>
      <w:r>
        <w:rPr>
          <w:rFonts w:eastAsia="Arial Unicode MS" w:cs="Arial Unicode MS"/>
          <w:b/>
          <w:bCs/>
        </w:rPr>
        <w:t>zawarta w dniu …………….  202</w:t>
      </w:r>
      <w:r w:rsidR="000B61CA">
        <w:rPr>
          <w:rFonts w:eastAsia="Arial Unicode MS" w:cs="Arial Unicode MS"/>
          <w:b/>
          <w:bCs/>
        </w:rPr>
        <w:t>4</w:t>
      </w:r>
      <w:r>
        <w:rPr>
          <w:rFonts w:eastAsia="Arial Unicode MS" w:cs="Arial Unicode MS"/>
          <w:b/>
          <w:bCs/>
        </w:rPr>
        <w:t xml:space="preserve"> r. w Parchowie </w:t>
      </w:r>
    </w:p>
    <w:p w14:paraId="3685D0BA" w14:textId="77777777" w:rsidR="00BA79B8" w:rsidRDefault="00BA79B8" w:rsidP="00C12429">
      <w:pPr>
        <w:spacing w:after="0"/>
        <w:rPr>
          <w:b/>
          <w:bCs/>
        </w:rPr>
      </w:pPr>
      <w:r>
        <w:rPr>
          <w:rFonts w:eastAsia="Arial Unicode MS" w:cs="Arial Unicode MS"/>
          <w:b/>
          <w:bCs/>
        </w:rPr>
        <w:t>pomiędzy:</w:t>
      </w:r>
    </w:p>
    <w:p w14:paraId="46A544FD" w14:textId="77777777" w:rsidR="00BA79B8" w:rsidRDefault="00BA79B8" w:rsidP="00C12429">
      <w:pPr>
        <w:spacing w:after="0"/>
      </w:pPr>
      <w:proofErr w:type="spellStart"/>
      <w:r>
        <w:rPr>
          <w:rFonts w:eastAsia="Arial Unicode MS" w:cs="Arial Unicode MS"/>
          <w:b/>
          <w:bCs/>
          <w:lang w:val="de-DE"/>
        </w:rPr>
        <w:t>Gmin</w:t>
      </w:r>
      <w:proofErr w:type="spellEnd"/>
      <w:r>
        <w:rPr>
          <w:rFonts w:eastAsia="Arial Unicode MS" w:cs="Arial Unicode MS"/>
          <w:b/>
          <w:bCs/>
        </w:rPr>
        <w:t xml:space="preserve">ą Parchowo </w:t>
      </w:r>
      <w:r>
        <w:rPr>
          <w:rFonts w:eastAsia="Arial Unicode MS" w:cs="Arial Unicode MS"/>
        </w:rPr>
        <w:t>z siedzibą przy ulicy Kr</w:t>
      </w:r>
      <w:proofErr w:type="spellStart"/>
      <w:r>
        <w:rPr>
          <w:rFonts w:eastAsia="Arial Unicode MS" w:cs="Arial Unicode MS"/>
          <w:lang w:val="es-ES_tradnl"/>
        </w:rPr>
        <w:t>ó</w:t>
      </w:r>
      <w:r>
        <w:rPr>
          <w:rFonts w:eastAsia="Arial Unicode MS" w:cs="Arial Unicode MS"/>
        </w:rPr>
        <w:t>tkiej</w:t>
      </w:r>
      <w:proofErr w:type="spellEnd"/>
      <w:r>
        <w:rPr>
          <w:rFonts w:eastAsia="Arial Unicode MS" w:cs="Arial Unicode MS"/>
        </w:rPr>
        <w:t xml:space="preserve"> 2 w 77-124 Parchowo, NIP 842-166-37-88</w:t>
      </w:r>
    </w:p>
    <w:p w14:paraId="4D547A72" w14:textId="77777777" w:rsidR="00BA79B8" w:rsidRDefault="00BA79B8" w:rsidP="00C12429">
      <w:pPr>
        <w:spacing w:after="0"/>
      </w:pPr>
      <w:r>
        <w:rPr>
          <w:rFonts w:eastAsia="Arial Unicode MS" w:cs="Arial Unicode MS"/>
        </w:rPr>
        <w:t>reprezentowaną przez:</w:t>
      </w:r>
    </w:p>
    <w:p w14:paraId="3CEA4DC4" w14:textId="14D4E94B" w:rsidR="00BA79B8" w:rsidRDefault="000B61CA" w:rsidP="00C12429">
      <w:pPr>
        <w:spacing w:after="0"/>
      </w:pPr>
      <w:r>
        <w:rPr>
          <w:rFonts w:eastAsia="Arial Unicode MS" w:cs="Arial Unicode MS"/>
        </w:rPr>
        <w:t>Izabelę Marię Jagodzińską</w:t>
      </w:r>
      <w:r w:rsidR="00BA79B8">
        <w:rPr>
          <w:rFonts w:eastAsia="Arial Unicode MS" w:cs="Arial Unicode MS"/>
        </w:rPr>
        <w:t xml:space="preserve">  - W</w:t>
      </w:r>
      <w:proofErr w:type="spellStart"/>
      <w:r w:rsidR="00BA79B8">
        <w:rPr>
          <w:rFonts w:eastAsia="Arial Unicode MS" w:cs="Arial Unicode MS"/>
          <w:lang w:val="es-ES_tradnl"/>
        </w:rPr>
        <w:t>ó</w:t>
      </w:r>
      <w:r w:rsidR="00BA79B8">
        <w:rPr>
          <w:rFonts w:eastAsia="Arial Unicode MS" w:cs="Arial Unicode MS"/>
        </w:rPr>
        <w:t>jta</w:t>
      </w:r>
      <w:proofErr w:type="spellEnd"/>
      <w:r w:rsidR="00BA79B8">
        <w:rPr>
          <w:rFonts w:eastAsia="Arial Unicode MS" w:cs="Arial Unicode MS"/>
        </w:rPr>
        <w:t xml:space="preserve"> Gminy </w:t>
      </w:r>
    </w:p>
    <w:p w14:paraId="03B636B1" w14:textId="77777777" w:rsidR="00BA79B8" w:rsidRDefault="00BA79B8" w:rsidP="00C12429">
      <w:pPr>
        <w:spacing w:after="0"/>
        <w:rPr>
          <w:i/>
          <w:iCs/>
        </w:rPr>
      </w:pPr>
      <w:r>
        <w:rPr>
          <w:rFonts w:eastAsia="Arial Unicode MS" w:cs="Arial Unicode MS"/>
        </w:rPr>
        <w:t xml:space="preserve">przy kontrasygnacie Barbary Chylewskiej  - Skarbnika Gminy, </w:t>
      </w:r>
    </w:p>
    <w:p w14:paraId="005CD9A7" w14:textId="77777777" w:rsidR="00BA79B8" w:rsidRDefault="00BA79B8" w:rsidP="00C12429">
      <w:pPr>
        <w:spacing w:after="0"/>
      </w:pPr>
      <w:r>
        <w:rPr>
          <w:rFonts w:eastAsia="Arial Unicode MS" w:cs="Arial Unicode MS"/>
        </w:rPr>
        <w:t xml:space="preserve">zwaną dalej </w:t>
      </w:r>
      <w:r>
        <w:rPr>
          <w:rFonts w:eastAsia="Arial Unicode MS" w:cs="Arial Unicode MS"/>
          <w:b/>
          <w:bCs/>
        </w:rPr>
        <w:t>„Zamawiającym”</w:t>
      </w:r>
    </w:p>
    <w:p w14:paraId="05169BBC" w14:textId="77777777" w:rsidR="00BA79B8" w:rsidRDefault="00BA79B8" w:rsidP="00C12429">
      <w:pPr>
        <w:spacing w:after="0"/>
      </w:pPr>
      <w:r>
        <w:rPr>
          <w:rFonts w:eastAsia="Arial Unicode MS" w:cs="Arial Unicode MS"/>
        </w:rPr>
        <w:t xml:space="preserve">a </w:t>
      </w:r>
    </w:p>
    <w:p w14:paraId="4F613A63" w14:textId="77777777" w:rsidR="00BA79B8" w:rsidRPr="00386802" w:rsidRDefault="00BA79B8" w:rsidP="00C12429">
      <w:pPr>
        <w:spacing w:after="0"/>
        <w:rPr>
          <w:color w:val="auto"/>
        </w:rPr>
      </w:pPr>
      <w:r w:rsidRPr="00386802">
        <w:rPr>
          <w:color w:val="auto"/>
        </w:rPr>
        <w:t xml:space="preserve">………………….. prowadzącym działalność gospodarczą pod firmą …………………………………………….…………………………………………………………………………………. </w:t>
      </w:r>
    </w:p>
    <w:p w14:paraId="6009CDED" w14:textId="77777777" w:rsidR="00BA79B8" w:rsidRPr="00386802" w:rsidRDefault="00BA79B8" w:rsidP="00C12429">
      <w:pPr>
        <w:spacing w:after="0"/>
        <w:rPr>
          <w:color w:val="auto"/>
        </w:rPr>
      </w:pPr>
      <w:r w:rsidRPr="00386802">
        <w:rPr>
          <w:color w:val="auto"/>
        </w:rPr>
        <w:t>……………………...</w:t>
      </w:r>
    </w:p>
    <w:p w14:paraId="732DEE9C" w14:textId="77777777" w:rsidR="00BA79B8" w:rsidRDefault="00BA79B8" w:rsidP="00C12429">
      <w:pPr>
        <w:spacing w:after="0"/>
      </w:pPr>
      <w:r>
        <w:rPr>
          <w:rFonts w:eastAsia="Arial Unicode MS" w:cs="Arial Unicode MS"/>
          <w:lang w:val="de-DE"/>
        </w:rPr>
        <w:t>NIP,  REGON  .</w:t>
      </w:r>
    </w:p>
    <w:p w14:paraId="4427DDFE" w14:textId="77777777" w:rsidR="00BA79B8" w:rsidRDefault="00BA79B8" w:rsidP="00C12429">
      <w:pPr>
        <w:spacing w:after="0"/>
      </w:pPr>
    </w:p>
    <w:p w14:paraId="487C34E9" w14:textId="77777777" w:rsidR="00BA79B8" w:rsidRDefault="00BA79B8" w:rsidP="00C12429">
      <w:pPr>
        <w:spacing w:after="0"/>
      </w:pPr>
      <w:r>
        <w:rPr>
          <w:rFonts w:eastAsia="Arial Unicode MS" w:cs="Arial Unicode MS"/>
        </w:rPr>
        <w:t xml:space="preserve">zwanym w dalszej części umowy </w:t>
      </w:r>
      <w:r>
        <w:rPr>
          <w:rFonts w:eastAsia="Arial Unicode MS" w:cs="Arial Unicode MS"/>
          <w:b/>
          <w:bCs/>
        </w:rPr>
        <w:t>„Wykonawcą”</w:t>
      </w:r>
      <w:r>
        <w:rPr>
          <w:rFonts w:eastAsia="Arial Unicode MS" w:cs="Arial Unicode MS"/>
        </w:rPr>
        <w:t>,</w:t>
      </w:r>
    </w:p>
    <w:p w14:paraId="6006AE1A" w14:textId="77777777" w:rsidR="00BA79B8" w:rsidRDefault="00BA79B8" w:rsidP="00C12429">
      <w:pPr>
        <w:spacing w:after="0"/>
      </w:pPr>
      <w:r>
        <w:rPr>
          <w:rFonts w:eastAsia="Arial Unicode MS" w:cs="Arial Unicode MS"/>
        </w:rPr>
        <w:t xml:space="preserve">W/w strony zawierają umowę następującej </w:t>
      </w:r>
      <w:proofErr w:type="spellStart"/>
      <w:r>
        <w:rPr>
          <w:rFonts w:eastAsia="Arial Unicode MS" w:cs="Arial Unicode MS"/>
        </w:rPr>
        <w:t>treś</w:t>
      </w:r>
      <w:proofErr w:type="spellEnd"/>
      <w:r>
        <w:rPr>
          <w:rFonts w:eastAsia="Arial Unicode MS" w:cs="Arial Unicode MS"/>
          <w:lang w:val="it-IT"/>
        </w:rPr>
        <w:t>ci:</w:t>
      </w:r>
    </w:p>
    <w:p w14:paraId="5DCE1328" w14:textId="77777777" w:rsidR="00BA79B8" w:rsidRDefault="00BA79B8" w:rsidP="00C12429">
      <w:pPr>
        <w:spacing w:after="0"/>
        <w:jc w:val="center"/>
      </w:pPr>
    </w:p>
    <w:p w14:paraId="127C5781" w14:textId="77777777" w:rsidR="00D723A1" w:rsidRPr="004E37C2" w:rsidRDefault="001241F9" w:rsidP="00C12429">
      <w:pPr>
        <w:spacing w:after="0"/>
        <w:jc w:val="center"/>
      </w:pPr>
      <w:r w:rsidRPr="004E37C2">
        <w:t>§ 1</w:t>
      </w:r>
    </w:p>
    <w:p w14:paraId="4735A7C2" w14:textId="77777777" w:rsidR="00D723A1" w:rsidRPr="004E37C2" w:rsidRDefault="001241F9" w:rsidP="00C12429">
      <w:pPr>
        <w:spacing w:after="0"/>
        <w:jc w:val="center"/>
        <w:rPr>
          <w:b/>
          <w:bCs/>
        </w:rPr>
      </w:pPr>
      <w:r w:rsidRPr="004E37C2">
        <w:rPr>
          <w:b/>
          <w:bCs/>
        </w:rPr>
        <w:t>Przedmiot umowy</w:t>
      </w:r>
    </w:p>
    <w:p w14:paraId="7071AAA5" w14:textId="77777777" w:rsidR="00D723A1" w:rsidRPr="004E37C2" w:rsidRDefault="001241F9" w:rsidP="00C12429">
      <w:pPr>
        <w:spacing w:after="0"/>
        <w:jc w:val="both"/>
      </w:pPr>
      <w:r w:rsidRPr="004E37C2">
        <w:t xml:space="preserve">1. Podstawą zawarcia niniejszej umowy jest wynik postępowania o udzielenie </w:t>
      </w:r>
      <w:proofErr w:type="spellStart"/>
      <w:r w:rsidRPr="004E37C2">
        <w:t>zam</w:t>
      </w:r>
      <w:r w:rsidRPr="004E37C2">
        <w:rPr>
          <w:lang w:val="es-ES_tradnl"/>
        </w:rPr>
        <w:t>ó</w:t>
      </w:r>
      <w:r w:rsidRPr="004E37C2">
        <w:t>wienia</w:t>
      </w:r>
      <w:proofErr w:type="spellEnd"/>
      <w:r w:rsidRPr="004E37C2">
        <w:t xml:space="preserve"> publicznego, przeprowadzonego w trybie podstawowym zgodnie z przepisami ustawy z dnia 11 września 2019 r.   Prawo </w:t>
      </w:r>
      <w:proofErr w:type="spellStart"/>
      <w:r w:rsidRPr="004E37C2">
        <w:t>zam</w:t>
      </w:r>
      <w:r w:rsidRPr="004E37C2">
        <w:rPr>
          <w:lang w:val="es-ES_tradnl"/>
        </w:rPr>
        <w:t>ó</w:t>
      </w:r>
      <w:r w:rsidRPr="004E37C2">
        <w:t>wień</w:t>
      </w:r>
      <w:proofErr w:type="spellEnd"/>
      <w:r w:rsidRPr="004E37C2">
        <w:t xml:space="preserve"> publicznych, zwaną dalej „Prawem </w:t>
      </w:r>
      <w:proofErr w:type="spellStart"/>
      <w:r w:rsidRPr="004E37C2">
        <w:t>zam</w:t>
      </w:r>
      <w:r w:rsidRPr="004E37C2">
        <w:rPr>
          <w:lang w:val="es-ES_tradnl"/>
        </w:rPr>
        <w:t>ó</w:t>
      </w:r>
      <w:r w:rsidRPr="004E37C2">
        <w:t>wień</w:t>
      </w:r>
      <w:proofErr w:type="spellEnd"/>
      <w:r w:rsidRPr="004E37C2">
        <w:t xml:space="preserve"> publicznych” lub „</w:t>
      </w:r>
      <w:proofErr w:type="spellStart"/>
      <w:r w:rsidRPr="004E37C2">
        <w:t>Pzp</w:t>
      </w:r>
      <w:proofErr w:type="spellEnd"/>
      <w:r w:rsidRPr="004E37C2">
        <w:t>”.</w:t>
      </w:r>
    </w:p>
    <w:p w14:paraId="53AC6EBB" w14:textId="0D86FEFA" w:rsidR="00D723A1" w:rsidRPr="004E37C2" w:rsidRDefault="001241F9" w:rsidP="00C12429">
      <w:pPr>
        <w:spacing w:after="0"/>
        <w:jc w:val="both"/>
        <w:rPr>
          <w:rFonts w:eastAsia="Arial CE" w:cs="Arial CE"/>
          <w:b/>
          <w:bCs/>
          <w:i/>
          <w:iCs/>
        </w:rPr>
      </w:pPr>
      <w:r w:rsidRPr="004E37C2">
        <w:t xml:space="preserve">2. Na podstawie dokonanego wyboru oferty bez negocjacji Zamawiający zleca a Wykonawca przyjmuje do wykonania zadanie pod nazwą </w:t>
      </w:r>
      <w:r w:rsidR="006F43D0" w:rsidRPr="006F43D0">
        <w:rPr>
          <w:rFonts w:eastAsia="Times New Roman"/>
          <w:b/>
        </w:rPr>
        <w:t>Budowa zbiornika retencyjnego dla wód opadowych wraz z rozbudową kanalizacji deszczowej w Parchowie</w:t>
      </w:r>
      <w:r w:rsidR="00D418EA" w:rsidRPr="004E37C2">
        <w:rPr>
          <w:rFonts w:eastAsia="Arial CE"/>
          <w:b/>
          <w:bCs/>
          <w:i/>
          <w:iCs/>
        </w:rPr>
        <w:t>,</w:t>
      </w:r>
      <w:r w:rsidR="005232A4" w:rsidRPr="004E37C2">
        <w:rPr>
          <w:rFonts w:eastAsia="Arial CE" w:cs="Arial CE"/>
          <w:b/>
          <w:bCs/>
          <w:i/>
          <w:iCs/>
        </w:rPr>
        <w:t xml:space="preserve"> </w:t>
      </w:r>
      <w:r w:rsidRPr="004E37C2">
        <w:t>zgodnie z dokumentacją projektową,</w:t>
      </w:r>
      <w:r w:rsidR="006F43D0">
        <w:t xml:space="preserve"> decyzjami,</w:t>
      </w:r>
      <w:r w:rsidRPr="004E37C2">
        <w:t xml:space="preserve"> wymaganiami specyfikacji technicznej oraz SWZ.</w:t>
      </w:r>
    </w:p>
    <w:p w14:paraId="26E50A91" w14:textId="36CA0413" w:rsidR="006F43D0" w:rsidRPr="00D2496E" w:rsidRDefault="001241F9" w:rsidP="00F06801">
      <w:pPr>
        <w:spacing w:after="0" w:line="276" w:lineRule="auto"/>
        <w:jc w:val="both"/>
        <w:rPr>
          <w:rFonts w:eastAsia="Arial Unicode MS" w:cs="Arial Unicode MS"/>
        </w:rPr>
      </w:pPr>
      <w:r w:rsidRPr="004E37C2">
        <w:rPr>
          <w:rFonts w:eastAsia="Arial Unicode MS" w:cs="Arial Unicode MS"/>
        </w:rPr>
        <w:t xml:space="preserve">3. </w:t>
      </w:r>
      <w:r w:rsidR="006F43D0" w:rsidRPr="00EA26DE">
        <w:rPr>
          <w:rFonts w:ascii="Arial" w:eastAsia="Times New Roman" w:hAnsi="Arial" w:cs="Arial"/>
          <w:bCs/>
          <w:iCs/>
          <w:sz w:val="20"/>
          <w:szCs w:val="20"/>
        </w:rPr>
        <w:t xml:space="preserve">Inwestycja </w:t>
      </w:r>
      <w:r w:rsidR="006F43D0">
        <w:rPr>
          <w:rFonts w:ascii="Arial" w:eastAsia="Times New Roman" w:hAnsi="Arial" w:cs="Arial"/>
          <w:bCs/>
          <w:iCs/>
          <w:sz w:val="20"/>
          <w:szCs w:val="20"/>
        </w:rPr>
        <w:t>obejmuje rozbudowę kanalizacji deszczowej w miejscowości Parchowo w rejonie ul. Ogrodowej</w:t>
      </w:r>
      <w:r w:rsidR="006F43D0" w:rsidRPr="00EA26DE">
        <w:t xml:space="preserve"> </w:t>
      </w:r>
      <w:r w:rsidR="006F43D0" w:rsidRPr="00EA26DE">
        <w:rPr>
          <w:rFonts w:ascii="Arial" w:eastAsia="Times New Roman" w:hAnsi="Arial" w:cs="Arial"/>
          <w:bCs/>
          <w:iCs/>
          <w:sz w:val="20"/>
          <w:szCs w:val="20"/>
        </w:rPr>
        <w:t xml:space="preserve">na działkach nr </w:t>
      </w:r>
      <w:proofErr w:type="spellStart"/>
      <w:r w:rsidR="006F43D0" w:rsidRPr="00EA26DE">
        <w:rPr>
          <w:rFonts w:ascii="Arial" w:eastAsia="Times New Roman" w:hAnsi="Arial" w:cs="Arial"/>
          <w:bCs/>
          <w:iCs/>
          <w:sz w:val="20"/>
          <w:szCs w:val="20"/>
        </w:rPr>
        <w:t>ewid</w:t>
      </w:r>
      <w:proofErr w:type="spellEnd"/>
      <w:r w:rsidR="006F43D0" w:rsidRPr="00EA26DE">
        <w:rPr>
          <w:rFonts w:ascii="Arial" w:eastAsia="Times New Roman" w:hAnsi="Arial" w:cs="Arial"/>
          <w:bCs/>
          <w:iCs/>
          <w:sz w:val="20"/>
          <w:szCs w:val="20"/>
        </w:rPr>
        <w:t>. 415 i 209/6 w obrębie Parchowo</w:t>
      </w:r>
      <w:r w:rsidR="006F43D0">
        <w:rPr>
          <w:rFonts w:ascii="Arial" w:eastAsia="Times New Roman" w:hAnsi="Arial" w:cs="Arial"/>
          <w:bCs/>
          <w:iCs/>
          <w:sz w:val="20"/>
          <w:szCs w:val="20"/>
        </w:rPr>
        <w:t xml:space="preserve"> oraz </w:t>
      </w:r>
      <w:r w:rsidR="006F43D0" w:rsidRPr="00EA26DE">
        <w:rPr>
          <w:rFonts w:ascii="Arial" w:eastAsia="Times New Roman" w:hAnsi="Arial" w:cs="Arial"/>
          <w:bCs/>
          <w:iCs/>
          <w:sz w:val="20"/>
          <w:szCs w:val="20"/>
        </w:rPr>
        <w:t>budowę zbiornika retencyjnego dla wód opadowych, zaprojektowanego na dwóch działkac</w:t>
      </w:r>
      <w:r w:rsidR="006F43D0">
        <w:rPr>
          <w:rFonts w:ascii="Arial" w:eastAsia="Times New Roman" w:hAnsi="Arial" w:cs="Arial"/>
          <w:bCs/>
          <w:iCs/>
          <w:sz w:val="20"/>
          <w:szCs w:val="20"/>
        </w:rPr>
        <w:t xml:space="preserve">h </w:t>
      </w:r>
      <w:r w:rsidR="006F43D0" w:rsidRPr="00EA26DE">
        <w:rPr>
          <w:rFonts w:ascii="Arial" w:eastAsia="Times New Roman" w:hAnsi="Arial" w:cs="Arial"/>
          <w:bCs/>
          <w:iCs/>
          <w:sz w:val="20"/>
          <w:szCs w:val="20"/>
        </w:rPr>
        <w:t xml:space="preserve">o nr </w:t>
      </w:r>
      <w:proofErr w:type="spellStart"/>
      <w:r w:rsidR="006F43D0" w:rsidRPr="00EA26DE">
        <w:rPr>
          <w:rFonts w:ascii="Arial" w:eastAsia="Times New Roman" w:hAnsi="Arial" w:cs="Arial"/>
          <w:bCs/>
          <w:iCs/>
          <w:sz w:val="20"/>
          <w:szCs w:val="20"/>
        </w:rPr>
        <w:t>ewid</w:t>
      </w:r>
      <w:proofErr w:type="spellEnd"/>
      <w:r w:rsidR="006F43D0" w:rsidRPr="00EA26DE">
        <w:rPr>
          <w:rFonts w:ascii="Arial" w:eastAsia="Times New Roman" w:hAnsi="Arial" w:cs="Arial"/>
          <w:bCs/>
          <w:iCs/>
          <w:sz w:val="20"/>
          <w:szCs w:val="20"/>
        </w:rPr>
        <w:t>.: 209/6 i 209/14 w obrębie Parchowo</w:t>
      </w:r>
    </w:p>
    <w:p w14:paraId="3BD32FEC" w14:textId="77777777" w:rsidR="006F43D0" w:rsidRPr="00EA26DE" w:rsidRDefault="006F43D0" w:rsidP="00C62917">
      <w:pPr>
        <w:spacing w:after="68" w:line="240" w:lineRule="auto"/>
        <w:ind w:left="284"/>
        <w:jc w:val="both"/>
        <w:rPr>
          <w:rFonts w:ascii="Arial" w:eastAsia="Times New Roman" w:hAnsi="Arial" w:cs="Arial"/>
          <w:bCs/>
          <w:iCs/>
          <w:sz w:val="20"/>
          <w:szCs w:val="20"/>
        </w:rPr>
      </w:pPr>
      <w:r w:rsidRPr="00EA26DE">
        <w:rPr>
          <w:rFonts w:ascii="Arial" w:eastAsia="Times New Roman" w:hAnsi="Arial" w:cs="Arial"/>
          <w:bCs/>
          <w:iCs/>
          <w:sz w:val="20"/>
          <w:szCs w:val="20"/>
        </w:rPr>
        <w:t>Projekt obejmuje budowę podziemnych sieci uzbrojenia terenu, tj.:</w:t>
      </w:r>
    </w:p>
    <w:p w14:paraId="2FE24302" w14:textId="77777777" w:rsidR="006F43D0" w:rsidRPr="00EA26DE" w:rsidRDefault="006F43D0" w:rsidP="00C62917">
      <w:pPr>
        <w:spacing w:after="68" w:line="240" w:lineRule="auto"/>
        <w:ind w:left="284"/>
        <w:jc w:val="both"/>
        <w:rPr>
          <w:rFonts w:ascii="Arial" w:eastAsia="Times New Roman" w:hAnsi="Arial" w:cs="Arial"/>
          <w:bCs/>
          <w:iCs/>
          <w:sz w:val="20"/>
          <w:szCs w:val="20"/>
        </w:rPr>
      </w:pPr>
      <w:r w:rsidRPr="00EA26DE">
        <w:rPr>
          <w:rFonts w:ascii="Arial" w:eastAsia="Times New Roman" w:hAnsi="Arial" w:cs="Arial"/>
          <w:bCs/>
          <w:iCs/>
          <w:sz w:val="20"/>
          <w:szCs w:val="20"/>
        </w:rPr>
        <w:t>- kanalizacja deszczowa z rur ø300mm o długości L= 228,9,</w:t>
      </w:r>
    </w:p>
    <w:p w14:paraId="16316824" w14:textId="77777777" w:rsidR="006F43D0" w:rsidRPr="00EA26DE" w:rsidRDefault="006F43D0" w:rsidP="00C62917">
      <w:pPr>
        <w:spacing w:after="68" w:line="240" w:lineRule="auto"/>
        <w:ind w:left="284"/>
        <w:jc w:val="both"/>
        <w:rPr>
          <w:rFonts w:ascii="Arial" w:eastAsia="Times New Roman" w:hAnsi="Arial" w:cs="Arial"/>
          <w:bCs/>
          <w:iCs/>
          <w:sz w:val="20"/>
          <w:szCs w:val="20"/>
        </w:rPr>
      </w:pPr>
      <w:r w:rsidRPr="00EA26DE">
        <w:rPr>
          <w:rFonts w:ascii="Arial" w:eastAsia="Times New Roman" w:hAnsi="Arial" w:cs="Arial"/>
          <w:bCs/>
          <w:iCs/>
          <w:sz w:val="20"/>
          <w:szCs w:val="20"/>
        </w:rPr>
        <w:t>- kanalizacja deszczowa z rur ø350mm o długości L= 40,3m,</w:t>
      </w:r>
    </w:p>
    <w:p w14:paraId="0074DA57" w14:textId="77777777" w:rsidR="006F43D0" w:rsidRPr="00EA26DE" w:rsidRDefault="006F43D0" w:rsidP="00C62917">
      <w:pPr>
        <w:spacing w:after="68" w:line="240" w:lineRule="auto"/>
        <w:ind w:left="284"/>
        <w:jc w:val="both"/>
        <w:rPr>
          <w:rFonts w:ascii="Arial" w:eastAsia="Times New Roman" w:hAnsi="Arial" w:cs="Arial"/>
          <w:bCs/>
          <w:iCs/>
          <w:sz w:val="20"/>
          <w:szCs w:val="20"/>
        </w:rPr>
      </w:pPr>
      <w:r w:rsidRPr="00EA26DE">
        <w:rPr>
          <w:rFonts w:ascii="Arial" w:eastAsia="Times New Roman" w:hAnsi="Arial" w:cs="Arial"/>
          <w:bCs/>
          <w:iCs/>
          <w:sz w:val="20"/>
          <w:szCs w:val="20"/>
        </w:rPr>
        <w:t>- kanalizacja deszczowa z rur ø400mm o długości L= 18,8m.</w:t>
      </w:r>
    </w:p>
    <w:p w14:paraId="1DE8E3FF" w14:textId="77777777" w:rsidR="006F43D0" w:rsidRPr="00EA26DE" w:rsidRDefault="006F43D0" w:rsidP="00C62917">
      <w:pPr>
        <w:spacing w:after="68" w:line="240" w:lineRule="auto"/>
        <w:ind w:left="284"/>
        <w:jc w:val="both"/>
        <w:rPr>
          <w:rFonts w:ascii="Arial" w:eastAsia="Times New Roman" w:hAnsi="Arial" w:cs="Arial"/>
          <w:bCs/>
          <w:iCs/>
          <w:sz w:val="20"/>
          <w:szCs w:val="20"/>
        </w:rPr>
      </w:pPr>
      <w:r w:rsidRPr="00EA26DE">
        <w:rPr>
          <w:rFonts w:ascii="Arial" w:eastAsia="Times New Roman" w:hAnsi="Arial" w:cs="Arial"/>
          <w:bCs/>
          <w:iCs/>
          <w:sz w:val="20"/>
          <w:szCs w:val="20"/>
        </w:rPr>
        <w:t>- wraz z wpustami ulicznymi- 12 szt.</w:t>
      </w:r>
    </w:p>
    <w:p w14:paraId="0A7F5D72" w14:textId="77777777" w:rsidR="006F43D0" w:rsidRPr="00EA26DE" w:rsidRDefault="006F43D0" w:rsidP="00C62917">
      <w:pPr>
        <w:spacing w:after="68" w:line="240" w:lineRule="auto"/>
        <w:ind w:left="284"/>
        <w:jc w:val="both"/>
        <w:rPr>
          <w:rFonts w:ascii="Arial" w:eastAsia="Times New Roman" w:hAnsi="Arial" w:cs="Arial"/>
          <w:bCs/>
          <w:iCs/>
          <w:sz w:val="20"/>
          <w:szCs w:val="20"/>
        </w:rPr>
      </w:pPr>
      <w:r w:rsidRPr="00EA26DE">
        <w:rPr>
          <w:rFonts w:ascii="Arial" w:eastAsia="Times New Roman" w:hAnsi="Arial" w:cs="Arial"/>
          <w:bCs/>
          <w:iCs/>
          <w:sz w:val="20"/>
          <w:szCs w:val="20"/>
        </w:rPr>
        <w:t>- osadnik wirowy - 1 szt.,</w:t>
      </w:r>
    </w:p>
    <w:p w14:paraId="5330990B" w14:textId="77777777" w:rsidR="006F43D0" w:rsidRPr="00EA26DE" w:rsidRDefault="006F43D0" w:rsidP="00C62917">
      <w:pPr>
        <w:spacing w:after="68" w:line="240" w:lineRule="auto"/>
        <w:ind w:left="284"/>
        <w:jc w:val="both"/>
        <w:rPr>
          <w:rFonts w:ascii="Arial" w:eastAsia="Times New Roman" w:hAnsi="Arial" w:cs="Arial"/>
          <w:bCs/>
          <w:iCs/>
          <w:sz w:val="20"/>
          <w:szCs w:val="20"/>
        </w:rPr>
      </w:pPr>
      <w:r w:rsidRPr="00EA26DE">
        <w:rPr>
          <w:rFonts w:ascii="Arial" w:eastAsia="Times New Roman" w:hAnsi="Arial" w:cs="Arial"/>
          <w:bCs/>
          <w:iCs/>
          <w:sz w:val="20"/>
          <w:szCs w:val="20"/>
        </w:rPr>
        <w:t xml:space="preserve">- separator </w:t>
      </w:r>
      <w:proofErr w:type="spellStart"/>
      <w:r w:rsidRPr="00EA26DE">
        <w:rPr>
          <w:rFonts w:ascii="Arial" w:eastAsia="Times New Roman" w:hAnsi="Arial" w:cs="Arial"/>
          <w:bCs/>
          <w:iCs/>
          <w:sz w:val="20"/>
          <w:szCs w:val="20"/>
        </w:rPr>
        <w:t>lamelowy</w:t>
      </w:r>
      <w:proofErr w:type="spellEnd"/>
      <w:r w:rsidRPr="00EA26DE">
        <w:rPr>
          <w:rFonts w:ascii="Arial" w:eastAsia="Times New Roman" w:hAnsi="Arial" w:cs="Arial"/>
          <w:bCs/>
          <w:iCs/>
          <w:sz w:val="20"/>
          <w:szCs w:val="20"/>
        </w:rPr>
        <w:t xml:space="preserve"> - 1 szt.,</w:t>
      </w:r>
    </w:p>
    <w:p w14:paraId="0A6C2D27" w14:textId="77777777" w:rsidR="006F43D0" w:rsidRDefault="006F43D0" w:rsidP="00C62917">
      <w:pPr>
        <w:spacing w:after="68" w:line="240" w:lineRule="auto"/>
        <w:ind w:left="284"/>
        <w:jc w:val="both"/>
        <w:rPr>
          <w:rFonts w:ascii="Arial" w:eastAsia="Times New Roman" w:hAnsi="Arial" w:cs="Arial"/>
          <w:bCs/>
          <w:iCs/>
          <w:sz w:val="20"/>
          <w:szCs w:val="20"/>
        </w:rPr>
      </w:pPr>
      <w:r w:rsidRPr="00EA26DE">
        <w:rPr>
          <w:rFonts w:ascii="Arial" w:eastAsia="Times New Roman" w:hAnsi="Arial" w:cs="Arial"/>
          <w:bCs/>
          <w:iCs/>
          <w:sz w:val="20"/>
          <w:szCs w:val="20"/>
        </w:rPr>
        <w:t>- wylot betonowy DN400mm prefabrykat - 1 szt.,</w:t>
      </w:r>
    </w:p>
    <w:p w14:paraId="730CED68" w14:textId="77777777" w:rsidR="006F43D0" w:rsidRPr="00EA26DE" w:rsidRDefault="006F43D0" w:rsidP="00C62917">
      <w:pPr>
        <w:spacing w:after="68" w:line="240" w:lineRule="auto"/>
        <w:ind w:left="284"/>
        <w:jc w:val="both"/>
        <w:rPr>
          <w:rFonts w:ascii="Arial" w:eastAsia="Times New Roman" w:hAnsi="Arial" w:cs="Arial"/>
          <w:bCs/>
          <w:iCs/>
          <w:sz w:val="20"/>
          <w:szCs w:val="20"/>
        </w:rPr>
      </w:pPr>
      <w:r>
        <w:rPr>
          <w:rFonts w:ascii="Arial" w:eastAsia="Times New Roman" w:hAnsi="Arial" w:cs="Arial"/>
          <w:bCs/>
          <w:iCs/>
          <w:sz w:val="20"/>
          <w:szCs w:val="20"/>
        </w:rPr>
        <w:t>-</w:t>
      </w:r>
      <w:r w:rsidRPr="00EA26DE">
        <w:t xml:space="preserve"> </w:t>
      </w:r>
      <w:r w:rsidRPr="00EA26DE">
        <w:rPr>
          <w:rFonts w:ascii="Arial" w:eastAsia="Times New Roman" w:hAnsi="Arial" w:cs="Arial"/>
          <w:bCs/>
          <w:iCs/>
          <w:sz w:val="20"/>
          <w:szCs w:val="20"/>
        </w:rPr>
        <w:t>studnia rewizyjna Ø1200mm z osadnikiem h=0,5m - 4 szt. (D1, D2, D3, D4),</w:t>
      </w:r>
    </w:p>
    <w:p w14:paraId="51FCB07B" w14:textId="77777777" w:rsidR="006F43D0" w:rsidRPr="00EA26DE" w:rsidRDefault="006F43D0" w:rsidP="00C62917">
      <w:pPr>
        <w:spacing w:after="68" w:line="240" w:lineRule="auto"/>
        <w:ind w:left="284"/>
        <w:jc w:val="both"/>
        <w:rPr>
          <w:rFonts w:ascii="Arial" w:eastAsia="Times New Roman" w:hAnsi="Arial" w:cs="Arial"/>
          <w:bCs/>
          <w:iCs/>
          <w:sz w:val="20"/>
          <w:szCs w:val="20"/>
        </w:rPr>
      </w:pPr>
      <w:r w:rsidRPr="00EA26DE">
        <w:rPr>
          <w:rFonts w:ascii="Arial" w:eastAsia="Times New Roman" w:hAnsi="Arial" w:cs="Arial"/>
          <w:bCs/>
          <w:iCs/>
          <w:sz w:val="20"/>
          <w:szCs w:val="20"/>
        </w:rPr>
        <w:t>- studnia rewizyjna Ø1200mm - 1 szt. (D5),</w:t>
      </w:r>
    </w:p>
    <w:p w14:paraId="660B48B5" w14:textId="77777777" w:rsidR="006F43D0" w:rsidRPr="00EA26DE" w:rsidRDefault="006F43D0" w:rsidP="00C62917">
      <w:pPr>
        <w:spacing w:after="68" w:line="240" w:lineRule="auto"/>
        <w:ind w:left="284"/>
        <w:jc w:val="both"/>
        <w:rPr>
          <w:rFonts w:ascii="Arial" w:eastAsia="Times New Roman" w:hAnsi="Arial" w:cs="Arial"/>
          <w:bCs/>
          <w:iCs/>
          <w:sz w:val="20"/>
          <w:szCs w:val="20"/>
        </w:rPr>
      </w:pPr>
      <w:r w:rsidRPr="00EA26DE">
        <w:rPr>
          <w:rFonts w:ascii="Arial" w:eastAsia="Times New Roman" w:hAnsi="Arial" w:cs="Arial"/>
          <w:bCs/>
          <w:iCs/>
          <w:sz w:val="20"/>
          <w:szCs w:val="20"/>
        </w:rPr>
        <w:t>- studnia inspekcyjna Ø400mm - 4 szt. (d1, d2, d3, d4),</w:t>
      </w:r>
    </w:p>
    <w:p w14:paraId="59F1226A" w14:textId="77777777" w:rsidR="006F43D0" w:rsidRPr="00EA26DE" w:rsidRDefault="006F43D0" w:rsidP="00C62917">
      <w:pPr>
        <w:spacing w:after="68" w:line="240" w:lineRule="auto"/>
        <w:ind w:left="284"/>
        <w:jc w:val="both"/>
        <w:rPr>
          <w:rFonts w:ascii="Arial" w:eastAsia="Times New Roman" w:hAnsi="Arial" w:cs="Arial"/>
          <w:bCs/>
          <w:iCs/>
          <w:sz w:val="20"/>
          <w:szCs w:val="20"/>
        </w:rPr>
      </w:pPr>
      <w:r w:rsidRPr="00EA26DE">
        <w:rPr>
          <w:rFonts w:ascii="Arial" w:eastAsia="Times New Roman" w:hAnsi="Arial" w:cs="Arial"/>
          <w:bCs/>
          <w:iCs/>
          <w:sz w:val="20"/>
          <w:szCs w:val="20"/>
        </w:rPr>
        <w:t>- trójnik PVC 300/200- 2 szt.</w:t>
      </w:r>
    </w:p>
    <w:p w14:paraId="12C23479" w14:textId="77777777" w:rsidR="006F43D0" w:rsidRPr="00EA26DE" w:rsidRDefault="006F43D0" w:rsidP="00C62917">
      <w:pPr>
        <w:spacing w:after="68" w:line="240" w:lineRule="auto"/>
        <w:ind w:left="284"/>
        <w:jc w:val="both"/>
        <w:rPr>
          <w:rFonts w:ascii="Arial" w:eastAsia="Times New Roman" w:hAnsi="Arial" w:cs="Arial"/>
          <w:bCs/>
          <w:iCs/>
          <w:sz w:val="20"/>
          <w:szCs w:val="20"/>
        </w:rPr>
      </w:pPr>
      <w:r w:rsidRPr="00EA26DE">
        <w:rPr>
          <w:rFonts w:ascii="Arial" w:eastAsia="Times New Roman" w:hAnsi="Arial" w:cs="Arial"/>
          <w:bCs/>
          <w:iCs/>
          <w:sz w:val="20"/>
          <w:szCs w:val="20"/>
        </w:rPr>
        <w:t>- trójnik PVC 350/200- 1 szt.</w:t>
      </w:r>
    </w:p>
    <w:p w14:paraId="3F63B204" w14:textId="77777777" w:rsidR="006F43D0" w:rsidRPr="00EA26DE" w:rsidRDefault="006F43D0" w:rsidP="00C62917">
      <w:pPr>
        <w:spacing w:after="68" w:line="240" w:lineRule="auto"/>
        <w:ind w:left="284"/>
        <w:jc w:val="both"/>
        <w:rPr>
          <w:rFonts w:ascii="Arial" w:eastAsia="Times New Roman" w:hAnsi="Arial" w:cs="Arial"/>
          <w:bCs/>
          <w:iCs/>
          <w:sz w:val="20"/>
          <w:szCs w:val="20"/>
        </w:rPr>
      </w:pPr>
      <w:r w:rsidRPr="00EA26DE">
        <w:rPr>
          <w:rFonts w:ascii="Arial" w:eastAsia="Times New Roman" w:hAnsi="Arial" w:cs="Arial"/>
          <w:bCs/>
          <w:iCs/>
          <w:sz w:val="20"/>
          <w:szCs w:val="20"/>
        </w:rPr>
        <w:t>- podłączenie do wpustów- rura PCV Ø 200mm, L= 27,9m,</w:t>
      </w:r>
    </w:p>
    <w:p w14:paraId="6EB115CC" w14:textId="77777777" w:rsidR="006F43D0" w:rsidRPr="00EA26DE" w:rsidRDefault="006F43D0" w:rsidP="00C62917">
      <w:pPr>
        <w:spacing w:after="68" w:line="240" w:lineRule="auto"/>
        <w:ind w:left="284"/>
        <w:jc w:val="both"/>
        <w:rPr>
          <w:rFonts w:ascii="Arial" w:eastAsia="Times New Roman" w:hAnsi="Arial" w:cs="Arial"/>
          <w:bCs/>
          <w:iCs/>
          <w:sz w:val="20"/>
          <w:szCs w:val="20"/>
        </w:rPr>
      </w:pPr>
      <w:r w:rsidRPr="00EA26DE">
        <w:rPr>
          <w:rFonts w:ascii="Arial" w:eastAsia="Times New Roman" w:hAnsi="Arial" w:cs="Arial"/>
          <w:bCs/>
          <w:iCs/>
          <w:sz w:val="20"/>
          <w:szCs w:val="20"/>
        </w:rPr>
        <w:t>- podłączenie do wpustów- rura PCV Ø 250mm, L= 6,6m,</w:t>
      </w:r>
    </w:p>
    <w:p w14:paraId="1A9E24DA" w14:textId="77777777" w:rsidR="006F43D0" w:rsidRPr="00EA26DE" w:rsidRDefault="006F43D0" w:rsidP="00C62917">
      <w:pPr>
        <w:spacing w:after="68" w:line="240" w:lineRule="auto"/>
        <w:ind w:left="284"/>
        <w:jc w:val="both"/>
        <w:rPr>
          <w:rFonts w:ascii="Arial" w:eastAsia="Times New Roman" w:hAnsi="Arial" w:cs="Arial"/>
          <w:bCs/>
          <w:iCs/>
          <w:sz w:val="20"/>
          <w:szCs w:val="20"/>
        </w:rPr>
      </w:pPr>
      <w:r w:rsidRPr="00EA26DE">
        <w:rPr>
          <w:rFonts w:ascii="Arial" w:eastAsia="Times New Roman" w:hAnsi="Arial" w:cs="Arial"/>
          <w:bCs/>
          <w:iCs/>
          <w:sz w:val="20"/>
          <w:szCs w:val="20"/>
        </w:rPr>
        <w:t xml:space="preserve">- rura osłonowa na istniejący kabel teletechniczny- L=27,0m- 1szt., </w:t>
      </w:r>
      <w:proofErr w:type="spellStart"/>
      <w:r w:rsidRPr="00EA26DE">
        <w:rPr>
          <w:rFonts w:ascii="Arial" w:eastAsia="Times New Roman" w:hAnsi="Arial" w:cs="Arial"/>
          <w:bCs/>
          <w:iCs/>
          <w:sz w:val="20"/>
          <w:szCs w:val="20"/>
        </w:rPr>
        <w:t>Arot</w:t>
      </w:r>
      <w:proofErr w:type="spellEnd"/>
      <w:r w:rsidRPr="00EA26DE">
        <w:rPr>
          <w:rFonts w:ascii="Arial" w:eastAsia="Times New Roman" w:hAnsi="Arial" w:cs="Arial"/>
          <w:bCs/>
          <w:iCs/>
          <w:sz w:val="20"/>
          <w:szCs w:val="20"/>
        </w:rPr>
        <w:t xml:space="preserve"> dzielona,</w:t>
      </w:r>
    </w:p>
    <w:p w14:paraId="3FF88ED8" w14:textId="77777777" w:rsidR="006F43D0" w:rsidRPr="00EA26DE" w:rsidRDefault="006F43D0" w:rsidP="00C62917">
      <w:pPr>
        <w:spacing w:after="68" w:line="240" w:lineRule="auto"/>
        <w:ind w:left="284"/>
        <w:jc w:val="both"/>
        <w:rPr>
          <w:rFonts w:ascii="Arial" w:eastAsia="Times New Roman" w:hAnsi="Arial" w:cs="Arial"/>
          <w:bCs/>
          <w:iCs/>
          <w:sz w:val="20"/>
          <w:szCs w:val="20"/>
        </w:rPr>
      </w:pPr>
      <w:r w:rsidRPr="00EA26DE">
        <w:rPr>
          <w:rFonts w:ascii="Arial" w:eastAsia="Times New Roman" w:hAnsi="Arial" w:cs="Arial"/>
          <w:bCs/>
          <w:iCs/>
          <w:sz w:val="20"/>
          <w:szCs w:val="20"/>
        </w:rPr>
        <w:lastRenderedPageBreak/>
        <w:t xml:space="preserve">- rura osłonowa na istniejący kabel energetyczny- L=1,5m- 2szt., </w:t>
      </w:r>
      <w:proofErr w:type="spellStart"/>
      <w:r w:rsidRPr="00EA26DE">
        <w:rPr>
          <w:rFonts w:ascii="Arial" w:eastAsia="Times New Roman" w:hAnsi="Arial" w:cs="Arial"/>
          <w:bCs/>
          <w:iCs/>
          <w:sz w:val="20"/>
          <w:szCs w:val="20"/>
        </w:rPr>
        <w:t>Arot</w:t>
      </w:r>
      <w:proofErr w:type="spellEnd"/>
      <w:r w:rsidRPr="00EA26DE">
        <w:rPr>
          <w:rFonts w:ascii="Arial" w:eastAsia="Times New Roman" w:hAnsi="Arial" w:cs="Arial"/>
          <w:bCs/>
          <w:iCs/>
          <w:sz w:val="20"/>
          <w:szCs w:val="20"/>
        </w:rPr>
        <w:t xml:space="preserve"> dzielona,</w:t>
      </w:r>
    </w:p>
    <w:p w14:paraId="3D8CD188" w14:textId="77777777" w:rsidR="006F43D0" w:rsidRPr="00EA26DE" w:rsidRDefault="006F43D0" w:rsidP="00C62917">
      <w:pPr>
        <w:spacing w:after="68" w:line="240" w:lineRule="auto"/>
        <w:ind w:left="284"/>
        <w:jc w:val="both"/>
        <w:rPr>
          <w:rFonts w:ascii="Arial" w:eastAsia="Times New Roman" w:hAnsi="Arial" w:cs="Arial"/>
          <w:bCs/>
          <w:iCs/>
          <w:sz w:val="20"/>
          <w:szCs w:val="20"/>
        </w:rPr>
      </w:pPr>
      <w:r w:rsidRPr="00EA26DE">
        <w:rPr>
          <w:rFonts w:ascii="Arial" w:eastAsia="Times New Roman" w:hAnsi="Arial" w:cs="Arial"/>
          <w:bCs/>
          <w:iCs/>
          <w:sz w:val="20"/>
          <w:szCs w:val="20"/>
        </w:rPr>
        <w:t>- rura osłonowa na istniejący wodociąg ø32, ø40mm- L=1,5m- 4szt., ø90mm,</w:t>
      </w:r>
    </w:p>
    <w:p w14:paraId="5E4F18CF" w14:textId="77777777" w:rsidR="006F43D0" w:rsidRPr="00EA26DE" w:rsidRDefault="006F43D0" w:rsidP="00C62917">
      <w:pPr>
        <w:spacing w:after="68" w:line="240" w:lineRule="auto"/>
        <w:ind w:left="284"/>
        <w:jc w:val="both"/>
        <w:rPr>
          <w:rFonts w:ascii="Arial" w:eastAsia="Times New Roman" w:hAnsi="Arial" w:cs="Arial"/>
          <w:bCs/>
          <w:iCs/>
          <w:sz w:val="20"/>
          <w:szCs w:val="20"/>
        </w:rPr>
      </w:pPr>
      <w:r w:rsidRPr="00EA26DE">
        <w:rPr>
          <w:rFonts w:ascii="Arial" w:eastAsia="Times New Roman" w:hAnsi="Arial" w:cs="Arial"/>
          <w:bCs/>
          <w:iCs/>
          <w:sz w:val="20"/>
          <w:szCs w:val="20"/>
        </w:rPr>
        <w:t>- rura osłonowa na istniejący wodociąg ø90mm- L=1,5m- 1szt., ø140mm</w:t>
      </w:r>
    </w:p>
    <w:p w14:paraId="1B77A534" w14:textId="77777777" w:rsidR="006F43D0" w:rsidRDefault="006F43D0" w:rsidP="006F43D0">
      <w:pPr>
        <w:spacing w:after="68" w:line="240" w:lineRule="auto"/>
        <w:jc w:val="both"/>
        <w:rPr>
          <w:rFonts w:ascii="Arial" w:eastAsia="Times New Roman" w:hAnsi="Arial" w:cs="Arial"/>
          <w:bCs/>
          <w:iCs/>
          <w:sz w:val="20"/>
          <w:szCs w:val="20"/>
        </w:rPr>
      </w:pPr>
      <w:r w:rsidRPr="00EA26DE">
        <w:rPr>
          <w:rFonts w:ascii="Arial" w:eastAsia="Times New Roman" w:hAnsi="Arial" w:cs="Arial"/>
          <w:bCs/>
          <w:iCs/>
          <w:sz w:val="20"/>
          <w:szCs w:val="20"/>
        </w:rPr>
        <w:t xml:space="preserve">oraz </w:t>
      </w:r>
    </w:p>
    <w:p w14:paraId="580973DC" w14:textId="77777777" w:rsidR="006F43D0" w:rsidRDefault="006F43D0" w:rsidP="006F43D0">
      <w:pPr>
        <w:spacing w:after="68" w:line="240" w:lineRule="auto"/>
        <w:jc w:val="both"/>
        <w:rPr>
          <w:rFonts w:ascii="Arial" w:eastAsia="Times New Roman" w:hAnsi="Arial" w:cs="Arial"/>
          <w:bCs/>
          <w:iCs/>
          <w:sz w:val="20"/>
          <w:szCs w:val="20"/>
        </w:rPr>
      </w:pPr>
      <w:r>
        <w:rPr>
          <w:rFonts w:ascii="Arial" w:eastAsia="Times New Roman" w:hAnsi="Arial" w:cs="Arial"/>
          <w:bCs/>
          <w:iCs/>
          <w:sz w:val="20"/>
          <w:szCs w:val="20"/>
        </w:rPr>
        <w:t xml:space="preserve">- </w:t>
      </w:r>
      <w:r w:rsidRPr="00EA26DE">
        <w:rPr>
          <w:rFonts w:ascii="Arial" w:eastAsia="Times New Roman" w:hAnsi="Arial" w:cs="Arial"/>
          <w:bCs/>
          <w:iCs/>
          <w:sz w:val="20"/>
          <w:szCs w:val="20"/>
        </w:rPr>
        <w:t>budowę zbiornika retencyjnego dla wód opadowych o powierzchni P= 1241,0 m2</w:t>
      </w:r>
    </w:p>
    <w:p w14:paraId="7DAEB30F" w14:textId="77777777" w:rsidR="006F43D0" w:rsidRPr="00BB7910" w:rsidRDefault="006F43D0" w:rsidP="00C62917">
      <w:pPr>
        <w:spacing w:after="68" w:line="240" w:lineRule="auto"/>
        <w:ind w:left="284"/>
        <w:jc w:val="both"/>
        <w:rPr>
          <w:rFonts w:ascii="Arial" w:eastAsia="Times New Roman" w:hAnsi="Arial" w:cs="Arial"/>
          <w:bCs/>
          <w:iCs/>
          <w:sz w:val="20"/>
          <w:szCs w:val="20"/>
        </w:rPr>
      </w:pPr>
      <w:r w:rsidRPr="00BB7910">
        <w:rPr>
          <w:rFonts w:ascii="Arial" w:eastAsia="Times New Roman" w:hAnsi="Arial" w:cs="Arial"/>
          <w:bCs/>
          <w:iCs/>
          <w:sz w:val="20"/>
          <w:szCs w:val="20"/>
        </w:rPr>
        <w:t>Projektowany zbiornik retencyjno- rozsączający służący do kształtowania zasobów wodnych. Zbiornik</w:t>
      </w:r>
    </w:p>
    <w:p w14:paraId="3218351F" w14:textId="77777777" w:rsidR="006F43D0" w:rsidRPr="00BB7910" w:rsidRDefault="006F43D0" w:rsidP="00C62917">
      <w:pPr>
        <w:spacing w:after="68" w:line="240" w:lineRule="auto"/>
        <w:ind w:left="284"/>
        <w:jc w:val="both"/>
        <w:rPr>
          <w:rFonts w:ascii="Arial" w:eastAsia="Times New Roman" w:hAnsi="Arial" w:cs="Arial"/>
          <w:bCs/>
          <w:iCs/>
          <w:sz w:val="20"/>
          <w:szCs w:val="20"/>
        </w:rPr>
      </w:pPr>
      <w:r w:rsidRPr="00BB7910">
        <w:rPr>
          <w:rFonts w:ascii="Arial" w:eastAsia="Times New Roman" w:hAnsi="Arial" w:cs="Arial"/>
          <w:bCs/>
          <w:iCs/>
          <w:sz w:val="20"/>
          <w:szCs w:val="20"/>
        </w:rPr>
        <w:t>retencyjny o kształcie nieregularnym o szerokości około 20m i długości 68m.</w:t>
      </w:r>
    </w:p>
    <w:p w14:paraId="65BAA4AD" w14:textId="77777777" w:rsidR="006F43D0" w:rsidRPr="00BB7910" w:rsidRDefault="006F43D0" w:rsidP="00C62917">
      <w:pPr>
        <w:spacing w:after="68" w:line="240" w:lineRule="auto"/>
        <w:ind w:left="284"/>
        <w:jc w:val="both"/>
        <w:rPr>
          <w:rFonts w:ascii="Arial" w:eastAsia="Times New Roman" w:hAnsi="Arial" w:cs="Arial"/>
          <w:bCs/>
          <w:iCs/>
          <w:sz w:val="20"/>
          <w:szCs w:val="20"/>
        </w:rPr>
      </w:pPr>
      <w:r w:rsidRPr="00BB7910">
        <w:rPr>
          <w:rFonts w:ascii="Arial" w:eastAsia="Times New Roman" w:hAnsi="Arial" w:cs="Arial"/>
          <w:bCs/>
          <w:iCs/>
          <w:sz w:val="20"/>
          <w:szCs w:val="20"/>
        </w:rPr>
        <w:t>- powierzchnia zbiornika maksymalna (w rzucie grzbietów skarp): P= 1241,0 m2</w:t>
      </w:r>
    </w:p>
    <w:p w14:paraId="444C6673" w14:textId="4CC0E30D" w:rsidR="006F43D0" w:rsidRPr="00BB7910" w:rsidRDefault="006F43D0" w:rsidP="00C62917">
      <w:pPr>
        <w:spacing w:after="68" w:line="240" w:lineRule="auto"/>
        <w:ind w:left="284"/>
        <w:jc w:val="both"/>
        <w:rPr>
          <w:rFonts w:ascii="Arial" w:eastAsia="Times New Roman" w:hAnsi="Arial" w:cs="Arial"/>
          <w:bCs/>
          <w:iCs/>
          <w:sz w:val="20"/>
          <w:szCs w:val="20"/>
        </w:rPr>
      </w:pPr>
      <w:r w:rsidRPr="00BB7910">
        <w:rPr>
          <w:rFonts w:ascii="Arial" w:eastAsia="Times New Roman" w:hAnsi="Arial" w:cs="Arial"/>
          <w:bCs/>
          <w:iCs/>
          <w:sz w:val="20"/>
          <w:szCs w:val="20"/>
        </w:rPr>
        <w:t xml:space="preserve">- </w:t>
      </w:r>
      <w:r w:rsidR="00C62917">
        <w:rPr>
          <w:rFonts w:ascii="Arial" w:eastAsia="Times New Roman" w:hAnsi="Arial" w:cs="Arial"/>
          <w:bCs/>
          <w:iCs/>
          <w:sz w:val="20"/>
          <w:szCs w:val="20"/>
        </w:rPr>
        <w:t>p</w:t>
      </w:r>
      <w:r w:rsidRPr="00BB7910">
        <w:rPr>
          <w:rFonts w:ascii="Arial" w:eastAsia="Times New Roman" w:hAnsi="Arial" w:cs="Arial"/>
          <w:bCs/>
          <w:iCs/>
          <w:sz w:val="20"/>
          <w:szCs w:val="20"/>
        </w:rPr>
        <w:t>owierzchnia dna zbiornika: P= 703,2 m2</w:t>
      </w:r>
    </w:p>
    <w:p w14:paraId="42032F4E" w14:textId="77777777" w:rsidR="006F43D0" w:rsidRPr="00BB7910" w:rsidRDefault="006F43D0" w:rsidP="00C62917">
      <w:pPr>
        <w:spacing w:after="68" w:line="240" w:lineRule="auto"/>
        <w:ind w:left="284"/>
        <w:jc w:val="both"/>
        <w:rPr>
          <w:rFonts w:ascii="Arial" w:eastAsia="Times New Roman" w:hAnsi="Arial" w:cs="Arial"/>
          <w:bCs/>
          <w:iCs/>
          <w:sz w:val="20"/>
          <w:szCs w:val="20"/>
        </w:rPr>
      </w:pPr>
      <w:r w:rsidRPr="00BB7910">
        <w:rPr>
          <w:rFonts w:ascii="Arial" w:eastAsia="Times New Roman" w:hAnsi="Arial" w:cs="Arial"/>
          <w:bCs/>
          <w:iCs/>
          <w:sz w:val="20"/>
          <w:szCs w:val="20"/>
        </w:rPr>
        <w:t>- głębokość maksymalna: h= 2,8m,</w:t>
      </w:r>
    </w:p>
    <w:p w14:paraId="0F3AA1E6" w14:textId="77777777" w:rsidR="006F43D0" w:rsidRPr="00BB7910" w:rsidRDefault="006F43D0" w:rsidP="00C62917">
      <w:pPr>
        <w:spacing w:after="68" w:line="240" w:lineRule="auto"/>
        <w:ind w:left="284"/>
        <w:jc w:val="both"/>
        <w:rPr>
          <w:rFonts w:ascii="Arial" w:eastAsia="Times New Roman" w:hAnsi="Arial" w:cs="Arial"/>
          <w:bCs/>
          <w:iCs/>
          <w:sz w:val="20"/>
          <w:szCs w:val="20"/>
        </w:rPr>
      </w:pPr>
      <w:r w:rsidRPr="00BB7910">
        <w:rPr>
          <w:rFonts w:ascii="Arial" w:eastAsia="Times New Roman" w:hAnsi="Arial" w:cs="Arial"/>
          <w:bCs/>
          <w:iCs/>
          <w:sz w:val="20"/>
          <w:szCs w:val="20"/>
        </w:rPr>
        <w:t>- głębokość użytkowa (retencyjna): h= 2,5m,</w:t>
      </w:r>
    </w:p>
    <w:p w14:paraId="5761B0DF" w14:textId="77777777" w:rsidR="006F43D0" w:rsidRPr="00BB7910" w:rsidRDefault="006F43D0" w:rsidP="00C62917">
      <w:pPr>
        <w:spacing w:after="68" w:line="240" w:lineRule="auto"/>
        <w:ind w:left="284"/>
        <w:jc w:val="both"/>
        <w:rPr>
          <w:rFonts w:ascii="Arial" w:eastAsia="Times New Roman" w:hAnsi="Arial" w:cs="Arial"/>
          <w:bCs/>
          <w:iCs/>
          <w:sz w:val="20"/>
          <w:szCs w:val="20"/>
        </w:rPr>
      </w:pPr>
      <w:r w:rsidRPr="00BB7910">
        <w:rPr>
          <w:rFonts w:ascii="Arial" w:eastAsia="Times New Roman" w:hAnsi="Arial" w:cs="Arial"/>
          <w:bCs/>
          <w:iCs/>
          <w:sz w:val="20"/>
          <w:szCs w:val="20"/>
        </w:rPr>
        <w:t>- nachylenie skarp: 1:1</w:t>
      </w:r>
    </w:p>
    <w:p w14:paraId="59CB3D51" w14:textId="77777777" w:rsidR="006F43D0" w:rsidRPr="00BB7910" w:rsidRDefault="006F43D0" w:rsidP="00C62917">
      <w:pPr>
        <w:spacing w:after="68" w:line="240" w:lineRule="auto"/>
        <w:ind w:left="284"/>
        <w:jc w:val="both"/>
        <w:rPr>
          <w:rFonts w:ascii="Arial" w:eastAsia="Times New Roman" w:hAnsi="Arial" w:cs="Arial"/>
          <w:bCs/>
          <w:iCs/>
          <w:sz w:val="20"/>
          <w:szCs w:val="20"/>
        </w:rPr>
      </w:pPr>
      <w:r w:rsidRPr="00BB7910">
        <w:rPr>
          <w:rFonts w:ascii="Arial" w:eastAsia="Times New Roman" w:hAnsi="Arial" w:cs="Arial"/>
          <w:bCs/>
          <w:iCs/>
          <w:sz w:val="20"/>
          <w:szCs w:val="20"/>
        </w:rPr>
        <w:t>- rzędna dna zbiornika: 183,00 m n.p.m.,</w:t>
      </w:r>
    </w:p>
    <w:p w14:paraId="64FC3240" w14:textId="77777777" w:rsidR="006F43D0" w:rsidRPr="00BB7910" w:rsidRDefault="006F43D0" w:rsidP="00C62917">
      <w:pPr>
        <w:spacing w:after="68" w:line="240" w:lineRule="auto"/>
        <w:ind w:left="284"/>
        <w:jc w:val="both"/>
        <w:rPr>
          <w:rFonts w:ascii="Arial" w:eastAsia="Times New Roman" w:hAnsi="Arial" w:cs="Arial"/>
          <w:bCs/>
          <w:iCs/>
          <w:sz w:val="20"/>
          <w:szCs w:val="20"/>
        </w:rPr>
      </w:pPr>
      <w:r w:rsidRPr="00BB7910">
        <w:rPr>
          <w:rFonts w:ascii="Arial" w:eastAsia="Times New Roman" w:hAnsi="Arial" w:cs="Arial"/>
          <w:bCs/>
          <w:iCs/>
          <w:sz w:val="20"/>
          <w:szCs w:val="20"/>
        </w:rPr>
        <w:t>- rzędna zwierciadła wody dla stanu maksymalnego: 185,80 m n.p.m.,</w:t>
      </w:r>
    </w:p>
    <w:p w14:paraId="3A20BBAF" w14:textId="77777777" w:rsidR="006F43D0" w:rsidRPr="00BB7910" w:rsidRDefault="006F43D0" w:rsidP="00C62917">
      <w:pPr>
        <w:spacing w:after="68" w:line="240" w:lineRule="auto"/>
        <w:ind w:left="284"/>
        <w:jc w:val="both"/>
        <w:rPr>
          <w:rFonts w:ascii="Arial" w:eastAsia="Times New Roman" w:hAnsi="Arial" w:cs="Arial"/>
          <w:bCs/>
          <w:iCs/>
          <w:sz w:val="20"/>
          <w:szCs w:val="20"/>
        </w:rPr>
      </w:pPr>
      <w:r w:rsidRPr="00BB7910">
        <w:rPr>
          <w:rFonts w:ascii="Arial" w:eastAsia="Times New Roman" w:hAnsi="Arial" w:cs="Arial"/>
          <w:bCs/>
          <w:iCs/>
          <w:sz w:val="20"/>
          <w:szCs w:val="20"/>
        </w:rPr>
        <w:t>- rzędna zwierciadła wody (retencyjna): 185,50 m n.p.m.,</w:t>
      </w:r>
    </w:p>
    <w:p w14:paraId="14CCFAC6" w14:textId="77777777" w:rsidR="006F43D0" w:rsidRPr="00BB7910" w:rsidRDefault="006F43D0" w:rsidP="00C62917">
      <w:pPr>
        <w:spacing w:after="68" w:line="240" w:lineRule="auto"/>
        <w:ind w:left="284"/>
        <w:jc w:val="both"/>
        <w:rPr>
          <w:rFonts w:ascii="Arial" w:eastAsia="Times New Roman" w:hAnsi="Arial" w:cs="Arial"/>
          <w:bCs/>
          <w:iCs/>
          <w:sz w:val="20"/>
          <w:szCs w:val="20"/>
        </w:rPr>
      </w:pPr>
      <w:r w:rsidRPr="00BB7910">
        <w:rPr>
          <w:rFonts w:ascii="Arial" w:eastAsia="Times New Roman" w:hAnsi="Arial" w:cs="Arial"/>
          <w:bCs/>
          <w:iCs/>
          <w:sz w:val="20"/>
          <w:szCs w:val="20"/>
        </w:rPr>
        <w:t>- pojemność retencyjna: V= 2220 m3,</w:t>
      </w:r>
    </w:p>
    <w:p w14:paraId="16BD3B60" w14:textId="77777777" w:rsidR="006F43D0" w:rsidRDefault="006F43D0" w:rsidP="00C62917">
      <w:pPr>
        <w:spacing w:after="68" w:line="240" w:lineRule="auto"/>
        <w:ind w:left="284"/>
        <w:jc w:val="both"/>
        <w:rPr>
          <w:rFonts w:ascii="Arial" w:eastAsia="Times New Roman" w:hAnsi="Arial" w:cs="Arial"/>
          <w:bCs/>
          <w:iCs/>
          <w:sz w:val="20"/>
          <w:szCs w:val="20"/>
        </w:rPr>
      </w:pPr>
      <w:r w:rsidRPr="00BB7910">
        <w:rPr>
          <w:rFonts w:ascii="Arial" w:eastAsia="Times New Roman" w:hAnsi="Arial" w:cs="Arial"/>
          <w:bCs/>
          <w:iCs/>
          <w:sz w:val="20"/>
          <w:szCs w:val="20"/>
        </w:rPr>
        <w:t xml:space="preserve">- pojemność całkowita zbiornika przy maksymalnym poziomie zwierciadła </w:t>
      </w:r>
      <w:proofErr w:type="spellStart"/>
      <w:r w:rsidRPr="00BB7910">
        <w:rPr>
          <w:rFonts w:ascii="Arial" w:eastAsia="Times New Roman" w:hAnsi="Arial" w:cs="Arial"/>
          <w:bCs/>
          <w:iCs/>
          <w:sz w:val="20"/>
          <w:szCs w:val="20"/>
        </w:rPr>
        <w:t>wody:V</w:t>
      </w:r>
      <w:proofErr w:type="spellEnd"/>
      <w:r w:rsidRPr="00BB7910">
        <w:rPr>
          <w:rFonts w:ascii="Arial" w:eastAsia="Times New Roman" w:hAnsi="Arial" w:cs="Arial"/>
          <w:bCs/>
          <w:iCs/>
          <w:sz w:val="20"/>
          <w:szCs w:val="20"/>
        </w:rPr>
        <w:t>= 2548m3.</w:t>
      </w:r>
    </w:p>
    <w:p w14:paraId="749B8340" w14:textId="5FDF4F7D" w:rsidR="006F43D0" w:rsidRPr="00EA26DE" w:rsidRDefault="006F43D0" w:rsidP="006F43D0">
      <w:pPr>
        <w:spacing w:after="68" w:line="360" w:lineRule="auto"/>
        <w:jc w:val="both"/>
        <w:rPr>
          <w:rFonts w:ascii="Arial" w:eastAsia="Times New Roman" w:hAnsi="Arial" w:cs="Arial"/>
          <w:bCs/>
          <w:iCs/>
          <w:sz w:val="20"/>
          <w:szCs w:val="20"/>
        </w:rPr>
      </w:pPr>
      <w:r>
        <w:rPr>
          <w:rFonts w:ascii="Arial" w:eastAsia="Times New Roman" w:hAnsi="Arial" w:cs="Arial"/>
          <w:bCs/>
          <w:iCs/>
          <w:sz w:val="20"/>
          <w:szCs w:val="20"/>
        </w:rPr>
        <w:t xml:space="preserve">Zadanie obejmuje również wykonanie </w:t>
      </w:r>
      <w:r w:rsidRPr="00BB7910">
        <w:rPr>
          <w:rFonts w:ascii="Arial" w:eastAsia="Times New Roman" w:hAnsi="Arial" w:cs="Arial"/>
          <w:bCs/>
          <w:iCs/>
          <w:sz w:val="20"/>
          <w:szCs w:val="20"/>
        </w:rPr>
        <w:t>ogrodzeni</w:t>
      </w:r>
      <w:r>
        <w:rPr>
          <w:rFonts w:ascii="Arial" w:eastAsia="Times New Roman" w:hAnsi="Arial" w:cs="Arial"/>
          <w:bCs/>
          <w:iCs/>
          <w:sz w:val="20"/>
          <w:szCs w:val="20"/>
        </w:rPr>
        <w:t>a</w:t>
      </w:r>
      <w:r w:rsidRPr="00BB7910">
        <w:rPr>
          <w:rFonts w:ascii="Arial" w:eastAsia="Times New Roman" w:hAnsi="Arial" w:cs="Arial"/>
          <w:bCs/>
          <w:iCs/>
          <w:sz w:val="20"/>
          <w:szCs w:val="20"/>
        </w:rPr>
        <w:t xml:space="preserve"> systemowe</w:t>
      </w:r>
      <w:r>
        <w:rPr>
          <w:rFonts w:ascii="Arial" w:eastAsia="Times New Roman" w:hAnsi="Arial" w:cs="Arial"/>
          <w:bCs/>
          <w:iCs/>
          <w:sz w:val="20"/>
          <w:szCs w:val="20"/>
        </w:rPr>
        <w:t>go</w:t>
      </w:r>
      <w:r w:rsidRPr="00BB7910">
        <w:rPr>
          <w:rFonts w:ascii="Arial" w:eastAsia="Times New Roman" w:hAnsi="Arial" w:cs="Arial"/>
          <w:bCs/>
          <w:iCs/>
          <w:sz w:val="20"/>
          <w:szCs w:val="20"/>
        </w:rPr>
        <w:t xml:space="preserve"> panelowe</w:t>
      </w:r>
      <w:r>
        <w:rPr>
          <w:rFonts w:ascii="Arial" w:eastAsia="Times New Roman" w:hAnsi="Arial" w:cs="Arial"/>
          <w:bCs/>
          <w:iCs/>
          <w:sz w:val="20"/>
          <w:szCs w:val="20"/>
        </w:rPr>
        <w:t>go</w:t>
      </w:r>
      <w:r w:rsidRPr="00BB7910">
        <w:rPr>
          <w:rFonts w:ascii="Arial" w:eastAsia="Times New Roman" w:hAnsi="Arial" w:cs="Arial"/>
          <w:bCs/>
          <w:iCs/>
          <w:sz w:val="20"/>
          <w:szCs w:val="20"/>
        </w:rPr>
        <w:t xml:space="preserve"> z prefabrykowanymi słupami ogrodzeniowymi</w:t>
      </w:r>
      <w:r w:rsidR="00721682" w:rsidRPr="00721682">
        <w:t xml:space="preserve"> </w:t>
      </w:r>
      <w:r w:rsidR="00721682" w:rsidRPr="00721682">
        <w:rPr>
          <w:rFonts w:ascii="Arial" w:eastAsia="Times New Roman" w:hAnsi="Arial" w:cs="Arial"/>
          <w:bCs/>
          <w:iCs/>
          <w:sz w:val="20"/>
          <w:szCs w:val="20"/>
        </w:rPr>
        <w:t>oraz wykonanie dojścia i dojazdu do zbiornika.</w:t>
      </w:r>
    </w:p>
    <w:p w14:paraId="1920E044" w14:textId="6AACA05D" w:rsidR="00D723A1" w:rsidRPr="004E37C2" w:rsidRDefault="004667D2" w:rsidP="00C12429">
      <w:pPr>
        <w:spacing w:after="0"/>
      </w:pPr>
      <w:r w:rsidRPr="004E37C2">
        <w:rPr>
          <w:rFonts w:eastAsia="Arial Unicode MS" w:cs="Arial Unicode MS"/>
        </w:rPr>
        <w:t xml:space="preserve">4. </w:t>
      </w:r>
      <w:r w:rsidR="001241F9" w:rsidRPr="004E37C2">
        <w:rPr>
          <w:rFonts w:eastAsia="Arial Unicode MS" w:cs="Arial Unicode MS"/>
        </w:rPr>
        <w:t>Szczegółowy zakres rzeczowy przedmiotu umowy określają:</w:t>
      </w:r>
    </w:p>
    <w:p w14:paraId="79AB7C06" w14:textId="2FEC15BC" w:rsidR="00D723A1" w:rsidRPr="004E37C2" w:rsidRDefault="009130E1" w:rsidP="006F43D0">
      <w:pPr>
        <w:spacing w:after="0"/>
        <w:jc w:val="both"/>
      </w:pPr>
      <w:r>
        <w:rPr>
          <w:rFonts w:eastAsia="Arial Unicode MS" w:cs="Arial Unicode MS"/>
        </w:rPr>
        <w:t>1)</w:t>
      </w:r>
      <w:r w:rsidR="001241F9" w:rsidRPr="004E37C2">
        <w:rPr>
          <w:rFonts w:eastAsia="Arial Unicode MS" w:cs="Arial Unicode MS"/>
        </w:rPr>
        <w:t xml:space="preserve"> </w:t>
      </w:r>
      <w:r w:rsidR="00D418EA" w:rsidRPr="004E37C2">
        <w:rPr>
          <w:rFonts w:eastAsia="Arial Unicode MS" w:cs="Arial Unicode MS"/>
        </w:rPr>
        <w:t xml:space="preserve"> </w:t>
      </w:r>
      <w:r w:rsidR="001241F9" w:rsidRPr="004E37C2">
        <w:rPr>
          <w:rFonts w:eastAsia="Arial Unicode MS" w:cs="Arial Unicode MS"/>
        </w:rPr>
        <w:t>projekt budowlan</w:t>
      </w:r>
      <w:r w:rsidR="002904D4" w:rsidRPr="004E37C2">
        <w:rPr>
          <w:rFonts w:eastAsia="Arial Unicode MS" w:cs="Arial Unicode MS"/>
        </w:rPr>
        <w:t>y</w:t>
      </w:r>
      <w:r w:rsidR="006F43D0">
        <w:rPr>
          <w:rFonts w:eastAsia="Arial Unicode MS" w:cs="Arial Unicode MS"/>
        </w:rPr>
        <w:t xml:space="preserve">, decyzja pozwolenia na budowę, decyzja </w:t>
      </w:r>
      <w:proofErr w:type="spellStart"/>
      <w:r w:rsidR="006F43D0">
        <w:rPr>
          <w:rFonts w:eastAsia="Arial Unicode MS" w:cs="Arial Unicode MS"/>
        </w:rPr>
        <w:t>wodno</w:t>
      </w:r>
      <w:proofErr w:type="spellEnd"/>
      <w:r w:rsidR="006F43D0">
        <w:rPr>
          <w:rFonts w:eastAsia="Arial Unicode MS" w:cs="Arial Unicode MS"/>
        </w:rPr>
        <w:t xml:space="preserve"> -pr</w:t>
      </w:r>
      <w:r w:rsidR="00A706E9">
        <w:rPr>
          <w:rFonts w:eastAsia="Arial Unicode MS" w:cs="Arial Unicode MS"/>
        </w:rPr>
        <w:t>a</w:t>
      </w:r>
      <w:r w:rsidR="006F43D0">
        <w:rPr>
          <w:rFonts w:eastAsia="Arial Unicode MS" w:cs="Arial Unicode MS"/>
        </w:rPr>
        <w:t>wna</w:t>
      </w:r>
      <w:r w:rsidR="001241F9" w:rsidRPr="004E37C2">
        <w:rPr>
          <w:rFonts w:eastAsia="Arial Unicode MS" w:cs="Arial Unicode MS"/>
        </w:rPr>
        <w:t xml:space="preserve"> </w:t>
      </w:r>
      <w:r w:rsidR="002904D4" w:rsidRPr="004E37C2">
        <w:rPr>
          <w:rFonts w:eastAsia="Arial Unicode MS" w:cs="Arial Unicode MS"/>
        </w:rPr>
        <w:t xml:space="preserve">oraz </w:t>
      </w:r>
      <w:r w:rsidR="001241F9" w:rsidRPr="004E37C2">
        <w:rPr>
          <w:rFonts w:eastAsia="Arial Unicode MS" w:cs="Arial Unicode MS"/>
        </w:rPr>
        <w:t>specyfikacje techniczna wykonania i odbioru rob</w:t>
      </w:r>
      <w:proofErr w:type="spellStart"/>
      <w:r w:rsidR="001241F9" w:rsidRPr="004E37C2">
        <w:rPr>
          <w:rFonts w:eastAsia="Arial Unicode MS" w:cs="Arial Unicode MS"/>
          <w:lang w:val="es-ES_tradnl"/>
        </w:rPr>
        <w:t>ó</w:t>
      </w:r>
      <w:proofErr w:type="spellEnd"/>
      <w:r w:rsidR="001241F9" w:rsidRPr="004E37C2">
        <w:rPr>
          <w:rFonts w:eastAsia="Arial Unicode MS" w:cs="Arial Unicode MS"/>
        </w:rPr>
        <w:t>t</w:t>
      </w:r>
      <w:r w:rsidR="002904D4" w:rsidRPr="004E37C2">
        <w:rPr>
          <w:rFonts w:eastAsia="Arial Unicode MS" w:cs="Arial Unicode MS"/>
        </w:rPr>
        <w:t>,</w:t>
      </w:r>
    </w:p>
    <w:p w14:paraId="25DB4702" w14:textId="361F4F51" w:rsidR="00D723A1" w:rsidRPr="004E37C2" w:rsidRDefault="009130E1" w:rsidP="00C12429">
      <w:pPr>
        <w:spacing w:after="0"/>
      </w:pPr>
      <w:r>
        <w:rPr>
          <w:rFonts w:eastAsia="Arial Unicode MS" w:cs="Arial Unicode MS"/>
        </w:rPr>
        <w:t>2)</w:t>
      </w:r>
      <w:r w:rsidR="001241F9" w:rsidRPr="004E37C2">
        <w:rPr>
          <w:rFonts w:eastAsia="Arial Unicode MS" w:cs="Arial Unicode MS"/>
        </w:rPr>
        <w:t xml:space="preserve"> SWZ (Specyfikacja </w:t>
      </w:r>
      <w:proofErr w:type="spellStart"/>
      <w:r w:rsidR="001241F9" w:rsidRPr="004E37C2">
        <w:rPr>
          <w:rFonts w:eastAsia="Arial Unicode MS" w:cs="Arial Unicode MS"/>
        </w:rPr>
        <w:t>Warunk</w:t>
      </w:r>
      <w:r w:rsidR="001241F9" w:rsidRPr="004E37C2">
        <w:rPr>
          <w:rFonts w:eastAsia="Arial Unicode MS" w:cs="Arial Unicode MS"/>
          <w:lang w:val="es-ES_tradnl"/>
        </w:rPr>
        <w:t>ó</w:t>
      </w:r>
      <w:proofErr w:type="spellEnd"/>
      <w:r w:rsidR="001241F9" w:rsidRPr="004E37C2">
        <w:rPr>
          <w:rFonts w:eastAsia="Arial Unicode MS" w:cs="Arial Unicode MS"/>
        </w:rPr>
        <w:t xml:space="preserve">w </w:t>
      </w:r>
      <w:proofErr w:type="spellStart"/>
      <w:r w:rsidR="001241F9" w:rsidRPr="004E37C2">
        <w:rPr>
          <w:rFonts w:eastAsia="Arial Unicode MS" w:cs="Arial Unicode MS"/>
        </w:rPr>
        <w:t>Zam</w:t>
      </w:r>
      <w:r w:rsidR="001241F9" w:rsidRPr="004E37C2">
        <w:rPr>
          <w:rFonts w:eastAsia="Arial Unicode MS" w:cs="Arial Unicode MS"/>
          <w:lang w:val="es-ES_tradnl"/>
        </w:rPr>
        <w:t>ó</w:t>
      </w:r>
      <w:r w:rsidR="001241F9" w:rsidRPr="004E37C2">
        <w:rPr>
          <w:rFonts w:eastAsia="Arial Unicode MS" w:cs="Arial Unicode MS"/>
        </w:rPr>
        <w:t>wienia</w:t>
      </w:r>
      <w:proofErr w:type="spellEnd"/>
      <w:r w:rsidR="001241F9" w:rsidRPr="004E37C2">
        <w:rPr>
          <w:rFonts w:eastAsia="Arial Unicode MS" w:cs="Arial Unicode MS"/>
        </w:rPr>
        <w:t>) wraz z załącznikami</w:t>
      </w:r>
    </w:p>
    <w:p w14:paraId="0C46DF3D" w14:textId="77777777" w:rsidR="006F43D0" w:rsidRDefault="006F43D0" w:rsidP="00C12429">
      <w:pPr>
        <w:spacing w:after="0"/>
        <w:jc w:val="both"/>
      </w:pPr>
    </w:p>
    <w:p w14:paraId="2A0D8E36" w14:textId="1872EEFB" w:rsidR="008C4ECB" w:rsidRDefault="004667D2" w:rsidP="00C12429">
      <w:pPr>
        <w:spacing w:after="0"/>
        <w:jc w:val="both"/>
      </w:pPr>
      <w:r w:rsidRPr="004E37C2">
        <w:t>5</w:t>
      </w:r>
      <w:r w:rsidR="001241F9" w:rsidRPr="004E37C2">
        <w:t xml:space="preserve">. Przedmiot </w:t>
      </w:r>
      <w:proofErr w:type="spellStart"/>
      <w:r w:rsidR="001241F9" w:rsidRPr="004E37C2">
        <w:t>zam</w:t>
      </w:r>
      <w:r w:rsidR="001241F9" w:rsidRPr="004E37C2">
        <w:rPr>
          <w:lang w:val="es-ES_tradnl"/>
        </w:rPr>
        <w:t>ó</w:t>
      </w:r>
      <w:r w:rsidR="001241F9" w:rsidRPr="004E37C2">
        <w:t>wienia</w:t>
      </w:r>
      <w:proofErr w:type="spellEnd"/>
      <w:r w:rsidR="001241F9" w:rsidRPr="004E37C2">
        <w:t xml:space="preserve"> obejmuje r</w:t>
      </w:r>
      <w:proofErr w:type="spellStart"/>
      <w:r w:rsidR="001241F9" w:rsidRPr="004E37C2">
        <w:rPr>
          <w:lang w:val="es-ES_tradnl"/>
        </w:rPr>
        <w:t>ó</w:t>
      </w:r>
      <w:r w:rsidR="001241F9" w:rsidRPr="004E37C2">
        <w:t>wnież</w:t>
      </w:r>
      <w:proofErr w:type="spellEnd"/>
      <w:r w:rsidR="001241F9" w:rsidRPr="004E37C2">
        <w:t xml:space="preserve"> wszystkie prace i obowiązki Wykonawcy niewymienione w dokumentacji projektowej, a niezbędne do właściwego wykonania zadania wymaganego przez obowiązujące przepisy techniczno</w:t>
      </w:r>
      <w:r w:rsidRPr="004E37C2">
        <w:t xml:space="preserve">- </w:t>
      </w:r>
      <w:r w:rsidR="001241F9" w:rsidRPr="004E37C2">
        <w:t>budowlane, normy i zasady wiedzy i sztuki budowlanej.</w:t>
      </w:r>
    </w:p>
    <w:p w14:paraId="7253F223" w14:textId="77777777" w:rsidR="00C03885" w:rsidRPr="004E37C2" w:rsidRDefault="00C03885" w:rsidP="00C12429">
      <w:pPr>
        <w:spacing w:after="0"/>
        <w:jc w:val="both"/>
      </w:pPr>
    </w:p>
    <w:p w14:paraId="74EFDE34" w14:textId="11D09929" w:rsidR="00D723A1" w:rsidRPr="004E37C2" w:rsidRDefault="001241F9" w:rsidP="00C12429">
      <w:pPr>
        <w:spacing w:after="0"/>
        <w:jc w:val="center"/>
      </w:pPr>
      <w:r w:rsidRPr="004E37C2">
        <w:t>§ 2</w:t>
      </w:r>
    </w:p>
    <w:p w14:paraId="312C61E2" w14:textId="77777777" w:rsidR="00D723A1" w:rsidRPr="004E37C2" w:rsidRDefault="001241F9" w:rsidP="00C12429">
      <w:pPr>
        <w:spacing w:after="0"/>
        <w:jc w:val="center"/>
        <w:rPr>
          <w:b/>
          <w:bCs/>
        </w:rPr>
      </w:pPr>
      <w:r w:rsidRPr="004E37C2">
        <w:rPr>
          <w:b/>
          <w:bCs/>
        </w:rPr>
        <w:t>Termin wykonania</w:t>
      </w:r>
    </w:p>
    <w:p w14:paraId="0EB3F1A6" w14:textId="77777777" w:rsidR="00D723A1" w:rsidRPr="004E37C2" w:rsidRDefault="001241F9" w:rsidP="00C12429">
      <w:pPr>
        <w:spacing w:after="0"/>
      </w:pPr>
      <w:r w:rsidRPr="004E37C2">
        <w:rPr>
          <w:rFonts w:eastAsia="Arial Unicode MS" w:cs="Arial Unicode MS"/>
        </w:rPr>
        <w:t>Strony ustalają następujące terminy realizacji rob</w:t>
      </w:r>
      <w:proofErr w:type="spellStart"/>
      <w:r w:rsidRPr="004E37C2">
        <w:rPr>
          <w:rFonts w:eastAsia="Arial Unicode MS" w:cs="Arial Unicode MS"/>
          <w:lang w:val="es-ES_tradnl"/>
        </w:rPr>
        <w:t>ó</w:t>
      </w:r>
      <w:proofErr w:type="spellEnd"/>
      <w:r w:rsidRPr="004E37C2">
        <w:rPr>
          <w:rFonts w:eastAsia="Arial Unicode MS" w:cs="Arial Unicode MS"/>
        </w:rPr>
        <w:t>t:</w:t>
      </w:r>
    </w:p>
    <w:p w14:paraId="284A18EA" w14:textId="77777777" w:rsidR="00D723A1" w:rsidRPr="004E37C2" w:rsidRDefault="001241F9" w:rsidP="00C12429">
      <w:pPr>
        <w:spacing w:after="0"/>
      </w:pPr>
      <w:r w:rsidRPr="004E37C2">
        <w:rPr>
          <w:rFonts w:eastAsia="Arial Unicode MS" w:cs="Arial Unicode MS"/>
        </w:rPr>
        <w:t>1) przekazanie terenu budowy – w terminie do 5 dni roboczych od daty zawarcia umowy;</w:t>
      </w:r>
    </w:p>
    <w:p w14:paraId="197D0F4B" w14:textId="059F78B9" w:rsidR="00C03885" w:rsidRPr="00FA4625" w:rsidRDefault="001241F9" w:rsidP="00C12429">
      <w:pPr>
        <w:spacing w:after="0"/>
        <w:jc w:val="both"/>
        <w:rPr>
          <w:rFonts w:eastAsia="Arial Unicode MS" w:cs="Arial Unicode MS"/>
        </w:rPr>
      </w:pPr>
      <w:r w:rsidRPr="004E37C2">
        <w:rPr>
          <w:rFonts w:eastAsia="Arial Unicode MS" w:cs="Arial Unicode MS"/>
        </w:rPr>
        <w:t xml:space="preserve">2) termin realizacji przedmiotu umowy: w terminie </w:t>
      </w:r>
      <w:r w:rsidR="00620DFE">
        <w:rPr>
          <w:rFonts w:eastAsia="Arial Unicode MS" w:cs="Arial Unicode MS"/>
        </w:rPr>
        <w:t xml:space="preserve">do </w:t>
      </w:r>
      <w:r w:rsidR="003C6071">
        <w:rPr>
          <w:rFonts w:eastAsia="Arial Unicode MS" w:cs="Arial Unicode MS"/>
          <w:highlight w:val="yellow"/>
        </w:rPr>
        <w:t>4</w:t>
      </w:r>
      <w:r w:rsidRPr="008413A3">
        <w:rPr>
          <w:rFonts w:eastAsia="Arial Unicode MS" w:cs="Arial Unicode MS"/>
          <w:highlight w:val="yellow"/>
        </w:rPr>
        <w:t xml:space="preserve"> </w:t>
      </w:r>
      <w:r w:rsidR="00824662" w:rsidRPr="008413A3">
        <w:rPr>
          <w:rFonts w:eastAsia="Arial Unicode MS" w:cs="Arial Unicode MS"/>
          <w:highlight w:val="yellow"/>
        </w:rPr>
        <w:t>miesięcy</w:t>
      </w:r>
      <w:r w:rsidR="00B4009D" w:rsidRPr="004E37C2">
        <w:rPr>
          <w:rFonts w:eastAsia="Arial Unicode MS" w:cs="Arial Unicode MS"/>
        </w:rPr>
        <w:t xml:space="preserve"> </w:t>
      </w:r>
      <w:r w:rsidRPr="004E37C2">
        <w:rPr>
          <w:rFonts w:eastAsia="Arial Unicode MS" w:cs="Arial Unicode MS"/>
        </w:rPr>
        <w:t>od  dnia zawarcia umowy</w:t>
      </w:r>
      <w:r w:rsidR="00824662" w:rsidRPr="004E37C2">
        <w:t xml:space="preserve"> </w:t>
      </w:r>
      <w:r w:rsidR="00824662" w:rsidRPr="004E37C2">
        <w:rPr>
          <w:rFonts w:eastAsia="Arial Unicode MS" w:cs="Arial Unicode MS"/>
        </w:rPr>
        <w:t xml:space="preserve">z uwzględnieniem harmonogramu robót stanowiącego załącznik </w:t>
      </w:r>
      <w:r w:rsidR="00A536E2" w:rsidRPr="004E37C2">
        <w:rPr>
          <w:rFonts w:eastAsia="Arial Unicode MS" w:cs="Arial Unicode MS"/>
        </w:rPr>
        <w:t xml:space="preserve">nr 2 </w:t>
      </w:r>
      <w:r w:rsidR="00824662" w:rsidRPr="004E37C2">
        <w:rPr>
          <w:rFonts w:eastAsia="Arial Unicode MS" w:cs="Arial Unicode MS"/>
        </w:rPr>
        <w:t>do umowy (zawarto we wzorze umowy)</w:t>
      </w:r>
      <w:r w:rsidRPr="004E37C2">
        <w:rPr>
          <w:rFonts w:eastAsia="Arial Unicode MS" w:cs="Arial Unicode MS"/>
        </w:rPr>
        <w:t xml:space="preserve">. </w:t>
      </w:r>
    </w:p>
    <w:p w14:paraId="13C73A38" w14:textId="77777777" w:rsidR="00D723A1" w:rsidRPr="004E37C2" w:rsidRDefault="001241F9" w:rsidP="00C12429">
      <w:pPr>
        <w:spacing w:after="0"/>
        <w:jc w:val="center"/>
      </w:pPr>
      <w:r w:rsidRPr="004E37C2">
        <w:t>§ 3</w:t>
      </w:r>
    </w:p>
    <w:p w14:paraId="5D11343C" w14:textId="77777777" w:rsidR="00D723A1" w:rsidRPr="004E37C2" w:rsidRDefault="001241F9" w:rsidP="00C12429">
      <w:pPr>
        <w:spacing w:after="0"/>
        <w:jc w:val="center"/>
        <w:rPr>
          <w:b/>
          <w:bCs/>
        </w:rPr>
      </w:pPr>
      <w:r w:rsidRPr="004E37C2">
        <w:rPr>
          <w:b/>
          <w:bCs/>
        </w:rPr>
        <w:t>Obowiązki Wykonawcy</w:t>
      </w:r>
    </w:p>
    <w:p w14:paraId="780DBCFB" w14:textId="15EB4D3A" w:rsidR="00D723A1" w:rsidRPr="004E37C2" w:rsidRDefault="001241F9" w:rsidP="00C12429">
      <w:pPr>
        <w:spacing w:after="0"/>
        <w:jc w:val="both"/>
      </w:pPr>
      <w:r w:rsidRPr="004E37C2">
        <w:t xml:space="preserve">1. Do </w:t>
      </w:r>
      <w:proofErr w:type="spellStart"/>
      <w:r w:rsidRPr="004E37C2">
        <w:t>obowi</w:t>
      </w:r>
      <w:r w:rsidR="00D418EA" w:rsidRPr="004E37C2">
        <w:t>ą</w:t>
      </w:r>
      <w:r w:rsidRPr="004E37C2">
        <w:t>zk</w:t>
      </w:r>
      <w:r w:rsidRPr="004E37C2">
        <w:rPr>
          <w:lang w:val="es-ES_tradnl"/>
        </w:rPr>
        <w:t>ó</w:t>
      </w:r>
      <w:proofErr w:type="spellEnd"/>
      <w:r w:rsidRPr="004E37C2">
        <w:t>w Wykonawcy należy:</w:t>
      </w:r>
    </w:p>
    <w:p w14:paraId="4217EB8F" w14:textId="77777777" w:rsidR="00D723A1" w:rsidRPr="004E37C2" w:rsidRDefault="001241F9" w:rsidP="00C12429">
      <w:pPr>
        <w:pStyle w:val="Akapitzlist"/>
        <w:numPr>
          <w:ilvl w:val="0"/>
          <w:numId w:val="2"/>
        </w:numPr>
        <w:spacing w:after="0"/>
        <w:jc w:val="both"/>
      </w:pPr>
      <w:r w:rsidRPr="004E37C2">
        <w:t>przejęcie terenu budowy od Zamawiającego,</w:t>
      </w:r>
    </w:p>
    <w:p w14:paraId="2AB4A8E3" w14:textId="77777777" w:rsidR="00D723A1" w:rsidRPr="004E37C2" w:rsidRDefault="001241F9" w:rsidP="00C12429">
      <w:pPr>
        <w:pStyle w:val="Akapitzlist"/>
        <w:numPr>
          <w:ilvl w:val="0"/>
          <w:numId w:val="2"/>
        </w:numPr>
        <w:spacing w:after="0"/>
        <w:jc w:val="both"/>
      </w:pPr>
      <w:r w:rsidRPr="004E37C2">
        <w:t xml:space="preserve">zabezpieczenie i oznakowanie terenu budowy, </w:t>
      </w:r>
    </w:p>
    <w:p w14:paraId="3548B235" w14:textId="3D60CD9D" w:rsidR="001C59A7" w:rsidRDefault="001241F9" w:rsidP="00C12429">
      <w:pPr>
        <w:pStyle w:val="Akapitzlist"/>
        <w:numPr>
          <w:ilvl w:val="0"/>
          <w:numId w:val="2"/>
        </w:numPr>
        <w:spacing w:after="0"/>
        <w:jc w:val="both"/>
      </w:pPr>
      <w:r w:rsidRPr="004E37C2">
        <w:t>przestrzeganie zapis</w:t>
      </w:r>
      <w:proofErr w:type="spellStart"/>
      <w:r w:rsidRPr="004E37C2">
        <w:rPr>
          <w:lang w:val="es-ES_tradnl"/>
        </w:rPr>
        <w:t>ó</w:t>
      </w:r>
      <w:proofErr w:type="spellEnd"/>
      <w:r w:rsidRPr="004E37C2">
        <w:t>w zawartych w dokumentacji projektowej</w:t>
      </w:r>
      <w:r w:rsidR="007B48DF">
        <w:t>,</w:t>
      </w:r>
      <w:r w:rsidRPr="004E37C2">
        <w:t xml:space="preserve"> pozwoleniu na budowę</w:t>
      </w:r>
      <w:r w:rsidR="007B48DF">
        <w:t>,</w:t>
      </w:r>
      <w:r w:rsidR="008F10F2">
        <w:t xml:space="preserve"> pozwoleniu </w:t>
      </w:r>
      <w:proofErr w:type="spellStart"/>
      <w:r w:rsidR="008F10F2">
        <w:t>wodno</w:t>
      </w:r>
      <w:proofErr w:type="spellEnd"/>
      <w:r w:rsidR="008F10F2">
        <w:t xml:space="preserve"> prawnym,</w:t>
      </w:r>
      <w:r w:rsidR="007B48DF">
        <w:t xml:space="preserve"> itp</w:t>
      </w:r>
      <w:r w:rsidR="001C59A7" w:rsidRPr="004E37C2">
        <w:t>.</w:t>
      </w:r>
    </w:p>
    <w:p w14:paraId="0138A41C" w14:textId="442574DC" w:rsidR="00647D57" w:rsidRDefault="00647D57" w:rsidP="00C12429">
      <w:pPr>
        <w:pStyle w:val="Akapitzlist"/>
        <w:numPr>
          <w:ilvl w:val="0"/>
          <w:numId w:val="2"/>
        </w:numPr>
        <w:spacing w:after="0"/>
        <w:jc w:val="both"/>
      </w:pPr>
      <w:r w:rsidRPr="00647D57">
        <w:t xml:space="preserve">złożenie kosztorysu ofertowego, na podstawie którego Wykonawca dokonał wyliczenia ceny ofertowej. Będzie on stanowić załącznik do umowy. Wyliczone w kosztorysie ceny </w:t>
      </w:r>
      <w:r w:rsidRPr="00647D57">
        <w:lastRenderedPageBreak/>
        <w:t>poszczególnych elementów, jak również cena całkowita musi być zgodna z cenami przedstawionymi w ofercie Wykonawcy</w:t>
      </w:r>
      <w:r w:rsidR="00802E17">
        <w:t>,</w:t>
      </w:r>
    </w:p>
    <w:p w14:paraId="499BBF81" w14:textId="164ADFC2" w:rsidR="008F10F2" w:rsidRDefault="008F10F2" w:rsidP="008F10F2">
      <w:pPr>
        <w:pStyle w:val="Akapitzlist"/>
        <w:numPr>
          <w:ilvl w:val="0"/>
          <w:numId w:val="2"/>
        </w:numPr>
        <w:spacing w:after="0"/>
        <w:jc w:val="both"/>
      </w:pPr>
      <w:r>
        <w:t>14 dni przed rozpoczęciem robót powiadomi</w:t>
      </w:r>
      <w:r w:rsidR="00462F87">
        <w:t>enie</w:t>
      </w:r>
      <w:r>
        <w:t xml:space="preserve"> wszystkich użytkowników uzbrojenia podziemnego i nadziemnego</w:t>
      </w:r>
      <w:r w:rsidR="006542DF">
        <w:t xml:space="preserve"> o planowanych robotach</w:t>
      </w:r>
      <w:r>
        <w:t>, a następnie przeprowadz</w:t>
      </w:r>
      <w:r w:rsidR="00462F87">
        <w:t>enie</w:t>
      </w:r>
      <w:r>
        <w:t xml:space="preserve"> próbn</w:t>
      </w:r>
      <w:r w:rsidR="00462F87">
        <w:t>ych</w:t>
      </w:r>
      <w:r>
        <w:t xml:space="preserve"> przekop</w:t>
      </w:r>
      <w:r w:rsidR="00462F87">
        <w:t>ów</w:t>
      </w:r>
      <w:r>
        <w:t xml:space="preserve"> w celu szczegółowego ustalenia lokalizacji uzbrojenia</w:t>
      </w:r>
      <w:r w:rsidR="00802E17">
        <w:t>,</w:t>
      </w:r>
      <w:r w:rsidR="006F43D0" w:rsidRPr="006F43D0">
        <w:t xml:space="preserve"> powiadomić również właścicieli i użytkowników infrastruktury podziemnej i drogi, w razie konieczności – roboty wykonać pod ich nadzorem</w:t>
      </w:r>
    </w:p>
    <w:p w14:paraId="27B39AE0" w14:textId="30A3F667" w:rsidR="009909F1" w:rsidRPr="004E37C2" w:rsidRDefault="009909F1" w:rsidP="0095284C">
      <w:pPr>
        <w:pStyle w:val="Akapitzlist"/>
        <w:numPr>
          <w:ilvl w:val="0"/>
          <w:numId w:val="2"/>
        </w:numPr>
        <w:spacing w:after="0"/>
        <w:jc w:val="both"/>
      </w:pPr>
      <w:r w:rsidRPr="009909F1">
        <w:t>uzgodnienie robót z Operatorem Energa S.A. w obszarze zbliżeń do linii</w:t>
      </w:r>
      <w:r>
        <w:t xml:space="preserve"> </w:t>
      </w:r>
      <w:r w:rsidRPr="009909F1">
        <w:t>elektroenergetycznych, usunięcie kolizji z liniami kablowymi wraz z poniesieniem opłat z tym związanych,</w:t>
      </w:r>
    </w:p>
    <w:p w14:paraId="2E7A29B9" w14:textId="5B2A1503" w:rsidR="001C59A7" w:rsidRPr="004E37C2" w:rsidRDefault="00DE3383" w:rsidP="00C12429">
      <w:pPr>
        <w:pStyle w:val="Akapitzlist"/>
        <w:numPr>
          <w:ilvl w:val="0"/>
          <w:numId w:val="2"/>
        </w:numPr>
        <w:spacing w:after="0"/>
        <w:jc w:val="both"/>
      </w:pPr>
      <w:r w:rsidRPr="004E37C2">
        <w:rPr>
          <w:rFonts w:eastAsia="Times New Roman" w:cs="Times New Roman"/>
        </w:rPr>
        <w:t>w</w:t>
      </w:r>
      <w:r w:rsidR="001C59A7" w:rsidRPr="004E37C2">
        <w:rPr>
          <w:rFonts w:eastAsia="Times New Roman" w:cs="Times New Roman"/>
        </w:rPr>
        <w:t>ykonanie inwestycji zgodnie z projektami budowlanymi oraz zapisami SWZ</w:t>
      </w:r>
      <w:r w:rsidR="00802E17">
        <w:rPr>
          <w:rFonts w:eastAsia="Times New Roman" w:cs="Times New Roman"/>
        </w:rPr>
        <w:t>,</w:t>
      </w:r>
    </w:p>
    <w:p w14:paraId="1777025A" w14:textId="3B091BEA" w:rsidR="00DE3383" w:rsidRPr="004E37C2" w:rsidRDefault="00DE3383" w:rsidP="00C12429">
      <w:pPr>
        <w:pStyle w:val="Akapitzlist"/>
        <w:numPr>
          <w:ilvl w:val="0"/>
          <w:numId w:val="2"/>
        </w:numPr>
        <w:spacing w:before="57" w:after="0" w:line="276" w:lineRule="auto"/>
        <w:jc w:val="both"/>
        <w:rPr>
          <w:rFonts w:eastAsia="Times New Roman" w:cs="Times New Roman"/>
        </w:rPr>
      </w:pPr>
      <w:r w:rsidRPr="004E37C2">
        <w:rPr>
          <w:rFonts w:eastAsia="Times New Roman" w:cs="Times New Roman"/>
        </w:rPr>
        <w:t>p</w:t>
      </w:r>
      <w:r w:rsidR="001C59A7" w:rsidRPr="004E37C2">
        <w:rPr>
          <w:rFonts w:eastAsia="Times New Roman" w:cs="Times New Roman"/>
        </w:rPr>
        <w:t xml:space="preserve">rowadzenie robót zgodnie </w:t>
      </w:r>
      <w:r w:rsidRPr="004E37C2">
        <w:rPr>
          <w:rFonts w:eastAsia="Times New Roman" w:cs="Times New Roman"/>
        </w:rPr>
        <w:t xml:space="preserve">z poszanowaniem </w:t>
      </w:r>
      <w:r w:rsidR="001C59A7" w:rsidRPr="004E37C2">
        <w:rPr>
          <w:rFonts w:eastAsia="Times New Roman" w:cs="Times New Roman"/>
        </w:rPr>
        <w:t xml:space="preserve">przepisów </w:t>
      </w:r>
      <w:r w:rsidRPr="004E37C2">
        <w:rPr>
          <w:rFonts w:eastAsia="Times New Roman" w:cs="Times New Roman"/>
        </w:rPr>
        <w:t>prawa</w:t>
      </w:r>
      <w:r w:rsidR="00802E17">
        <w:rPr>
          <w:rFonts w:eastAsia="Times New Roman" w:cs="Times New Roman"/>
        </w:rPr>
        <w:t>,</w:t>
      </w:r>
      <w:r w:rsidRPr="004E37C2">
        <w:rPr>
          <w:rFonts w:eastAsia="Times New Roman" w:cs="Times New Roman"/>
        </w:rPr>
        <w:t xml:space="preserve"> </w:t>
      </w:r>
    </w:p>
    <w:p w14:paraId="174460CE" w14:textId="036EF6CF" w:rsidR="00DE3383" w:rsidRPr="004E37C2" w:rsidRDefault="00DE3383" w:rsidP="00C12429">
      <w:pPr>
        <w:pStyle w:val="Akapitzlist"/>
        <w:numPr>
          <w:ilvl w:val="0"/>
          <w:numId w:val="2"/>
        </w:numPr>
        <w:spacing w:before="57" w:after="0" w:line="276" w:lineRule="auto"/>
        <w:jc w:val="both"/>
        <w:rPr>
          <w:rFonts w:eastAsia="Times New Roman" w:cs="Times New Roman"/>
        </w:rPr>
      </w:pPr>
      <w:r w:rsidRPr="004E37C2">
        <w:rPr>
          <w:rFonts w:eastAsia="Times New Roman" w:cs="Times New Roman"/>
        </w:rPr>
        <w:t xml:space="preserve">prowadzenie </w:t>
      </w:r>
      <w:r w:rsidR="001C59A7" w:rsidRPr="004E37C2">
        <w:rPr>
          <w:rFonts w:eastAsia="Times New Roman" w:cs="Times New Roman"/>
        </w:rPr>
        <w:t>rob</w:t>
      </w:r>
      <w:r w:rsidRPr="004E37C2">
        <w:rPr>
          <w:rFonts w:eastAsia="Times New Roman" w:cs="Times New Roman"/>
        </w:rPr>
        <w:t>ót</w:t>
      </w:r>
      <w:r w:rsidR="001C59A7" w:rsidRPr="004E37C2">
        <w:rPr>
          <w:rFonts w:eastAsia="Times New Roman" w:cs="Times New Roman"/>
        </w:rPr>
        <w:t xml:space="preserve"> ziemn</w:t>
      </w:r>
      <w:r w:rsidRPr="004E37C2">
        <w:rPr>
          <w:rFonts w:eastAsia="Times New Roman" w:cs="Times New Roman"/>
        </w:rPr>
        <w:t>ych</w:t>
      </w:r>
      <w:r w:rsidR="001C59A7" w:rsidRPr="004E37C2">
        <w:rPr>
          <w:rFonts w:eastAsia="Times New Roman" w:cs="Times New Roman"/>
        </w:rPr>
        <w:t xml:space="preserve"> zgodnie z obowiązującymi normami technicznymi,</w:t>
      </w:r>
    </w:p>
    <w:p w14:paraId="51EE3E06" w14:textId="01771535" w:rsidR="00DE3383" w:rsidRPr="004E37C2" w:rsidRDefault="006F43D0" w:rsidP="00C12429">
      <w:pPr>
        <w:pStyle w:val="Akapitzlist"/>
        <w:numPr>
          <w:ilvl w:val="0"/>
          <w:numId w:val="2"/>
        </w:numPr>
        <w:spacing w:before="57" w:after="0" w:line="276" w:lineRule="auto"/>
        <w:jc w:val="both"/>
        <w:rPr>
          <w:rFonts w:eastAsia="Times New Roman" w:cs="Times New Roman"/>
        </w:rPr>
      </w:pPr>
      <w:r w:rsidRPr="006F43D0">
        <w:rPr>
          <w:rFonts w:eastAsia="Times New Roman" w:cs="Times New Roman"/>
        </w:rPr>
        <w:t>w przypadku natrafienia na nieokreślone uzbrojenie podziemne, należy powiadomić użytkownika w/w uzbrojenia i dalszy tok postępowania uzgodnić wpisem do dziennika budowy; w przypadku skrzyżowania kabla energetycznego lub telekomunikacyjnego, na kablu należy zamontować rurę ochronną dwudzielną</w:t>
      </w:r>
      <w:r w:rsidR="00802E17">
        <w:rPr>
          <w:rFonts w:eastAsia="Times New Roman" w:cs="Times New Roman"/>
        </w:rPr>
        <w:t>,</w:t>
      </w:r>
    </w:p>
    <w:p w14:paraId="751DFF0B" w14:textId="3973E992" w:rsidR="00DE3383" w:rsidRDefault="001C59A7" w:rsidP="00C12429">
      <w:pPr>
        <w:pStyle w:val="Akapitzlist"/>
        <w:numPr>
          <w:ilvl w:val="0"/>
          <w:numId w:val="2"/>
        </w:numPr>
        <w:spacing w:before="57" w:after="0" w:line="276" w:lineRule="auto"/>
        <w:jc w:val="both"/>
        <w:rPr>
          <w:rFonts w:eastAsia="Times New Roman" w:cs="Times New Roman"/>
        </w:rPr>
      </w:pPr>
      <w:r w:rsidRPr="004E37C2">
        <w:rPr>
          <w:rFonts w:eastAsia="Times New Roman" w:cs="Times New Roman"/>
        </w:rPr>
        <w:t>bezwzględne przestrzega</w:t>
      </w:r>
      <w:r w:rsidR="004D2AC1">
        <w:rPr>
          <w:rFonts w:eastAsia="Times New Roman" w:cs="Times New Roman"/>
        </w:rPr>
        <w:t>nie w czasie wykonywania umowy</w:t>
      </w:r>
      <w:r w:rsidRPr="004E37C2">
        <w:rPr>
          <w:rFonts w:eastAsia="Times New Roman" w:cs="Times New Roman"/>
        </w:rPr>
        <w:t xml:space="preserve"> przepisów BHP w zakresie transportu, składowania materiałów, zabezpieczania wykopów, oznakowania miejsc niebezpiecznych</w:t>
      </w:r>
      <w:r w:rsidR="00802E17">
        <w:rPr>
          <w:rFonts w:eastAsia="Times New Roman" w:cs="Times New Roman"/>
        </w:rPr>
        <w:t>,</w:t>
      </w:r>
    </w:p>
    <w:p w14:paraId="19D532AE" w14:textId="77D3ADC8" w:rsidR="006F43D0" w:rsidRPr="004E37C2" w:rsidRDefault="006F43D0" w:rsidP="00C12429">
      <w:pPr>
        <w:pStyle w:val="Akapitzlist"/>
        <w:numPr>
          <w:ilvl w:val="0"/>
          <w:numId w:val="2"/>
        </w:numPr>
        <w:spacing w:before="57" w:after="0" w:line="276" w:lineRule="auto"/>
        <w:jc w:val="both"/>
        <w:rPr>
          <w:rFonts w:eastAsia="Times New Roman" w:cs="Times New Roman"/>
        </w:rPr>
      </w:pPr>
      <w:r w:rsidRPr="006F43D0">
        <w:rPr>
          <w:rFonts w:eastAsia="Times New Roman" w:cs="Times New Roman"/>
        </w:rPr>
        <w:t>każdorazowo po zakończeniu robót na koniec dnia należy możliwie jak największą część wykopu zasypać, a pozostałą część dobrze zabezpieczyć przed osobami trzecimi</w:t>
      </w:r>
    </w:p>
    <w:p w14:paraId="72B55225" w14:textId="010615BE" w:rsidR="00DE3383" w:rsidRDefault="00DE3383" w:rsidP="00C12429">
      <w:pPr>
        <w:pStyle w:val="Akapitzlist"/>
        <w:numPr>
          <w:ilvl w:val="0"/>
          <w:numId w:val="2"/>
        </w:numPr>
        <w:spacing w:before="57" w:after="0" w:line="276" w:lineRule="auto"/>
        <w:jc w:val="both"/>
        <w:rPr>
          <w:rFonts w:eastAsia="Times New Roman" w:cs="Times New Roman"/>
        </w:rPr>
      </w:pPr>
      <w:r w:rsidRPr="004E37C2">
        <w:rPr>
          <w:rFonts w:eastAsia="Times New Roman" w:cs="Times New Roman"/>
        </w:rPr>
        <w:t xml:space="preserve">zawiadamianie inspektora nadzoru o </w:t>
      </w:r>
      <w:r w:rsidR="001C59A7" w:rsidRPr="004E37C2">
        <w:rPr>
          <w:rFonts w:eastAsia="Times New Roman" w:cs="Times New Roman"/>
        </w:rPr>
        <w:t>wszelkiego rodzaju odstępstwa</w:t>
      </w:r>
      <w:r w:rsidRPr="004E37C2">
        <w:rPr>
          <w:rFonts w:eastAsia="Times New Roman" w:cs="Times New Roman"/>
        </w:rPr>
        <w:t>ch</w:t>
      </w:r>
      <w:r w:rsidR="001C59A7" w:rsidRPr="004E37C2">
        <w:rPr>
          <w:rFonts w:eastAsia="Times New Roman" w:cs="Times New Roman"/>
        </w:rPr>
        <w:t xml:space="preserve"> w stosunku do założeń projektowych</w:t>
      </w:r>
      <w:r w:rsidR="00802E17">
        <w:rPr>
          <w:rFonts w:eastAsia="Times New Roman" w:cs="Times New Roman"/>
        </w:rPr>
        <w:t>,</w:t>
      </w:r>
    </w:p>
    <w:p w14:paraId="276A2395" w14:textId="4714FB9B" w:rsidR="006F43D0" w:rsidRDefault="006F43D0" w:rsidP="00C12429">
      <w:pPr>
        <w:pStyle w:val="Akapitzlist"/>
        <w:numPr>
          <w:ilvl w:val="0"/>
          <w:numId w:val="2"/>
        </w:numPr>
        <w:spacing w:before="57" w:after="0" w:line="276" w:lineRule="auto"/>
        <w:jc w:val="both"/>
        <w:rPr>
          <w:rFonts w:eastAsia="Times New Roman" w:cs="Times New Roman"/>
        </w:rPr>
      </w:pPr>
      <w:r w:rsidRPr="006F43D0">
        <w:rPr>
          <w:rFonts w:eastAsia="Times New Roman" w:cs="Times New Roman"/>
        </w:rPr>
        <w:t>Układanie rur prowadzić z zachowaniem trasy i spadków zgodnie z niniejszą dokumentacją. Ewentualne różnice między rzędnymi rzeczywistymi, a przyjętymi w projekcie należy skorygować na miejscu</w:t>
      </w:r>
    </w:p>
    <w:p w14:paraId="3DF331AF" w14:textId="12C2559A" w:rsidR="006F43D0" w:rsidRPr="004E37C2" w:rsidRDefault="006F43D0" w:rsidP="00C12429">
      <w:pPr>
        <w:pStyle w:val="Akapitzlist"/>
        <w:numPr>
          <w:ilvl w:val="0"/>
          <w:numId w:val="2"/>
        </w:numPr>
        <w:spacing w:before="57" w:after="0" w:line="276" w:lineRule="auto"/>
        <w:jc w:val="both"/>
        <w:rPr>
          <w:rFonts w:eastAsia="Times New Roman" w:cs="Times New Roman"/>
        </w:rPr>
      </w:pPr>
      <w:r w:rsidRPr="006F43D0">
        <w:rPr>
          <w:rFonts w:eastAsia="Times New Roman" w:cs="Times New Roman"/>
        </w:rPr>
        <w:t>roboty instalacyjne jak i odtworzeniowe należy zlecić wyspecjalizowanym firmom posiadającym niezbędne doświadczenie</w:t>
      </w:r>
    </w:p>
    <w:p w14:paraId="715E8216" w14:textId="277C7B0B" w:rsidR="00DE3383" w:rsidRPr="004E37C2" w:rsidRDefault="001C59A7" w:rsidP="00C12429">
      <w:pPr>
        <w:pStyle w:val="Akapitzlist"/>
        <w:numPr>
          <w:ilvl w:val="0"/>
          <w:numId w:val="2"/>
        </w:numPr>
        <w:spacing w:before="57" w:after="0" w:line="276" w:lineRule="auto"/>
        <w:jc w:val="both"/>
        <w:rPr>
          <w:rFonts w:eastAsia="Times New Roman" w:cs="Times New Roman"/>
        </w:rPr>
      </w:pPr>
      <w:r w:rsidRPr="004E37C2">
        <w:rPr>
          <w:rFonts w:eastAsia="Times New Roman" w:cs="Times New Roman"/>
        </w:rPr>
        <w:t>zlokalizowanie i przygotowanie zaplecza placu budowy wg swoich potrzeb i na swój koszt</w:t>
      </w:r>
      <w:r w:rsidR="00802E17">
        <w:rPr>
          <w:rFonts w:eastAsia="Times New Roman" w:cs="Times New Roman"/>
        </w:rPr>
        <w:t>,</w:t>
      </w:r>
      <w:r w:rsidR="006F43D0" w:rsidRPr="006F43D0">
        <w:t xml:space="preserve"> </w:t>
      </w:r>
      <w:r w:rsidR="006F43D0" w:rsidRPr="006F43D0">
        <w:rPr>
          <w:rFonts w:eastAsia="Times New Roman" w:cs="Times New Roman"/>
        </w:rPr>
        <w:t>miejsca pracy wygrodzić, oznakować</w:t>
      </w:r>
    </w:p>
    <w:p w14:paraId="1194235B" w14:textId="4FCDDDF8" w:rsidR="00DE3383" w:rsidRDefault="00DE3383" w:rsidP="00C12429">
      <w:pPr>
        <w:pStyle w:val="Akapitzlist"/>
        <w:numPr>
          <w:ilvl w:val="0"/>
          <w:numId w:val="2"/>
        </w:numPr>
        <w:spacing w:before="57" w:after="0" w:line="276" w:lineRule="auto"/>
        <w:jc w:val="both"/>
        <w:rPr>
          <w:rFonts w:eastAsia="Times New Roman" w:cs="Times New Roman"/>
        </w:rPr>
      </w:pPr>
      <w:r w:rsidRPr="004E37C2">
        <w:rPr>
          <w:rFonts w:eastAsia="Times New Roman" w:cs="Times New Roman"/>
        </w:rPr>
        <w:t xml:space="preserve"> </w:t>
      </w:r>
      <w:r w:rsidR="001C59A7" w:rsidRPr="004E37C2">
        <w:rPr>
          <w:rFonts w:eastAsia="Times New Roman" w:cs="Times New Roman"/>
        </w:rPr>
        <w:t>dostarczenie Planu Bezpieczeństwa i Ochrony Zdrowia zgodnie z art. 21a ustawy- Prawo Budowlane (w razie konieczności)</w:t>
      </w:r>
      <w:r w:rsidR="00802E17">
        <w:rPr>
          <w:rFonts w:eastAsia="Times New Roman" w:cs="Times New Roman"/>
        </w:rPr>
        <w:t>,</w:t>
      </w:r>
    </w:p>
    <w:p w14:paraId="336BC0DF" w14:textId="7F249B50" w:rsidR="0097373B" w:rsidRPr="004E37C2" w:rsidRDefault="0097373B" w:rsidP="00C12429">
      <w:pPr>
        <w:pStyle w:val="Akapitzlist"/>
        <w:numPr>
          <w:ilvl w:val="0"/>
          <w:numId w:val="2"/>
        </w:numPr>
        <w:spacing w:before="57" w:after="0" w:line="276" w:lineRule="auto"/>
        <w:jc w:val="both"/>
        <w:rPr>
          <w:rFonts w:eastAsia="Times New Roman" w:cs="Times New Roman"/>
        </w:rPr>
      </w:pPr>
      <w:r w:rsidRPr="0097373B">
        <w:rPr>
          <w:rFonts w:eastAsia="Times New Roman" w:cs="Times New Roman"/>
        </w:rPr>
        <w:t>zorganizowanie w uzgodnieniu z Zamawiającym tymczasowej organizacji ruchu a po zakończeniu robót usunięcie wszystkich niezbędnych elementów tymczasowej organizacji ruchu wraz z oznakowaniem, barierami, oświetleniem i objazdami tymczasowymi i dokonanie montażu stałej organizacji ruchu</w:t>
      </w:r>
      <w:r w:rsidR="005764D0">
        <w:rPr>
          <w:rFonts w:eastAsia="Times New Roman" w:cs="Times New Roman"/>
        </w:rPr>
        <w:t>,</w:t>
      </w:r>
    </w:p>
    <w:p w14:paraId="5C2FD39C" w14:textId="6F2F0ECA" w:rsidR="00966BF3" w:rsidRPr="004E37C2" w:rsidRDefault="00DE3383" w:rsidP="00C12429">
      <w:pPr>
        <w:pStyle w:val="Akapitzlist"/>
        <w:numPr>
          <w:ilvl w:val="0"/>
          <w:numId w:val="2"/>
        </w:numPr>
        <w:spacing w:before="57" w:after="0" w:line="276" w:lineRule="auto"/>
        <w:jc w:val="both"/>
        <w:rPr>
          <w:rFonts w:eastAsia="Times New Roman" w:cs="Times New Roman"/>
        </w:rPr>
      </w:pPr>
      <w:r w:rsidRPr="004E37C2">
        <w:rPr>
          <w:rFonts w:eastAsia="Times New Roman" w:cs="Times New Roman"/>
        </w:rPr>
        <w:t xml:space="preserve"> </w:t>
      </w:r>
      <w:r w:rsidR="001C59A7" w:rsidRPr="004E37C2">
        <w:rPr>
          <w:rFonts w:eastAsia="Times New Roman" w:cs="Times New Roman"/>
        </w:rPr>
        <w:t>dostarczenie deklaracji kierownika budowy o podjęciu obowiązków kierownika budowy wraz kompletem wymaganych prawem uprawnień i zaświadczeń</w:t>
      </w:r>
      <w:r w:rsidR="00802E17">
        <w:rPr>
          <w:rFonts w:eastAsia="Times New Roman" w:cs="Times New Roman"/>
        </w:rPr>
        <w:t>,</w:t>
      </w:r>
    </w:p>
    <w:p w14:paraId="21CC4D23" w14:textId="5EA3FACB" w:rsidR="00966BF3" w:rsidRPr="004E37C2" w:rsidRDefault="001C59A7" w:rsidP="00C12429">
      <w:pPr>
        <w:pStyle w:val="Akapitzlist"/>
        <w:numPr>
          <w:ilvl w:val="0"/>
          <w:numId w:val="2"/>
        </w:numPr>
        <w:spacing w:before="57" w:after="0" w:line="276" w:lineRule="auto"/>
        <w:jc w:val="both"/>
        <w:rPr>
          <w:rFonts w:eastAsia="Times New Roman" w:cs="Times New Roman"/>
        </w:rPr>
      </w:pPr>
      <w:r w:rsidRPr="004E37C2">
        <w:rPr>
          <w:rFonts w:eastAsia="Times New Roman" w:cs="Times New Roman"/>
        </w:rPr>
        <w:t>zapewnienie dozoru mienia na własny koszt</w:t>
      </w:r>
      <w:r w:rsidR="00802E17">
        <w:rPr>
          <w:rFonts w:eastAsia="Times New Roman" w:cs="Times New Roman"/>
        </w:rPr>
        <w:t>,</w:t>
      </w:r>
    </w:p>
    <w:p w14:paraId="0071BACF" w14:textId="77777777" w:rsidR="00966BF3" w:rsidRPr="004E37C2" w:rsidRDefault="001C59A7" w:rsidP="00C12429">
      <w:pPr>
        <w:pStyle w:val="Akapitzlist"/>
        <w:numPr>
          <w:ilvl w:val="0"/>
          <w:numId w:val="2"/>
        </w:numPr>
        <w:spacing w:before="57" w:after="0" w:line="276" w:lineRule="auto"/>
        <w:jc w:val="both"/>
        <w:rPr>
          <w:rFonts w:eastAsia="Times New Roman" w:cs="Times New Roman"/>
        </w:rPr>
      </w:pPr>
      <w:r w:rsidRPr="004E37C2">
        <w:rPr>
          <w:rFonts w:eastAsia="Times New Roman" w:cs="Times New Roman"/>
        </w:rPr>
        <w:t>zorganizowanie i przeprowadzenie niezbędnych badań i odbiorów oraz kompletowanie dokumentacji obejmującej zakres robót objętych przedmiotem zamówienia,</w:t>
      </w:r>
    </w:p>
    <w:p w14:paraId="6254B110" w14:textId="238636E3" w:rsidR="00966BF3" w:rsidRDefault="001C59A7" w:rsidP="00C12429">
      <w:pPr>
        <w:pStyle w:val="Akapitzlist"/>
        <w:numPr>
          <w:ilvl w:val="0"/>
          <w:numId w:val="2"/>
        </w:numPr>
        <w:spacing w:before="57" w:after="0" w:line="276" w:lineRule="auto"/>
        <w:jc w:val="both"/>
        <w:rPr>
          <w:rFonts w:eastAsia="Times New Roman" w:cs="Times New Roman"/>
        </w:rPr>
      </w:pPr>
      <w:r w:rsidRPr="004E37C2">
        <w:rPr>
          <w:rFonts w:eastAsia="Times New Roman" w:cs="Times New Roman"/>
        </w:rPr>
        <w:t>zapewnieni</w:t>
      </w:r>
      <w:r w:rsidR="004D2AC1">
        <w:rPr>
          <w:rFonts w:eastAsia="Times New Roman" w:cs="Times New Roman"/>
        </w:rPr>
        <w:t>e</w:t>
      </w:r>
      <w:r w:rsidRPr="004E37C2">
        <w:rPr>
          <w:rFonts w:eastAsia="Times New Roman" w:cs="Times New Roman"/>
        </w:rPr>
        <w:t xml:space="preserve"> na własny koszt poboru energii elektrycznej i wody</w:t>
      </w:r>
      <w:r w:rsidR="00802E17">
        <w:rPr>
          <w:rFonts w:eastAsia="Times New Roman" w:cs="Times New Roman"/>
        </w:rPr>
        <w:t>,</w:t>
      </w:r>
    </w:p>
    <w:p w14:paraId="626DFA03" w14:textId="6684E237" w:rsidR="00255F15" w:rsidRDefault="00255F15" w:rsidP="00C12429">
      <w:pPr>
        <w:pStyle w:val="Akapitzlist"/>
        <w:numPr>
          <w:ilvl w:val="0"/>
          <w:numId w:val="2"/>
        </w:numPr>
        <w:spacing w:before="57" w:after="0" w:line="276" w:lineRule="auto"/>
        <w:jc w:val="both"/>
        <w:rPr>
          <w:rFonts w:eastAsia="Times New Roman" w:cs="Times New Roman"/>
        </w:rPr>
      </w:pPr>
      <w:r w:rsidRPr="00255F15">
        <w:rPr>
          <w:rFonts w:eastAsia="Times New Roman" w:cs="Times New Roman"/>
        </w:rPr>
        <w:lastRenderedPageBreak/>
        <w:t>odzyskanie materiałów z rozbiórki mogących w przyszłości zostać wykorzystanych przez Inwestora i złożenie je w miejscu wskazanym przez Zamawiającego. Pozostałe materiały rozbiórkowe Wykonawca podda utylizacji</w:t>
      </w:r>
      <w:r w:rsidR="00802E17">
        <w:rPr>
          <w:rFonts w:eastAsia="Times New Roman" w:cs="Times New Roman"/>
        </w:rPr>
        <w:t>,</w:t>
      </w:r>
    </w:p>
    <w:p w14:paraId="3A76FD59" w14:textId="6FA87A53" w:rsidR="006F43D0" w:rsidRPr="004E37C2" w:rsidRDefault="006F43D0" w:rsidP="00C12429">
      <w:pPr>
        <w:pStyle w:val="Akapitzlist"/>
        <w:numPr>
          <w:ilvl w:val="0"/>
          <w:numId w:val="2"/>
        </w:numPr>
        <w:spacing w:before="57" w:after="0" w:line="276" w:lineRule="auto"/>
        <w:jc w:val="both"/>
        <w:rPr>
          <w:rFonts w:eastAsia="Times New Roman" w:cs="Times New Roman"/>
        </w:rPr>
      </w:pPr>
      <w:r w:rsidRPr="006F43D0">
        <w:rPr>
          <w:rFonts w:eastAsia="Times New Roman" w:cs="Times New Roman"/>
        </w:rPr>
        <w:t>Wykonawca zobowiązany jest w dniu zawarcia umowy posiadać ubezpieczenie od odpowiedzialności cywilnej za szkody osobowe i rzeczowe, wyrządzone przy realizacji umowy Zamawiającemu i osobom trzecim z tytułu czynów niedozwolonych</w:t>
      </w:r>
    </w:p>
    <w:p w14:paraId="7A3A0807" w14:textId="4DF2CE7B" w:rsidR="00077D59" w:rsidRPr="004E37C2" w:rsidRDefault="001C59A7" w:rsidP="00C12429">
      <w:pPr>
        <w:pStyle w:val="Akapitzlist"/>
        <w:numPr>
          <w:ilvl w:val="0"/>
          <w:numId w:val="2"/>
        </w:numPr>
        <w:spacing w:before="57" w:after="0" w:line="276" w:lineRule="auto"/>
        <w:jc w:val="both"/>
        <w:rPr>
          <w:rFonts w:eastAsia="Times New Roman" w:cs="Times New Roman"/>
        </w:rPr>
      </w:pPr>
      <w:r w:rsidRPr="004E37C2">
        <w:rPr>
          <w:rFonts w:eastAsia="Times New Roman" w:cs="Times New Roman"/>
        </w:rPr>
        <w:t xml:space="preserve"> ponoszenie pełnej odpowiedzialności za stosowanie i bezpieczeństwo wszelkich działań prowadzonych na terenie robót i poza nim, a związanych z wykonywaniem przedmiotu budowy, także w przypadku osób trzecich, które w trakcie robót będą korzystać z drogi</w:t>
      </w:r>
      <w:r w:rsidR="00802E17">
        <w:rPr>
          <w:rFonts w:eastAsia="Times New Roman" w:cs="Times New Roman"/>
        </w:rPr>
        <w:t>,</w:t>
      </w:r>
    </w:p>
    <w:p w14:paraId="1D7590B6" w14:textId="4401542B" w:rsidR="00077D59" w:rsidRPr="004E37C2" w:rsidRDefault="001C59A7" w:rsidP="00C12429">
      <w:pPr>
        <w:pStyle w:val="Akapitzlist"/>
        <w:numPr>
          <w:ilvl w:val="0"/>
          <w:numId w:val="2"/>
        </w:numPr>
        <w:spacing w:before="57" w:after="0" w:line="276" w:lineRule="auto"/>
        <w:jc w:val="both"/>
        <w:rPr>
          <w:rFonts w:eastAsia="Times New Roman" w:cs="Times New Roman"/>
        </w:rPr>
      </w:pPr>
      <w:r w:rsidRPr="004E37C2">
        <w:rPr>
          <w:rFonts w:eastAsia="Times New Roman" w:cs="Times New Roman"/>
        </w:rPr>
        <w:t>uporządkowanie terenu budowy po zakończeniu robót, zaplecza budowy jak i terenów sąsiadujących zajętych lub użytkowanych przez Wykonawcę w tym dokonania na własny koszt renowacji zniszczonych lub uszkodzonych w wyniku prac obiektów, dróg lub ich fragmentów, nawierzchni lub instalacji</w:t>
      </w:r>
      <w:r w:rsidR="00802E17">
        <w:rPr>
          <w:rFonts w:eastAsia="Times New Roman" w:cs="Times New Roman"/>
        </w:rPr>
        <w:t>,</w:t>
      </w:r>
    </w:p>
    <w:p w14:paraId="1A23FAC4" w14:textId="77C9134B" w:rsidR="00077D59" w:rsidRPr="004E37C2" w:rsidRDefault="001C59A7" w:rsidP="00C12429">
      <w:pPr>
        <w:pStyle w:val="Akapitzlist"/>
        <w:numPr>
          <w:ilvl w:val="0"/>
          <w:numId w:val="2"/>
        </w:numPr>
        <w:spacing w:before="57" w:after="0" w:line="276" w:lineRule="auto"/>
        <w:jc w:val="both"/>
        <w:rPr>
          <w:rFonts w:eastAsia="Times New Roman" w:cs="Times New Roman"/>
        </w:rPr>
      </w:pPr>
      <w:r w:rsidRPr="004E37C2">
        <w:rPr>
          <w:rFonts w:eastAsia="Times New Roman" w:cs="Times New Roman"/>
        </w:rPr>
        <w:t>po zakończeniu robót, ale przed ostatecznym odbiorem przez Zamawiającego</w:t>
      </w:r>
      <w:r w:rsidR="004D2AC1">
        <w:rPr>
          <w:rFonts w:eastAsia="Times New Roman" w:cs="Times New Roman"/>
        </w:rPr>
        <w:t>,</w:t>
      </w:r>
      <w:r w:rsidRPr="004E37C2">
        <w:rPr>
          <w:rFonts w:eastAsia="Times New Roman" w:cs="Times New Roman"/>
        </w:rPr>
        <w:t xml:space="preserve"> uporządkowani</w:t>
      </w:r>
      <w:r w:rsidR="004D2AC1">
        <w:rPr>
          <w:rFonts w:eastAsia="Times New Roman" w:cs="Times New Roman"/>
        </w:rPr>
        <w:t>e</w:t>
      </w:r>
      <w:r w:rsidRPr="004E37C2">
        <w:rPr>
          <w:rFonts w:eastAsia="Times New Roman" w:cs="Times New Roman"/>
        </w:rPr>
        <w:t xml:space="preserve"> terenu budowy wraz z terenem przyległym i doprowadzeni</w:t>
      </w:r>
      <w:r w:rsidR="004D2AC1">
        <w:rPr>
          <w:rFonts w:eastAsia="Times New Roman" w:cs="Times New Roman"/>
        </w:rPr>
        <w:t>e</w:t>
      </w:r>
      <w:r w:rsidRPr="004E37C2">
        <w:rPr>
          <w:rFonts w:eastAsia="Times New Roman" w:cs="Times New Roman"/>
        </w:rPr>
        <w:t xml:space="preserve"> terenu do należytego stanu i porządku. Wykonawca zapewnia we własnym zakresie wywóz i utylizację odpadów budowlanych (śmieci, gruz i inne)</w:t>
      </w:r>
      <w:r w:rsidR="00802E17">
        <w:rPr>
          <w:rFonts w:eastAsia="Times New Roman" w:cs="Times New Roman"/>
        </w:rPr>
        <w:t>,</w:t>
      </w:r>
    </w:p>
    <w:p w14:paraId="6ACCFE11" w14:textId="13BDE5C6" w:rsidR="00077D59" w:rsidRPr="004E37C2" w:rsidRDefault="001C59A7" w:rsidP="00C12429">
      <w:pPr>
        <w:pStyle w:val="Akapitzlist"/>
        <w:numPr>
          <w:ilvl w:val="0"/>
          <w:numId w:val="2"/>
        </w:numPr>
        <w:spacing w:before="57" w:after="0" w:line="276" w:lineRule="auto"/>
        <w:jc w:val="both"/>
        <w:rPr>
          <w:rFonts w:eastAsia="Times New Roman" w:cs="Times New Roman"/>
        </w:rPr>
      </w:pPr>
      <w:r w:rsidRPr="004E37C2">
        <w:rPr>
          <w:rFonts w:eastAsia="Times New Roman" w:cs="Times New Roman"/>
        </w:rPr>
        <w:t>dostarczenie Zamawiającemu wszystkich dokumentów niezbędnych celem rozliczenia inwestycji</w:t>
      </w:r>
      <w:r w:rsidR="00802E17">
        <w:rPr>
          <w:rFonts w:eastAsia="Times New Roman" w:cs="Times New Roman"/>
        </w:rPr>
        <w:t>,</w:t>
      </w:r>
      <w:r w:rsidRPr="004E37C2">
        <w:rPr>
          <w:rFonts w:eastAsia="Times New Roman" w:cs="Times New Roman"/>
        </w:rPr>
        <w:t xml:space="preserve"> </w:t>
      </w:r>
    </w:p>
    <w:p w14:paraId="70C3D42B" w14:textId="50B0A3DC" w:rsidR="00077D59" w:rsidRPr="004E37C2" w:rsidRDefault="001C59A7" w:rsidP="00C12429">
      <w:pPr>
        <w:pStyle w:val="Akapitzlist"/>
        <w:numPr>
          <w:ilvl w:val="0"/>
          <w:numId w:val="2"/>
        </w:numPr>
        <w:spacing w:before="57" w:after="0" w:line="276" w:lineRule="auto"/>
        <w:jc w:val="both"/>
        <w:rPr>
          <w:rFonts w:eastAsia="Times New Roman" w:cs="Times New Roman"/>
        </w:rPr>
      </w:pPr>
      <w:r w:rsidRPr="004E37C2">
        <w:rPr>
          <w:rFonts w:eastAsia="Times New Roman" w:cs="Times New Roman"/>
        </w:rPr>
        <w:t>dostarcz</w:t>
      </w:r>
      <w:r w:rsidR="00462F87">
        <w:rPr>
          <w:rFonts w:eastAsia="Times New Roman" w:cs="Times New Roman"/>
        </w:rPr>
        <w:t>enie</w:t>
      </w:r>
      <w:r w:rsidRPr="004E37C2">
        <w:rPr>
          <w:rFonts w:eastAsia="Times New Roman" w:cs="Times New Roman"/>
        </w:rPr>
        <w:t>, zainstal</w:t>
      </w:r>
      <w:r w:rsidR="00462F87">
        <w:rPr>
          <w:rFonts w:eastAsia="Times New Roman" w:cs="Times New Roman"/>
        </w:rPr>
        <w:t>owanie</w:t>
      </w:r>
      <w:r w:rsidRPr="004E37C2">
        <w:rPr>
          <w:rFonts w:eastAsia="Times New Roman" w:cs="Times New Roman"/>
        </w:rPr>
        <w:t xml:space="preserve"> i obsług</w:t>
      </w:r>
      <w:r w:rsidR="00462F87">
        <w:rPr>
          <w:rFonts w:eastAsia="Times New Roman" w:cs="Times New Roman"/>
        </w:rPr>
        <w:t>a</w:t>
      </w:r>
      <w:r w:rsidRPr="004E37C2">
        <w:rPr>
          <w:rFonts w:eastAsia="Times New Roman" w:cs="Times New Roman"/>
        </w:rPr>
        <w:t xml:space="preserve"> wszystki</w:t>
      </w:r>
      <w:r w:rsidR="00126842">
        <w:rPr>
          <w:rFonts w:eastAsia="Times New Roman" w:cs="Times New Roman"/>
        </w:rPr>
        <w:t>ch</w:t>
      </w:r>
      <w:r w:rsidRPr="004E37C2">
        <w:rPr>
          <w:rFonts w:eastAsia="Times New Roman" w:cs="Times New Roman"/>
        </w:rPr>
        <w:t xml:space="preserve"> tymczasow</w:t>
      </w:r>
      <w:r w:rsidR="00126842">
        <w:rPr>
          <w:rFonts w:eastAsia="Times New Roman" w:cs="Times New Roman"/>
        </w:rPr>
        <w:t>ych</w:t>
      </w:r>
      <w:r w:rsidRPr="004E37C2">
        <w:rPr>
          <w:rFonts w:eastAsia="Times New Roman" w:cs="Times New Roman"/>
        </w:rPr>
        <w:t xml:space="preserve"> urządze</w:t>
      </w:r>
      <w:r w:rsidR="00126842">
        <w:rPr>
          <w:rFonts w:eastAsia="Times New Roman" w:cs="Times New Roman"/>
        </w:rPr>
        <w:t>ń</w:t>
      </w:r>
      <w:r w:rsidRPr="004E37C2">
        <w:rPr>
          <w:rFonts w:eastAsia="Times New Roman" w:cs="Times New Roman"/>
        </w:rPr>
        <w:t xml:space="preserve"> zabezpieczając</w:t>
      </w:r>
      <w:r w:rsidR="00126842">
        <w:rPr>
          <w:rFonts w:eastAsia="Times New Roman" w:cs="Times New Roman"/>
        </w:rPr>
        <w:t xml:space="preserve">ych, </w:t>
      </w:r>
      <w:r w:rsidRPr="004E37C2">
        <w:rPr>
          <w:rFonts w:eastAsia="Times New Roman" w:cs="Times New Roman"/>
        </w:rPr>
        <w:t>zapewniając w ten sposób bezpieczeństwo pojazdów i pieszych. Wykonawca zapewni stałe warunki widoczności w dzień i w nocy tych urządzeń, dla których jest to nieodzowne ze względów bezpieczeństwa. Wszystkie urządzenia zabezpieczające wymagają akceptacji Inspektora nadzoru przed przystąpieniem do ich montażu lub ustawienia</w:t>
      </w:r>
      <w:r w:rsidR="00802E17">
        <w:rPr>
          <w:rFonts w:eastAsia="Times New Roman" w:cs="Times New Roman"/>
        </w:rPr>
        <w:t>,</w:t>
      </w:r>
      <w:r w:rsidRPr="004E37C2">
        <w:rPr>
          <w:rFonts w:eastAsia="Times New Roman" w:cs="Times New Roman"/>
        </w:rPr>
        <w:t xml:space="preserve"> </w:t>
      </w:r>
    </w:p>
    <w:p w14:paraId="02B7AE02" w14:textId="35044E03" w:rsidR="00077D59" w:rsidRPr="004E37C2" w:rsidRDefault="001C59A7" w:rsidP="00C12429">
      <w:pPr>
        <w:pStyle w:val="Akapitzlist"/>
        <w:numPr>
          <w:ilvl w:val="0"/>
          <w:numId w:val="2"/>
        </w:numPr>
        <w:spacing w:before="57" w:after="0" w:line="276" w:lineRule="auto"/>
        <w:jc w:val="both"/>
        <w:rPr>
          <w:rFonts w:eastAsia="Times New Roman" w:cs="Times New Roman"/>
        </w:rPr>
      </w:pPr>
      <w:r w:rsidRPr="004E37C2">
        <w:rPr>
          <w:rFonts w:eastAsia="Times New Roman" w:cs="Times New Roman"/>
        </w:rPr>
        <w:t>wytyczeni</w:t>
      </w:r>
      <w:r w:rsidR="004D2AC1">
        <w:rPr>
          <w:rFonts w:eastAsia="Times New Roman" w:cs="Times New Roman"/>
        </w:rPr>
        <w:t>e</w:t>
      </w:r>
      <w:r w:rsidRPr="004E37C2">
        <w:rPr>
          <w:rFonts w:eastAsia="Times New Roman" w:cs="Times New Roman"/>
        </w:rPr>
        <w:t xml:space="preserve"> punktów głównych przez uprawnionego geodetę i odpowiedzialność za ochronę wytyczonych punktów pomiarowych do chwili odbioru końcowego robót. Uszkodzone lub zniszczone znaki geodezyjne Wykonawca odtworzy i utrwali na własny koszt</w:t>
      </w:r>
      <w:r w:rsidR="00802E17">
        <w:rPr>
          <w:rFonts w:eastAsia="Times New Roman" w:cs="Times New Roman"/>
        </w:rPr>
        <w:t>,</w:t>
      </w:r>
      <w:r w:rsidRPr="004E37C2">
        <w:rPr>
          <w:rFonts w:eastAsia="Times New Roman" w:cs="Times New Roman"/>
        </w:rPr>
        <w:t xml:space="preserve"> </w:t>
      </w:r>
    </w:p>
    <w:p w14:paraId="130CD793" w14:textId="5689CC62" w:rsidR="00077D59" w:rsidRPr="004E37C2" w:rsidRDefault="001C59A7" w:rsidP="00C12429">
      <w:pPr>
        <w:pStyle w:val="Akapitzlist"/>
        <w:numPr>
          <w:ilvl w:val="0"/>
          <w:numId w:val="2"/>
        </w:numPr>
        <w:spacing w:before="57" w:after="0" w:line="276" w:lineRule="auto"/>
        <w:jc w:val="both"/>
        <w:rPr>
          <w:rFonts w:eastAsia="Times New Roman" w:cs="Times New Roman"/>
        </w:rPr>
      </w:pPr>
      <w:r w:rsidRPr="004E37C2">
        <w:rPr>
          <w:rFonts w:eastAsia="Times New Roman" w:cs="Times New Roman"/>
        </w:rPr>
        <w:t>takie prowadzenia prac, aby były zapewnione bezpieczne dojścia i dojazdy do nieruchomości w trakcie wykonywania robót; powyższe obowiązuje także w przypadku wystąpienia niekorzystnych warunków atmosferycznych, może się wiązać z koniecznością wykonania tymczasowej nawierzchni</w:t>
      </w:r>
      <w:r w:rsidR="00802E17">
        <w:rPr>
          <w:rFonts w:eastAsia="Times New Roman" w:cs="Times New Roman"/>
        </w:rPr>
        <w:t>,</w:t>
      </w:r>
    </w:p>
    <w:p w14:paraId="23B7DBDA" w14:textId="709CFF8B" w:rsidR="00077D59" w:rsidRPr="004E37C2" w:rsidRDefault="001C59A7" w:rsidP="00C12429">
      <w:pPr>
        <w:pStyle w:val="Akapitzlist"/>
        <w:numPr>
          <w:ilvl w:val="0"/>
          <w:numId w:val="2"/>
        </w:numPr>
        <w:spacing w:before="57" w:after="0" w:line="276" w:lineRule="auto"/>
        <w:jc w:val="both"/>
        <w:rPr>
          <w:rFonts w:eastAsia="Times New Roman" w:cs="Times New Roman"/>
        </w:rPr>
      </w:pPr>
      <w:r w:rsidRPr="004E37C2">
        <w:rPr>
          <w:rFonts w:eastAsia="Times New Roman" w:cs="Times New Roman"/>
        </w:rPr>
        <w:t>zapewn</w:t>
      </w:r>
      <w:r w:rsidR="00126842">
        <w:rPr>
          <w:rFonts w:eastAsia="Times New Roman" w:cs="Times New Roman"/>
        </w:rPr>
        <w:t>ienie</w:t>
      </w:r>
      <w:r w:rsidRPr="004E37C2">
        <w:rPr>
          <w:rFonts w:eastAsia="Times New Roman" w:cs="Times New Roman"/>
        </w:rPr>
        <w:t xml:space="preserve"> podczas wykonywania robót czynn</w:t>
      </w:r>
      <w:r w:rsidR="00126842">
        <w:rPr>
          <w:rFonts w:eastAsia="Times New Roman" w:cs="Times New Roman"/>
        </w:rPr>
        <w:t>ego</w:t>
      </w:r>
      <w:r w:rsidRPr="004E37C2">
        <w:rPr>
          <w:rFonts w:eastAsia="Times New Roman" w:cs="Times New Roman"/>
        </w:rPr>
        <w:t xml:space="preserve"> udział</w:t>
      </w:r>
      <w:r w:rsidR="00126842">
        <w:rPr>
          <w:rFonts w:eastAsia="Times New Roman" w:cs="Times New Roman"/>
        </w:rPr>
        <w:t>u</w:t>
      </w:r>
      <w:r w:rsidRPr="004E37C2">
        <w:rPr>
          <w:rFonts w:eastAsia="Times New Roman" w:cs="Times New Roman"/>
        </w:rPr>
        <w:t xml:space="preserve"> osób posiadających wymagane przepisami uprawnienia do pełnienia samodzielnych funkcji technicznych w budownictwie, które będą zobowiązane do objęcia funkcji kierownika budowy i – w razie potrzeby – kierowników robót budowlanych, składając stosowne oświadczenia najpóźniej w ciągu </w:t>
      </w:r>
      <w:r w:rsidR="007C4380">
        <w:rPr>
          <w:rFonts w:eastAsia="Times New Roman" w:cs="Times New Roman"/>
        </w:rPr>
        <w:t>5</w:t>
      </w:r>
      <w:r w:rsidRPr="004E37C2">
        <w:rPr>
          <w:rFonts w:eastAsia="Times New Roman" w:cs="Times New Roman"/>
        </w:rPr>
        <w:t xml:space="preserve"> dni od dnia podpisania umowy – jeżeli konieczność udziału takich osób wynika z obowiązujących przepisów prawa</w:t>
      </w:r>
      <w:r w:rsidR="00802E17">
        <w:rPr>
          <w:rFonts w:eastAsia="Times New Roman" w:cs="Times New Roman"/>
        </w:rPr>
        <w:t>,</w:t>
      </w:r>
    </w:p>
    <w:p w14:paraId="01614053" w14:textId="52DFDD6E" w:rsidR="001C59A7" w:rsidRPr="004E37C2" w:rsidRDefault="001C59A7" w:rsidP="00C12429">
      <w:pPr>
        <w:pStyle w:val="Akapitzlist"/>
        <w:numPr>
          <w:ilvl w:val="0"/>
          <w:numId w:val="2"/>
        </w:numPr>
        <w:spacing w:before="57" w:after="0" w:line="276" w:lineRule="auto"/>
        <w:jc w:val="both"/>
        <w:rPr>
          <w:rFonts w:eastAsia="Times New Roman" w:cs="Times New Roman"/>
        </w:rPr>
      </w:pPr>
      <w:r w:rsidRPr="004E37C2">
        <w:rPr>
          <w:rFonts w:eastAsia="Times New Roman" w:cs="Times New Roman"/>
        </w:rPr>
        <w:t>przeka</w:t>
      </w:r>
      <w:r w:rsidR="00126842">
        <w:rPr>
          <w:rFonts w:eastAsia="Times New Roman" w:cs="Times New Roman"/>
        </w:rPr>
        <w:t>zanie</w:t>
      </w:r>
      <w:r w:rsidRPr="004E37C2">
        <w:rPr>
          <w:rFonts w:eastAsia="Times New Roman" w:cs="Times New Roman"/>
        </w:rPr>
        <w:t xml:space="preserve"> Zamawiającemu jed</w:t>
      </w:r>
      <w:r w:rsidR="00126842">
        <w:rPr>
          <w:rFonts w:eastAsia="Times New Roman" w:cs="Times New Roman"/>
        </w:rPr>
        <w:t>nego</w:t>
      </w:r>
      <w:r w:rsidRPr="004E37C2">
        <w:rPr>
          <w:rFonts w:eastAsia="Times New Roman" w:cs="Times New Roman"/>
        </w:rPr>
        <w:t xml:space="preserve"> komplet</w:t>
      </w:r>
      <w:r w:rsidR="00126842">
        <w:rPr>
          <w:rFonts w:eastAsia="Times New Roman" w:cs="Times New Roman"/>
        </w:rPr>
        <w:t>u</w:t>
      </w:r>
      <w:r w:rsidRPr="004E37C2">
        <w:rPr>
          <w:rFonts w:eastAsia="Times New Roman" w:cs="Times New Roman"/>
        </w:rPr>
        <w:t xml:space="preserve"> oryginalnej dokumentacji projektowej oraz przygo</w:t>
      </w:r>
      <w:r w:rsidR="00126842">
        <w:rPr>
          <w:rFonts w:eastAsia="Times New Roman" w:cs="Times New Roman"/>
        </w:rPr>
        <w:t>towanie</w:t>
      </w:r>
      <w:r w:rsidRPr="004E37C2">
        <w:rPr>
          <w:rFonts w:eastAsia="Times New Roman" w:cs="Times New Roman"/>
        </w:rPr>
        <w:t xml:space="preserve"> i złoż</w:t>
      </w:r>
      <w:r w:rsidR="00126842">
        <w:rPr>
          <w:rFonts w:eastAsia="Times New Roman" w:cs="Times New Roman"/>
        </w:rPr>
        <w:t>enie</w:t>
      </w:r>
      <w:r w:rsidRPr="004E37C2">
        <w:rPr>
          <w:rFonts w:eastAsia="Times New Roman" w:cs="Times New Roman"/>
        </w:rPr>
        <w:t xml:space="preserve"> w formie papierowej trwale spiętej,</w:t>
      </w:r>
      <w:r w:rsidR="00077D59" w:rsidRPr="004E37C2">
        <w:rPr>
          <w:rFonts w:eastAsia="Times New Roman" w:cs="Times New Roman"/>
        </w:rPr>
        <w:t xml:space="preserve"> </w:t>
      </w:r>
      <w:r w:rsidRPr="004E37C2">
        <w:rPr>
          <w:rFonts w:eastAsia="Times New Roman" w:cs="Times New Roman"/>
        </w:rPr>
        <w:t>operat kolaudacyjny, w skład którego wchodzić będą:</w:t>
      </w:r>
    </w:p>
    <w:p w14:paraId="0AED650E" w14:textId="77777777" w:rsidR="001C59A7" w:rsidRPr="004E37C2" w:rsidRDefault="001C59A7" w:rsidP="00C03885">
      <w:pPr>
        <w:numPr>
          <w:ilvl w:val="1"/>
          <w:numId w:val="5"/>
        </w:numPr>
        <w:pBdr>
          <w:top w:val="none" w:sz="0" w:space="0" w:color="auto"/>
          <w:left w:val="none" w:sz="0" w:space="0" w:color="auto"/>
          <w:bottom w:val="none" w:sz="0" w:space="0" w:color="auto"/>
          <w:right w:val="none" w:sz="0" w:space="0" w:color="auto"/>
          <w:between w:val="none" w:sz="0" w:space="0" w:color="auto"/>
          <w:bar w:val="none" w:sz="0" w:color="auto"/>
        </w:pBdr>
        <w:spacing w:after="0" w:line="268" w:lineRule="auto"/>
        <w:ind w:left="426" w:firstLine="708"/>
        <w:jc w:val="both"/>
        <w:rPr>
          <w:rFonts w:eastAsia="Times New Roman" w:cs="Times New Roman"/>
        </w:rPr>
      </w:pPr>
      <w:r w:rsidRPr="004E37C2">
        <w:rPr>
          <w:rFonts w:eastAsia="Times New Roman" w:cs="Times New Roman"/>
        </w:rPr>
        <w:t xml:space="preserve">dziennik budowy, </w:t>
      </w:r>
    </w:p>
    <w:p w14:paraId="504A86B4" w14:textId="77777777" w:rsidR="001C59A7" w:rsidRPr="004E37C2" w:rsidRDefault="001C59A7" w:rsidP="00C03885">
      <w:pPr>
        <w:numPr>
          <w:ilvl w:val="1"/>
          <w:numId w:val="5"/>
        </w:numPr>
        <w:pBdr>
          <w:top w:val="none" w:sz="0" w:space="0" w:color="auto"/>
          <w:left w:val="none" w:sz="0" w:space="0" w:color="auto"/>
          <w:bottom w:val="none" w:sz="0" w:space="0" w:color="auto"/>
          <w:right w:val="none" w:sz="0" w:space="0" w:color="auto"/>
          <w:between w:val="none" w:sz="0" w:space="0" w:color="auto"/>
          <w:bar w:val="none" w:sz="0" w:color="auto"/>
        </w:pBdr>
        <w:spacing w:after="0" w:line="268" w:lineRule="auto"/>
        <w:ind w:left="1134" w:firstLine="0"/>
        <w:jc w:val="both"/>
        <w:rPr>
          <w:rFonts w:eastAsia="Times New Roman" w:cs="Times New Roman"/>
        </w:rPr>
      </w:pPr>
      <w:r w:rsidRPr="004E37C2">
        <w:rPr>
          <w:rFonts w:eastAsia="Times New Roman" w:cs="Times New Roman"/>
        </w:rPr>
        <w:lastRenderedPageBreak/>
        <w:t>oświadczenie kierownika budowy o rozpoczęciu i o zakończeniu robót oraz gotowości do odbioru,</w:t>
      </w:r>
    </w:p>
    <w:p w14:paraId="561E8AB5" w14:textId="77777777" w:rsidR="001C59A7" w:rsidRPr="004E37C2" w:rsidRDefault="001C59A7" w:rsidP="00C03885">
      <w:pPr>
        <w:numPr>
          <w:ilvl w:val="1"/>
          <w:numId w:val="5"/>
        </w:numPr>
        <w:pBdr>
          <w:top w:val="none" w:sz="0" w:space="0" w:color="auto"/>
          <w:left w:val="none" w:sz="0" w:space="0" w:color="auto"/>
          <w:bottom w:val="none" w:sz="0" w:space="0" w:color="auto"/>
          <w:right w:val="none" w:sz="0" w:space="0" w:color="auto"/>
          <w:between w:val="none" w:sz="0" w:space="0" w:color="auto"/>
          <w:bar w:val="none" w:sz="0" w:color="auto"/>
        </w:pBdr>
        <w:spacing w:after="0" w:line="268" w:lineRule="auto"/>
        <w:ind w:left="1134" w:firstLine="0"/>
        <w:jc w:val="both"/>
        <w:rPr>
          <w:rFonts w:eastAsia="Times New Roman" w:cs="Times New Roman"/>
        </w:rPr>
      </w:pPr>
      <w:r w:rsidRPr="004E37C2">
        <w:rPr>
          <w:rFonts w:eastAsia="Times New Roman" w:cs="Times New Roman"/>
        </w:rPr>
        <w:t xml:space="preserve">atesty higieniczne, certyfikaty lub deklaracje właściwości użytkowych na wbudowane materiały i zamontowane urządzenia,  </w:t>
      </w:r>
    </w:p>
    <w:p w14:paraId="6CBC25B5" w14:textId="77777777" w:rsidR="001C59A7" w:rsidRPr="004E37C2" w:rsidRDefault="001C59A7" w:rsidP="00C03885">
      <w:pPr>
        <w:numPr>
          <w:ilvl w:val="1"/>
          <w:numId w:val="5"/>
        </w:numPr>
        <w:pBdr>
          <w:top w:val="none" w:sz="0" w:space="0" w:color="auto"/>
          <w:left w:val="none" w:sz="0" w:space="0" w:color="auto"/>
          <w:bottom w:val="none" w:sz="0" w:space="0" w:color="auto"/>
          <w:right w:val="none" w:sz="0" w:space="0" w:color="auto"/>
          <w:between w:val="none" w:sz="0" w:space="0" w:color="auto"/>
          <w:bar w:val="none" w:sz="0" w:color="auto"/>
        </w:pBdr>
        <w:spacing w:after="0" w:line="268" w:lineRule="auto"/>
        <w:ind w:left="1134" w:firstLine="0"/>
        <w:jc w:val="both"/>
        <w:rPr>
          <w:rFonts w:eastAsia="Times New Roman" w:cs="Times New Roman"/>
        </w:rPr>
      </w:pPr>
      <w:r w:rsidRPr="004E37C2">
        <w:rPr>
          <w:rFonts w:eastAsia="Times New Roman" w:cs="Times New Roman"/>
        </w:rPr>
        <w:t>dokumenty gwarancyjne wraz z warunkami gwarancji wszystkich zamontowanych urządzeń i materiałów,</w:t>
      </w:r>
    </w:p>
    <w:p w14:paraId="08FF766F" w14:textId="77777777" w:rsidR="001C59A7" w:rsidRPr="004E37C2" w:rsidRDefault="001C59A7" w:rsidP="00C03885">
      <w:pPr>
        <w:numPr>
          <w:ilvl w:val="1"/>
          <w:numId w:val="5"/>
        </w:numPr>
        <w:pBdr>
          <w:top w:val="none" w:sz="0" w:space="0" w:color="auto"/>
          <w:left w:val="none" w:sz="0" w:space="0" w:color="auto"/>
          <w:bottom w:val="none" w:sz="0" w:space="0" w:color="auto"/>
          <w:right w:val="none" w:sz="0" w:space="0" w:color="auto"/>
          <w:between w:val="none" w:sz="0" w:space="0" w:color="auto"/>
          <w:bar w:val="none" w:sz="0" w:color="auto"/>
        </w:pBdr>
        <w:spacing w:after="0" w:line="268" w:lineRule="auto"/>
        <w:ind w:left="1134" w:firstLine="0"/>
        <w:jc w:val="both"/>
        <w:rPr>
          <w:rFonts w:eastAsia="Times New Roman" w:cs="Times New Roman"/>
        </w:rPr>
      </w:pPr>
      <w:r w:rsidRPr="004E37C2">
        <w:rPr>
          <w:rFonts w:eastAsia="Times New Roman" w:cs="Times New Roman"/>
        </w:rPr>
        <w:t>karta gwarancyjna obejmująca odpowiedzialność gwarancyjną za wykonane roboty i zamontowane urządzenia,</w:t>
      </w:r>
    </w:p>
    <w:p w14:paraId="4B6F4688" w14:textId="77777777" w:rsidR="001C59A7" w:rsidRPr="004E37C2" w:rsidRDefault="001C59A7" w:rsidP="00C03885">
      <w:pPr>
        <w:numPr>
          <w:ilvl w:val="1"/>
          <w:numId w:val="5"/>
        </w:numPr>
        <w:pBdr>
          <w:top w:val="none" w:sz="0" w:space="0" w:color="auto"/>
          <w:left w:val="none" w:sz="0" w:space="0" w:color="auto"/>
          <w:bottom w:val="none" w:sz="0" w:space="0" w:color="auto"/>
          <w:right w:val="none" w:sz="0" w:space="0" w:color="auto"/>
          <w:between w:val="none" w:sz="0" w:space="0" w:color="auto"/>
          <w:bar w:val="none" w:sz="0" w:color="auto"/>
        </w:pBdr>
        <w:spacing w:after="0" w:line="268" w:lineRule="auto"/>
        <w:ind w:left="426" w:firstLine="708"/>
        <w:jc w:val="both"/>
        <w:rPr>
          <w:rFonts w:eastAsia="Times New Roman" w:cs="Times New Roman"/>
        </w:rPr>
      </w:pPr>
      <w:r w:rsidRPr="004E37C2">
        <w:rPr>
          <w:rFonts w:eastAsia="Times New Roman" w:cs="Times New Roman"/>
        </w:rPr>
        <w:t>geodezyjną inwentaryzacje powykonawcza robót (4 egz.),</w:t>
      </w:r>
    </w:p>
    <w:p w14:paraId="7CAC6DCC" w14:textId="7942C104" w:rsidR="00B4009D" w:rsidRPr="004E37C2" w:rsidRDefault="001C59A7" w:rsidP="00C03885">
      <w:pPr>
        <w:numPr>
          <w:ilvl w:val="1"/>
          <w:numId w:val="5"/>
        </w:numPr>
        <w:pBdr>
          <w:top w:val="none" w:sz="0" w:space="0" w:color="auto"/>
          <w:left w:val="none" w:sz="0" w:space="0" w:color="auto"/>
          <w:bottom w:val="none" w:sz="0" w:space="0" w:color="auto"/>
          <w:right w:val="none" w:sz="0" w:space="0" w:color="auto"/>
          <w:between w:val="none" w:sz="0" w:space="0" w:color="auto"/>
          <w:bar w:val="none" w:sz="0" w:color="auto"/>
        </w:pBdr>
        <w:spacing w:after="0" w:line="268" w:lineRule="auto"/>
        <w:ind w:left="1134" w:firstLine="0"/>
        <w:jc w:val="both"/>
        <w:rPr>
          <w:rFonts w:eastAsia="Times New Roman" w:cs="Times New Roman"/>
        </w:rPr>
      </w:pPr>
      <w:r w:rsidRPr="004E37C2">
        <w:rPr>
          <w:rFonts w:eastAsia="Times New Roman" w:cs="Times New Roman"/>
        </w:rPr>
        <w:t>kopie mapy zasadniczej powstałej w wyniku geodezyjnej inwentaryzacji powykonawczej wraz z potwierdzeniem złożenia mapy powykonawczej do zasobów geodezyjnych w Starostwie Powiatowym w Bytowie.</w:t>
      </w:r>
    </w:p>
    <w:p w14:paraId="10F3AAD2" w14:textId="6EE80927" w:rsidR="00CC5FE9" w:rsidRPr="004E37C2" w:rsidRDefault="00CC5FE9" w:rsidP="00C12429">
      <w:pPr>
        <w:pBdr>
          <w:top w:val="none" w:sz="0" w:space="0" w:color="auto"/>
          <w:left w:val="none" w:sz="0" w:space="0" w:color="auto"/>
          <w:bottom w:val="none" w:sz="0" w:space="0" w:color="auto"/>
          <w:right w:val="none" w:sz="0" w:space="0" w:color="auto"/>
          <w:between w:val="none" w:sz="0" w:space="0" w:color="auto"/>
          <w:bar w:val="none" w:sz="0" w:color="auto"/>
        </w:pBdr>
        <w:spacing w:after="0" w:line="268" w:lineRule="auto"/>
        <w:jc w:val="both"/>
        <w:rPr>
          <w:rFonts w:eastAsia="Times New Roman" w:cs="Times New Roman"/>
        </w:rPr>
      </w:pPr>
    </w:p>
    <w:p w14:paraId="4036F7C5" w14:textId="77777777" w:rsidR="00D723A1" w:rsidRPr="004E37C2" w:rsidRDefault="001241F9" w:rsidP="00C12429">
      <w:pPr>
        <w:spacing w:after="0"/>
        <w:jc w:val="both"/>
      </w:pPr>
      <w:r w:rsidRPr="004E37C2">
        <w:t>2. Wykonawca oświadcza, że zapoznał się z terenem budowy oraz dokumentacją techniczną (projektową) i uznaje ją za wystarczającą podstawę do realizacji przedmiotu niniejszej umowy.</w:t>
      </w:r>
    </w:p>
    <w:p w14:paraId="17CC1A55" w14:textId="403093A8" w:rsidR="00D723A1" w:rsidRDefault="001241F9" w:rsidP="00C12429">
      <w:pPr>
        <w:spacing w:after="0"/>
        <w:jc w:val="both"/>
      </w:pPr>
      <w:r w:rsidRPr="004E37C2">
        <w:t xml:space="preserve">3. Wykonawca w okresie obowiązywania umowy, w tym w okresie gwarancji i rękojmi oraz niezakończonych rozliczeń z niej wynikających jest zobowiązany do informowania Zamawiającego o zmianie formy prawnej prowadzonej działalności gospodarczej, o wszczęciu postępowania układowego bądź upadłościowego, a także o zmianie adresu siedziby firmy, zmianie adresu zamieszkania jej właściciela pod rygorem </w:t>
      </w:r>
      <w:proofErr w:type="spellStart"/>
      <w:r w:rsidRPr="004E37C2">
        <w:t>skutk</w:t>
      </w:r>
      <w:r w:rsidRPr="004E37C2">
        <w:rPr>
          <w:lang w:val="es-ES_tradnl"/>
        </w:rPr>
        <w:t>ó</w:t>
      </w:r>
      <w:proofErr w:type="spellEnd"/>
      <w:r w:rsidRPr="004E37C2">
        <w:t>w prawnych wynikających z zaniechania oraz uznania za doręczoną korespondencję kierowaną na ostatni adres podany przez Wykonawcę.</w:t>
      </w:r>
    </w:p>
    <w:p w14:paraId="1A630EBF" w14:textId="45BA6208" w:rsidR="00126842" w:rsidRPr="00126842" w:rsidRDefault="00126842" w:rsidP="00126842">
      <w:pPr>
        <w:spacing w:after="0"/>
        <w:jc w:val="both"/>
      </w:pPr>
      <w:r>
        <w:t xml:space="preserve">4. </w:t>
      </w:r>
      <w:r w:rsidRPr="00126842">
        <w:t>Wykonawca oświadcza, że zapoznał się z terenem budowy oraz dokumentacją techniczną (projektową) i uznaje ją za wystarczającą podstawę do realizacji przedmiotu niniejszej umowy.</w:t>
      </w:r>
    </w:p>
    <w:p w14:paraId="229D7524" w14:textId="7D2E46A8" w:rsidR="00126842" w:rsidRPr="004E37C2" w:rsidRDefault="00126842" w:rsidP="00C12429">
      <w:pPr>
        <w:spacing w:after="0"/>
        <w:jc w:val="both"/>
      </w:pPr>
      <w:r>
        <w:t>5</w:t>
      </w:r>
      <w:r w:rsidRPr="00126842">
        <w:t xml:space="preserve">. Przed przystąpieniem do robót w terenie zabudowanym Wykonawca zawiadomi właścicieli posesji, budynków, w tym również przyległych. Przed przystąpieniem do robót Wykonawca zawiadomi również zainteresowane instytucje i właścicieli uzbrojenia podziemnego o rozpoczęciu budowy. W przypadku prowadzenia robót ziemnych w bardzo bliskim sąsiedztwie budynków należy zachować szczególną ostrożność i bezwzględnie przestrzegać przepisów prawa budowlanego.  </w:t>
      </w:r>
    </w:p>
    <w:p w14:paraId="0E513BF2" w14:textId="76FA64A6" w:rsidR="00542E2E" w:rsidRDefault="00126842" w:rsidP="00C12429">
      <w:pPr>
        <w:spacing w:after="0"/>
        <w:jc w:val="both"/>
      </w:pPr>
      <w:r>
        <w:t>6</w:t>
      </w:r>
      <w:r w:rsidR="006F1BD6" w:rsidRPr="004E37C2">
        <w:t xml:space="preserve">. Wykonawca oświadcza, iż jest świadomy </w:t>
      </w:r>
      <w:proofErr w:type="spellStart"/>
      <w:r w:rsidR="006F1BD6" w:rsidRPr="004E37C2">
        <w:t>ryzyk</w:t>
      </w:r>
      <w:proofErr w:type="spellEnd"/>
      <w:r w:rsidR="006F1BD6" w:rsidRPr="004E37C2">
        <w:t xml:space="preserve"> wynikających z zawartej umowy, w tym z pochodzeniem środków na sfinansowanie inwestycji z Rządowego Funduszu Polski Ład: Program Inwestycji Strategicznych, a ponadto oświadcza, iż posiada niezbędne zasoby techniczne, personalne i finansowe niezbędne do zapewnienia finansowania inwestycji.</w:t>
      </w:r>
    </w:p>
    <w:p w14:paraId="25863A50" w14:textId="77777777" w:rsidR="008B2BB6" w:rsidRDefault="008B2BB6" w:rsidP="00C12429">
      <w:pPr>
        <w:spacing w:after="0"/>
        <w:jc w:val="both"/>
      </w:pPr>
    </w:p>
    <w:p w14:paraId="749F8095" w14:textId="77777777" w:rsidR="008B2BB6" w:rsidRDefault="008B2BB6" w:rsidP="00C12429">
      <w:pPr>
        <w:spacing w:after="0"/>
        <w:jc w:val="both"/>
      </w:pPr>
    </w:p>
    <w:p w14:paraId="085EEFD7" w14:textId="77777777" w:rsidR="008B2BB6" w:rsidRPr="004E37C2" w:rsidRDefault="008B2BB6" w:rsidP="00C12429">
      <w:pPr>
        <w:spacing w:after="0"/>
        <w:jc w:val="both"/>
      </w:pPr>
    </w:p>
    <w:p w14:paraId="0C1AF996" w14:textId="77777777" w:rsidR="00D723A1" w:rsidRPr="004E37C2" w:rsidRDefault="001241F9" w:rsidP="00C12429">
      <w:pPr>
        <w:spacing w:after="0"/>
        <w:jc w:val="center"/>
      </w:pPr>
      <w:r w:rsidRPr="004E37C2">
        <w:t>§ 4</w:t>
      </w:r>
    </w:p>
    <w:p w14:paraId="01E5A6A5" w14:textId="77777777" w:rsidR="00D723A1" w:rsidRPr="004E37C2" w:rsidRDefault="001241F9" w:rsidP="00C12429">
      <w:pPr>
        <w:spacing w:after="0"/>
        <w:jc w:val="center"/>
        <w:rPr>
          <w:b/>
          <w:bCs/>
        </w:rPr>
      </w:pPr>
      <w:r w:rsidRPr="004E37C2">
        <w:rPr>
          <w:b/>
          <w:bCs/>
        </w:rPr>
        <w:t>Obowiązki Zamawiającego</w:t>
      </w:r>
    </w:p>
    <w:p w14:paraId="6236AF6D" w14:textId="77777777" w:rsidR="00D723A1" w:rsidRPr="004E37C2" w:rsidRDefault="001241F9" w:rsidP="00C12429">
      <w:pPr>
        <w:spacing w:after="0"/>
        <w:jc w:val="both"/>
      </w:pPr>
      <w:r w:rsidRPr="004E37C2">
        <w:t xml:space="preserve">Do </w:t>
      </w:r>
      <w:proofErr w:type="spellStart"/>
      <w:r w:rsidRPr="004E37C2">
        <w:t>obowiązk</w:t>
      </w:r>
      <w:r w:rsidRPr="004E37C2">
        <w:rPr>
          <w:lang w:val="es-ES_tradnl"/>
        </w:rPr>
        <w:t>ó</w:t>
      </w:r>
      <w:proofErr w:type="spellEnd"/>
      <w:r w:rsidRPr="004E37C2">
        <w:t>w Zamawiającego należy:</w:t>
      </w:r>
    </w:p>
    <w:p w14:paraId="66F4DE3C" w14:textId="77777777" w:rsidR="00D723A1" w:rsidRPr="004E37C2" w:rsidRDefault="001241F9" w:rsidP="00C12429">
      <w:pPr>
        <w:spacing w:after="0"/>
        <w:jc w:val="both"/>
      </w:pPr>
      <w:r w:rsidRPr="004E37C2">
        <w:t>1) protokolarne przekazanie Wykonawcy terenu budowy;</w:t>
      </w:r>
    </w:p>
    <w:p w14:paraId="5AFE9B62" w14:textId="77777777" w:rsidR="00D723A1" w:rsidRPr="004E37C2" w:rsidRDefault="001241F9" w:rsidP="00C12429">
      <w:pPr>
        <w:spacing w:after="0"/>
        <w:jc w:val="both"/>
      </w:pPr>
      <w:r w:rsidRPr="004E37C2">
        <w:t>2) przekazanie dla Wykonawcy posiadanej dokumentacji technicznej wraz z dziennikiem budowy;</w:t>
      </w:r>
    </w:p>
    <w:p w14:paraId="749BD48B" w14:textId="77777777" w:rsidR="00D723A1" w:rsidRPr="004E37C2" w:rsidRDefault="001241F9" w:rsidP="00C12429">
      <w:pPr>
        <w:spacing w:after="0"/>
        <w:jc w:val="both"/>
      </w:pPr>
      <w:r w:rsidRPr="004E37C2">
        <w:t>3) poinformowanie Wykonawcy o powołanym inspektorze nadzoru;</w:t>
      </w:r>
    </w:p>
    <w:p w14:paraId="1935BF73" w14:textId="77777777" w:rsidR="00D723A1" w:rsidRPr="004E37C2" w:rsidRDefault="001241F9" w:rsidP="00C12429">
      <w:pPr>
        <w:spacing w:after="0"/>
        <w:jc w:val="both"/>
      </w:pPr>
      <w:r w:rsidRPr="004E37C2">
        <w:t xml:space="preserve">4) </w:t>
      </w:r>
      <w:proofErr w:type="spellStart"/>
      <w:r w:rsidRPr="004E37C2">
        <w:t>odbi</w:t>
      </w:r>
      <w:r w:rsidRPr="004E37C2">
        <w:rPr>
          <w:lang w:val="es-ES_tradnl"/>
        </w:rPr>
        <w:t>ó</w:t>
      </w:r>
      <w:proofErr w:type="spellEnd"/>
      <w:r w:rsidRPr="004E37C2">
        <w:t>r rob</w:t>
      </w:r>
      <w:proofErr w:type="spellStart"/>
      <w:r w:rsidRPr="004E37C2">
        <w:rPr>
          <w:lang w:val="es-ES_tradnl"/>
        </w:rPr>
        <w:t>ó</w:t>
      </w:r>
      <w:proofErr w:type="spellEnd"/>
      <w:r w:rsidRPr="004E37C2">
        <w:t>t zanikających i ulegających zakryciu w terminie 3 dni roboczych, od dnia zgłoszenia przez Wykonawcę gotowości odbioru;</w:t>
      </w:r>
    </w:p>
    <w:p w14:paraId="3DFE686F" w14:textId="77777777" w:rsidR="00D723A1" w:rsidRPr="004E37C2" w:rsidRDefault="001241F9" w:rsidP="00C12429">
      <w:pPr>
        <w:spacing w:after="0"/>
        <w:jc w:val="both"/>
      </w:pPr>
      <w:r w:rsidRPr="004E37C2">
        <w:t>5) odebranie przedmiotu umowy po sprawdzeniu jego należytego wykonania;</w:t>
      </w:r>
    </w:p>
    <w:p w14:paraId="63F93301" w14:textId="77777777" w:rsidR="00D723A1" w:rsidRPr="004E37C2" w:rsidRDefault="001241F9" w:rsidP="00C12429">
      <w:pPr>
        <w:spacing w:after="0"/>
        <w:jc w:val="both"/>
      </w:pPr>
      <w:r w:rsidRPr="004E37C2">
        <w:t>6) terminowa zapłata należnego wynagrodzenia za wykonane i odebrane prace.</w:t>
      </w:r>
    </w:p>
    <w:p w14:paraId="39B8DE55" w14:textId="77777777" w:rsidR="008C4ECB" w:rsidRPr="004E37C2" w:rsidRDefault="008C4ECB" w:rsidP="00C12429">
      <w:pPr>
        <w:spacing w:after="0"/>
        <w:jc w:val="center"/>
      </w:pPr>
    </w:p>
    <w:p w14:paraId="64375AE3" w14:textId="77777777" w:rsidR="00D723A1" w:rsidRPr="004E37C2" w:rsidRDefault="001241F9" w:rsidP="00C12429">
      <w:pPr>
        <w:spacing w:after="0"/>
        <w:jc w:val="center"/>
      </w:pPr>
      <w:r w:rsidRPr="004E37C2">
        <w:lastRenderedPageBreak/>
        <w:t>§ 5</w:t>
      </w:r>
    </w:p>
    <w:p w14:paraId="3AA6A1FD" w14:textId="77777777" w:rsidR="00D723A1" w:rsidRPr="004E37C2" w:rsidRDefault="001241F9" w:rsidP="00C12429">
      <w:pPr>
        <w:spacing w:after="0"/>
        <w:jc w:val="center"/>
        <w:rPr>
          <w:b/>
          <w:bCs/>
        </w:rPr>
      </w:pPr>
      <w:r w:rsidRPr="004E37C2">
        <w:rPr>
          <w:b/>
          <w:bCs/>
        </w:rPr>
        <w:t>Wynagrodzenie</w:t>
      </w:r>
    </w:p>
    <w:p w14:paraId="390CA42B" w14:textId="77777777" w:rsidR="00C03F24" w:rsidRDefault="00C03F24" w:rsidP="00C03F24">
      <w:pPr>
        <w:jc w:val="both"/>
      </w:pPr>
      <w:r>
        <w:t>1.</w:t>
      </w:r>
      <w:r>
        <w:tab/>
        <w:t>Strony ustalają wynagrodzenie za realizacje Przedmiotu zamówienia, zgodnie ze złożoną Ofertą:</w:t>
      </w:r>
    </w:p>
    <w:p w14:paraId="3502E468" w14:textId="77777777" w:rsidR="00C03F24" w:rsidRDefault="00C03F24" w:rsidP="00C03F24">
      <w:pPr>
        <w:jc w:val="both"/>
      </w:pPr>
      <w:r>
        <w:t>Wartość brutto ................................................................................................................................ zł)</w:t>
      </w:r>
    </w:p>
    <w:p w14:paraId="4B013B01" w14:textId="77777777" w:rsidR="00C03F24" w:rsidRPr="00492261" w:rsidRDefault="00C03F24" w:rsidP="00C03F24">
      <w:pPr>
        <w:jc w:val="both"/>
      </w:pPr>
      <w:r>
        <w:t>( słownie: ..........................................................................................................................................zł), w tym należny podatek VAT 23%.</w:t>
      </w:r>
    </w:p>
    <w:p w14:paraId="09416B4F" w14:textId="77777777" w:rsidR="00C03F24" w:rsidRDefault="00C03F24" w:rsidP="00C03F24">
      <w:pPr>
        <w:jc w:val="both"/>
      </w:pPr>
      <w:r>
        <w:t>2.</w:t>
      </w:r>
      <w:r>
        <w:tab/>
        <w:t>Wynagrodzenie, o którym mowa w ust. 1 stanowi pełne wynagrodzenie Wykonawcy za całkowite i kompletne (stałe i wiążące do zakończenia realizacji przedmiotu umowy), wykonanie przedmiotu niniejszej umowy. Ustalona wysokość wynagrodzenia ryczałtowego jest ostateczna, niezależna od rozmiaru wykonanych robót budowlanych i innych świadczeń oraz kosztów ponoszonych przez Wykonawcę. Zamawiający dokona płatności za faktycznie zrealizowane i odebrane elementy rozliczeniowe wskazane w harmonogramie rzeczowo - finansowym stanowiącym załącznik nr 2 do niniejszej umowy.</w:t>
      </w:r>
    </w:p>
    <w:p w14:paraId="17151ED2" w14:textId="77777777" w:rsidR="00502374" w:rsidRDefault="00502374" w:rsidP="00502374">
      <w:pPr>
        <w:jc w:val="both"/>
      </w:pPr>
      <w:r>
        <w:t>3.</w:t>
      </w:r>
      <w:r>
        <w:tab/>
        <w:t xml:space="preserve">Podstawą do określenia Wynagrodzenia jest dokumentacja projektowa oraz ilości robót wynikające z tej dokumentacji. Przedmiar robot ma charakter pomocniczy. </w:t>
      </w:r>
    </w:p>
    <w:p w14:paraId="204C2613" w14:textId="77777777" w:rsidR="00502374" w:rsidRDefault="00502374" w:rsidP="00502374">
      <w:pPr>
        <w:jc w:val="both"/>
      </w:pPr>
      <w:r>
        <w:t>4.</w:t>
      </w:r>
      <w:r>
        <w:tab/>
        <w:t>Wynagrodzenie zawiera wszelkie koszty związane z realizacją Przedmiotu zamówienia, w szczególności: podatek od towarów i usług VAT, koszty pracy, których wartość przyjęta do ustalenia wynagrodzenia nie może być niższa od minimalnego wynagrodzenia za pracę, albo minimalnej stawki godzinowej, ustalonych na podstawie przepisów ustawy z dnia 10 października 2002 r. o minimalnym wynagrodzeniu za pracę (Dz. U. z 2020 r. poz. 2207), koszty materiałów budowlanych, wszelkie roboty przygotowawcze, porządkowe, zagospodarowanie placu budowy, koszty utrzymania zaplecza (naprawy, woda, energia elektryczna, telefon, dozorowanie budowy, ubezpieczenie budowy), utrzymanie dróg dojazdowych do placu budowy, roboty związane z zabezpieczeniem placu budowy od strony istniejących już budynków, koszty odtworzenia nawierzchni dróg, koszty oznakowania robót na czas robót, koszty ubezpieczenia robót, koszty udzielonej gwarancji i rękojmi, w przypadku uszkodzenia urządzeń bądź ich części (m. in. sieci wodno-kanalizacyjnej, elektrycznej, elektrotechnicznej, urządzeń melioracyjnych oraz dróg gminnych) w toku realizacji przedmiotu zamówienia - naprawienia ich i doprowadzenie do stanu pierwotnego, koszty ewentualnych odszkodowań za wejście na grunty i zniszczenie plonów, koszty demontażu, montażu bądź naprawy ogrodzeń posesji oraz innych uszkodzeń obiektów istniejących i elementów zagospodarowania terenu, koszty wykonania badań, prób i itp., jak również do dokonania odkrywek w przypadku nie zgłoszenia robót do odbioru ulegających zakryciu lub zanikających, koszt kompletnej, pełnej obsługi geodezyjnej, min.: inwentaryzacji geodezyjnej powykonawczą w 4 egzemplarzach.</w:t>
      </w:r>
    </w:p>
    <w:p w14:paraId="245D5AD4" w14:textId="77777777" w:rsidR="00502374" w:rsidRDefault="00502374" w:rsidP="00502374">
      <w:pPr>
        <w:jc w:val="both"/>
      </w:pPr>
      <w:r>
        <w:t>5.</w:t>
      </w:r>
      <w:r>
        <w:tab/>
        <w:t>Niedoszacowanie, pominięcie oraz brak rozpoznania zakresu przedmiotu zamówienia nie może być podstawą do żądania zmiany wynagrodzenia.</w:t>
      </w:r>
    </w:p>
    <w:p w14:paraId="2C724C23" w14:textId="77777777" w:rsidR="00502374" w:rsidRDefault="00502374" w:rsidP="00502374">
      <w:pPr>
        <w:jc w:val="both"/>
      </w:pPr>
      <w:r>
        <w:t>6.</w:t>
      </w:r>
      <w:r>
        <w:tab/>
        <w:t xml:space="preserve">Zamawiający wypłaci Wykonawcy wynagrodzenie w 2 transzach, zgodnie z harmonogramem rzeczowo – finansowym, stanowiącym załącznik nr 2 do umowy w terminie do 30 dni </w:t>
      </w:r>
      <w:bookmarkStart w:id="0" w:name="_Hlk124498653"/>
      <w:r>
        <w:t xml:space="preserve">od dnia wpływu do tut. Urzędu prawidłowo wystawionej faktury </w:t>
      </w:r>
      <w:bookmarkEnd w:id="0"/>
      <w:r>
        <w:t>.</w:t>
      </w:r>
    </w:p>
    <w:p w14:paraId="37DF9B61" w14:textId="77777777" w:rsidR="00502374" w:rsidRDefault="00502374" w:rsidP="00502374">
      <w:pPr>
        <w:jc w:val="both"/>
      </w:pPr>
      <w:r>
        <w:t>7.</w:t>
      </w:r>
      <w:r>
        <w:tab/>
        <w:t>Rozliczenie wynagrodzenia za wykonanie przedmiotu umowy nastąpi na podstawie:</w:t>
      </w:r>
    </w:p>
    <w:p w14:paraId="1858A8B7" w14:textId="0882A8CE" w:rsidR="00502374" w:rsidRDefault="00502374" w:rsidP="00502374">
      <w:pPr>
        <w:jc w:val="both"/>
      </w:pPr>
      <w:r>
        <w:lastRenderedPageBreak/>
        <w:t>7.1. Faktury częściowej w wysokości 15% wynagrodzenia brutto, po protokolarnym odbiorze częściowym robót objętych zamówieniem w terminie do 30 dni</w:t>
      </w:r>
      <w:r w:rsidRPr="00BD6C4E">
        <w:t xml:space="preserve"> od dnia wpływu do tut. Urzędu prawidłowo wystawionej faktury</w:t>
      </w:r>
      <w:r>
        <w:t>.</w:t>
      </w:r>
    </w:p>
    <w:p w14:paraId="1C4D2B1B" w14:textId="77777777" w:rsidR="00502374" w:rsidRDefault="00502374" w:rsidP="00502374">
      <w:pPr>
        <w:jc w:val="both"/>
      </w:pPr>
      <w:r>
        <w:t xml:space="preserve">7.2. Faktury końcowej (w wysokości pozostałej części wynagrodzenia brutto Wykonawcy) po zrealizowaniu całości zamówienia, płatną po protokolarnym odbiorze końcowym robót objętych przedmiotem zamówienia i złożeniu przez Wykonawcę faktury płatnej w terminie do 30 dni od dnia przedłożenia jej Zamawiającemu. </w:t>
      </w:r>
    </w:p>
    <w:p w14:paraId="577B6E3E" w14:textId="77777777" w:rsidR="00502374" w:rsidRDefault="00502374" w:rsidP="00502374">
      <w:pPr>
        <w:jc w:val="both"/>
      </w:pPr>
      <w:r>
        <w:t>8.</w:t>
      </w:r>
      <w:r>
        <w:tab/>
        <w:t xml:space="preserve">Ostateczne rozliczenie za wykonane roboty nastąpi w oparciu o fakturę końcową wystawioną na podstawie protokołu odbioru końcowego robót przez członków komisji. </w:t>
      </w:r>
    </w:p>
    <w:p w14:paraId="35412CA5" w14:textId="77777777" w:rsidR="00502374" w:rsidRDefault="00502374" w:rsidP="00502374">
      <w:pPr>
        <w:jc w:val="both"/>
      </w:pPr>
      <w:r>
        <w:t>9.</w:t>
      </w:r>
      <w:r>
        <w:tab/>
        <w:t>Protokół odbioru końcowego robót sporządzony będzie przez Komisję odbiorową i podpisany przez Kierownika budowy (robót) Inspektora nadzoru inwestorskiego, przedstawicieli Wykonawcy, członków Komisji odbiorowej oraz</w:t>
      </w:r>
      <w:r w:rsidRPr="00DB4679">
        <w:t xml:space="preserve"> ewentualnie innych przedstawicieli Zamawiającego</w:t>
      </w:r>
    </w:p>
    <w:p w14:paraId="017D0ECC" w14:textId="20900CBA" w:rsidR="00C03F24" w:rsidRDefault="00502374" w:rsidP="00C03F24">
      <w:pPr>
        <w:jc w:val="both"/>
      </w:pPr>
      <w:r>
        <w:t>10</w:t>
      </w:r>
      <w:r w:rsidR="00C03F24">
        <w:t>.Wykonawca wyznacza następujący rachunek bankowy służący do rozliczeń finansowych z tytułu realizacji obowiązków wynikających z niniejszej umowy:</w:t>
      </w:r>
    </w:p>
    <w:p w14:paraId="35AD4721" w14:textId="77777777" w:rsidR="00C03F24" w:rsidRDefault="00C03F24" w:rsidP="00C03F24">
      <w:pPr>
        <w:jc w:val="both"/>
      </w:pPr>
      <w:r>
        <w:t>………………………………………………………………………………………………………………………………………………….</w:t>
      </w:r>
    </w:p>
    <w:p w14:paraId="538E9E78" w14:textId="484DB77E" w:rsidR="00C03F24" w:rsidRPr="00661D3B"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spacing w:before="240" w:after="13" w:line="266" w:lineRule="auto"/>
        <w:ind w:right="55"/>
        <w:jc w:val="both"/>
      </w:pPr>
      <w:r>
        <w:t>10.</w:t>
      </w:r>
      <w:r w:rsidRPr="004E37C2">
        <w:t xml:space="preserve">Wykonawca oświadcza, że numer rachunku rozliczeniowego wskazany w  ust. </w:t>
      </w:r>
      <w:r w:rsidR="00502374">
        <w:t>10</w:t>
      </w:r>
      <w:r w:rsidRPr="004E37C2">
        <w:t xml:space="preserve"> jest rachunkiem wskazanym w jednolitym wykazie podatników VAT (tzw. Biała lista) dostępnym w Biuletynie Informacji Publicznej Krajowej Administracji Skarbowej (KAS) na stronie internetowej </w:t>
      </w:r>
      <w:hyperlink r:id="rId8" w:history="1">
        <w:r w:rsidRPr="004E37C2">
          <w:rPr>
            <w:rStyle w:val="Hipercze"/>
          </w:rPr>
          <w:t>https://www.gov.pl/web/kas/wykaz-podatnikow-vat</w:t>
        </w:r>
      </w:hyperlink>
      <w:r w:rsidRPr="004E37C2">
        <w:t>. Zmiana numeru rachunku bankowego Wykonawcy wymaga sporządzenia aneksu do umowy.</w:t>
      </w:r>
    </w:p>
    <w:p w14:paraId="216252F6" w14:textId="77777777" w:rsidR="00C03F24" w:rsidRPr="004D198F" w:rsidRDefault="00C03F24" w:rsidP="00C03F24">
      <w:pPr>
        <w:spacing w:before="240"/>
        <w:jc w:val="both"/>
        <w:rPr>
          <w:rFonts w:cs="Calibri Light"/>
          <w:bCs/>
        </w:rPr>
      </w:pPr>
      <w:r>
        <w:t>11.</w:t>
      </w:r>
      <w:bookmarkStart w:id="1" w:name="_Hlk100309383"/>
      <w:r>
        <w:t xml:space="preserve"> </w:t>
      </w:r>
      <w:r w:rsidRPr="008F24CA">
        <w:rPr>
          <w:rFonts w:cs="Calibri Light"/>
          <w:bCs/>
          <w:color w:val="auto"/>
        </w:rPr>
        <w:t>Wykonawca przyjmuje do wiadomości że wypłata wynagrodzenia będzie oparta na zasadach przyjętych zgodnie z Regulaminem Naboru wniosków o dofinansowanie Edycja V</w:t>
      </w:r>
      <w:r>
        <w:rPr>
          <w:rFonts w:cs="Calibri Light"/>
          <w:bCs/>
          <w:color w:val="auto"/>
        </w:rPr>
        <w:t>II</w:t>
      </w:r>
      <w:r w:rsidRPr="008F24CA">
        <w:rPr>
          <w:rFonts w:cs="Calibri Light"/>
          <w:bCs/>
          <w:color w:val="auto"/>
        </w:rPr>
        <w:t xml:space="preserve">I w ramach Rządowego Funduszu Polski Ład: Program Inwestycji Strategicznych oraz Uchwałą nr84/2021 Rady Ministrów z 01 lipca 2021r. (zmienionej uchwałą nr 176/2021 z dnia 28 grudnia 2021 r. </w:t>
      </w:r>
      <w:r>
        <w:rPr>
          <w:rFonts w:cs="Calibri Light"/>
          <w:bCs/>
          <w:color w:val="auto"/>
        </w:rPr>
        <w:t xml:space="preserve">, </w:t>
      </w:r>
      <w:r w:rsidRPr="008F24CA">
        <w:rPr>
          <w:rFonts w:cs="Calibri Light"/>
          <w:bCs/>
          <w:color w:val="auto"/>
        </w:rPr>
        <w:t>uchwałą Rady Ministrów nr 87/2022 z dnia 26 kwietnia 2022 r.</w:t>
      </w:r>
      <w:r>
        <w:rPr>
          <w:rFonts w:cs="Calibri Light"/>
          <w:bCs/>
          <w:color w:val="auto"/>
        </w:rPr>
        <w:t xml:space="preserve"> </w:t>
      </w:r>
      <w:r w:rsidRPr="008F24CA">
        <w:rPr>
          <w:rFonts w:cs="Calibri Light"/>
          <w:bCs/>
          <w:color w:val="auto"/>
        </w:rPr>
        <w:t xml:space="preserve">oraz nr 205/2022 z 13 października 2022) </w:t>
      </w:r>
      <w:r>
        <w:rPr>
          <w:rFonts w:cs="Calibri Light"/>
          <w:bCs/>
          <w:color w:val="auto"/>
        </w:rPr>
        <w:t>.</w:t>
      </w:r>
    </w:p>
    <w:p w14:paraId="54157A63" w14:textId="6DA6532B" w:rsidR="00C03F24" w:rsidRPr="004E37C2" w:rsidRDefault="00C03F24" w:rsidP="00C03F24">
      <w:pPr>
        <w:pStyle w:val="Akapitzlist"/>
        <w:pBdr>
          <w:top w:val="none" w:sz="0" w:space="0" w:color="auto"/>
          <w:left w:val="none" w:sz="0" w:space="0" w:color="auto"/>
          <w:bottom w:val="none" w:sz="0" w:space="0" w:color="auto"/>
          <w:right w:val="none" w:sz="0" w:space="0" w:color="auto"/>
          <w:between w:val="none" w:sz="0" w:space="0" w:color="auto"/>
          <w:bar w:val="none" w:sz="0" w:color="auto"/>
        </w:pBdr>
        <w:spacing w:before="240" w:after="13" w:line="266" w:lineRule="auto"/>
        <w:ind w:left="0" w:right="55"/>
        <w:jc w:val="both"/>
        <w:rPr>
          <w:rFonts w:cs="Calibri Light"/>
          <w:bCs/>
        </w:rPr>
      </w:pPr>
      <w:r>
        <w:rPr>
          <w:rFonts w:cs="Calibri Light"/>
          <w:bCs/>
        </w:rPr>
        <w:t xml:space="preserve">12. </w:t>
      </w:r>
      <w:r w:rsidRPr="004E37C2">
        <w:rPr>
          <w:rFonts w:cs="Calibri Light"/>
          <w:bCs/>
        </w:rPr>
        <w:t xml:space="preserve">Zamawiający zastrzega, że zasady wypłaty wynagrodzenia Wykonawcy przyjęte </w:t>
      </w:r>
      <w:r w:rsidRPr="004E37C2">
        <w:rPr>
          <w:rFonts w:cs="Calibri Light"/>
          <w:bCs/>
        </w:rPr>
        <w:br/>
        <w:t xml:space="preserve">w niniejszej umowie są zgodne z zasadami wypłaty dofinansowania wskazanymi </w:t>
      </w:r>
      <w:r w:rsidRPr="004E37C2">
        <w:rPr>
          <w:rFonts w:cs="Calibri Light"/>
          <w:bCs/>
        </w:rPr>
        <w:br/>
        <w:t xml:space="preserve">we wstępnej promesie w ramach Programu o którym mowa w ust. </w:t>
      </w:r>
      <w:r>
        <w:rPr>
          <w:rFonts w:cs="Calibri Light"/>
          <w:bCs/>
        </w:rPr>
        <w:t>1</w:t>
      </w:r>
      <w:r w:rsidR="00233FB9">
        <w:rPr>
          <w:rFonts w:cs="Calibri Light"/>
          <w:bCs/>
        </w:rPr>
        <w:t>1</w:t>
      </w:r>
      <w:r>
        <w:rPr>
          <w:rFonts w:cs="Calibri Light"/>
          <w:bCs/>
        </w:rPr>
        <w:t>.</w:t>
      </w:r>
      <w:r w:rsidRPr="004E37C2">
        <w:rPr>
          <w:rFonts w:cs="Calibri Light"/>
          <w:bCs/>
        </w:rPr>
        <w:t xml:space="preserve"> </w:t>
      </w:r>
      <w:bookmarkEnd w:id="1"/>
    </w:p>
    <w:p w14:paraId="57050BB1" w14:textId="77777777" w:rsidR="00C03F24" w:rsidRPr="004E37C2" w:rsidRDefault="00C03F24" w:rsidP="00C03F24">
      <w:pPr>
        <w:spacing w:before="240"/>
        <w:jc w:val="both"/>
      </w:pPr>
      <w:r>
        <w:t>13</w:t>
      </w:r>
      <w:r w:rsidRPr="004E37C2">
        <w:t xml:space="preserve">. Wykonawca zobowiązuje się poinformować pisemnie Zamawiającego o każdej zmianie lub wykreśleniu rachunku wskazanego w wykazie podatników VAT (tzw. Biała Lista) lub utracie statusu czynnego podatnika VAT w terminie 2 dni od dnia wystąpienia tej okoliczności. </w:t>
      </w:r>
    </w:p>
    <w:p w14:paraId="779E7C6F" w14:textId="77777777" w:rsidR="00C03F24" w:rsidRPr="004E37C2" w:rsidRDefault="00C03F24" w:rsidP="00C03F24">
      <w:pPr>
        <w:jc w:val="both"/>
      </w:pPr>
      <w:r>
        <w:t>14</w:t>
      </w:r>
      <w:r w:rsidRPr="004E37C2">
        <w:t xml:space="preserve">. Jeżeli Wykonawca będzie korzystał z </w:t>
      </w:r>
      <w:proofErr w:type="spellStart"/>
      <w:r w:rsidRPr="004E37C2">
        <w:t>podwykonawc</w:t>
      </w:r>
      <w:r w:rsidRPr="004E37C2">
        <w:rPr>
          <w:lang w:val="es-ES_tradnl"/>
        </w:rPr>
        <w:t>ó</w:t>
      </w:r>
      <w:proofErr w:type="spellEnd"/>
      <w:r w:rsidRPr="004E37C2">
        <w:t xml:space="preserve">w, to warunkiem zapłaty przez Zamawiającego należnego wynagrodzenia za odebrane roboty budowlane jest przedstawienie </w:t>
      </w:r>
      <w:proofErr w:type="spellStart"/>
      <w:r w:rsidRPr="004E37C2">
        <w:t>dowod</w:t>
      </w:r>
      <w:r w:rsidRPr="004E37C2">
        <w:rPr>
          <w:lang w:val="es-ES_tradnl"/>
        </w:rPr>
        <w:t>ó</w:t>
      </w:r>
      <w:proofErr w:type="spellEnd"/>
      <w:r w:rsidRPr="004E37C2">
        <w:t>w zapłaty wymagalnego wynagrodzenia podwykonawcom i dalszym podwykonawcom.</w:t>
      </w:r>
    </w:p>
    <w:p w14:paraId="1618A730" w14:textId="77777777" w:rsidR="00C03F24" w:rsidRPr="004E37C2" w:rsidRDefault="00C03F24" w:rsidP="00C03F24">
      <w:pPr>
        <w:jc w:val="both"/>
      </w:pPr>
      <w:r>
        <w:t>15</w:t>
      </w:r>
      <w:r w:rsidRPr="004E37C2">
        <w:t>. W przypadku nieprzedstawienia przez Wykonawcę dowod</w:t>
      </w:r>
      <w:r>
        <w:t>ów</w:t>
      </w:r>
      <w:r w:rsidRPr="004E37C2">
        <w:t xml:space="preserve"> zapłaty, o </w:t>
      </w:r>
      <w:proofErr w:type="spellStart"/>
      <w:r w:rsidRPr="004E37C2">
        <w:t>kt</w:t>
      </w:r>
      <w:r w:rsidRPr="004E37C2">
        <w:rPr>
          <w:lang w:val="es-ES_tradnl"/>
        </w:rPr>
        <w:t>ó</w:t>
      </w:r>
      <w:r w:rsidRPr="004E37C2">
        <w:t>rych</w:t>
      </w:r>
      <w:proofErr w:type="spellEnd"/>
      <w:r w:rsidRPr="004E37C2">
        <w:t xml:space="preserve"> mowa w ust. </w:t>
      </w:r>
      <w:r>
        <w:t>14</w:t>
      </w:r>
      <w:r w:rsidRPr="004E37C2">
        <w:t xml:space="preserve"> wstrzymuje się wypłatę </w:t>
      </w:r>
      <w:r w:rsidRPr="004E37C2">
        <w:rPr>
          <w:lang w:val="it-IT"/>
        </w:rPr>
        <w:t>nale</w:t>
      </w:r>
      <w:proofErr w:type="spellStart"/>
      <w:r w:rsidRPr="004E37C2">
        <w:t>żnego</w:t>
      </w:r>
      <w:proofErr w:type="spellEnd"/>
      <w:r w:rsidRPr="004E37C2">
        <w:t xml:space="preserve"> wynagrodzenia w </w:t>
      </w:r>
      <w:proofErr w:type="spellStart"/>
      <w:r w:rsidRPr="004E37C2">
        <w:t>częś</w:t>
      </w:r>
      <w:proofErr w:type="spellEnd"/>
      <w:r w:rsidRPr="004E37C2">
        <w:rPr>
          <w:lang w:val="it-IT"/>
        </w:rPr>
        <w:t>ci r</w:t>
      </w:r>
      <w:proofErr w:type="spellStart"/>
      <w:r w:rsidRPr="004E37C2">
        <w:rPr>
          <w:lang w:val="es-ES_tradnl"/>
        </w:rPr>
        <w:t>ó</w:t>
      </w:r>
      <w:r w:rsidRPr="004E37C2">
        <w:t>wnej</w:t>
      </w:r>
      <w:proofErr w:type="spellEnd"/>
      <w:r w:rsidRPr="004E37C2">
        <w:t xml:space="preserve"> sumie kwot wynikających z nieprzedstawionych </w:t>
      </w:r>
      <w:proofErr w:type="spellStart"/>
      <w:r w:rsidRPr="004E37C2">
        <w:t>dowod</w:t>
      </w:r>
      <w:r w:rsidRPr="004E37C2">
        <w:rPr>
          <w:lang w:val="es-ES_tradnl"/>
        </w:rPr>
        <w:t>ó</w:t>
      </w:r>
      <w:proofErr w:type="spellEnd"/>
      <w:r w:rsidRPr="004E37C2">
        <w:t>w zapłaty.</w:t>
      </w:r>
    </w:p>
    <w:p w14:paraId="4AD28F77" w14:textId="77777777" w:rsidR="00C03F24" w:rsidRPr="004E37C2" w:rsidRDefault="00C03F24" w:rsidP="00C03F24">
      <w:pPr>
        <w:jc w:val="both"/>
      </w:pPr>
      <w:r>
        <w:t>16</w:t>
      </w:r>
      <w:r w:rsidRPr="004E37C2">
        <w:t xml:space="preserve">. Zamawiający z należności przysługującej Wykonawcy ma prawo dokonania bezpośredniej zapłaty wymagalnego wynagrodzenia bez odsetek przysługującego podwykonawcy lub dalszemu </w:t>
      </w:r>
      <w:r w:rsidRPr="004E37C2">
        <w:lastRenderedPageBreak/>
        <w:t xml:space="preserve">podwykonawcy, </w:t>
      </w:r>
      <w:proofErr w:type="spellStart"/>
      <w:r w:rsidRPr="004E37C2">
        <w:t>kt</w:t>
      </w:r>
      <w:r w:rsidRPr="004E37C2">
        <w:rPr>
          <w:lang w:val="es-ES_tradnl"/>
        </w:rPr>
        <w:t>ó</w:t>
      </w:r>
      <w:r w:rsidRPr="004E37C2">
        <w:t>ry</w:t>
      </w:r>
      <w:proofErr w:type="spellEnd"/>
      <w:r w:rsidRPr="004E37C2">
        <w:t xml:space="preserve"> zawarł zaakceptowaną przez Zamawiającego umowę o podwykonawstwo, </w:t>
      </w:r>
      <w:proofErr w:type="spellStart"/>
      <w:r w:rsidRPr="004E37C2">
        <w:t>kt</w:t>
      </w:r>
      <w:r w:rsidRPr="004E37C2">
        <w:rPr>
          <w:lang w:val="es-ES_tradnl"/>
        </w:rPr>
        <w:t>ó</w:t>
      </w:r>
      <w:proofErr w:type="spellEnd"/>
      <w:r w:rsidRPr="004E37C2">
        <w:t xml:space="preserve">rej przedmiotem są roboty budowlane, lub </w:t>
      </w:r>
      <w:proofErr w:type="spellStart"/>
      <w:r w:rsidRPr="004E37C2">
        <w:t>kt</w:t>
      </w:r>
      <w:r w:rsidRPr="004E37C2">
        <w:rPr>
          <w:lang w:val="es-ES_tradnl"/>
        </w:rPr>
        <w:t>ó</w:t>
      </w:r>
      <w:r w:rsidRPr="004E37C2">
        <w:t>ry</w:t>
      </w:r>
      <w:proofErr w:type="spellEnd"/>
      <w:r w:rsidRPr="004E37C2">
        <w:t xml:space="preserve"> zawarł przedłożoną Zamawiającemu umowę o podwykonawstwo, </w:t>
      </w:r>
      <w:proofErr w:type="spellStart"/>
      <w:r w:rsidRPr="004E37C2">
        <w:t>kt</w:t>
      </w:r>
      <w:r w:rsidRPr="004E37C2">
        <w:rPr>
          <w:lang w:val="es-ES_tradnl"/>
        </w:rPr>
        <w:t>ó</w:t>
      </w:r>
      <w:proofErr w:type="spellEnd"/>
      <w:r w:rsidRPr="004E37C2">
        <w:t>rej przedmiotem są dostawy lub usługi, w przypadku uchylenia się od obowiązku zapłaty odpowiednio przez Wykonawcę, podwykonawcę lub dalszego podwykonawcę.</w:t>
      </w:r>
    </w:p>
    <w:p w14:paraId="0AD69676" w14:textId="77777777" w:rsidR="00C03F24" w:rsidRPr="004E37C2" w:rsidRDefault="00C03F24" w:rsidP="00C03F24">
      <w:pPr>
        <w:jc w:val="both"/>
      </w:pPr>
      <w:r w:rsidRPr="004E37C2">
        <w:t>1</w:t>
      </w:r>
      <w:r>
        <w:t>7</w:t>
      </w:r>
      <w:r w:rsidRPr="004E37C2">
        <w:t xml:space="preserve">. Zamawiający przed dokonaniem płatności, o </w:t>
      </w:r>
      <w:proofErr w:type="spellStart"/>
      <w:r w:rsidRPr="004E37C2">
        <w:t>kt</w:t>
      </w:r>
      <w:r w:rsidRPr="004E37C2">
        <w:rPr>
          <w:lang w:val="es-ES_tradnl"/>
        </w:rPr>
        <w:t>ó</w:t>
      </w:r>
      <w:proofErr w:type="spellEnd"/>
      <w:r w:rsidRPr="004E37C2">
        <w:t xml:space="preserve">rej mowa w ust. </w:t>
      </w:r>
      <w:r>
        <w:t>1</w:t>
      </w:r>
      <w:r w:rsidRPr="004E37C2">
        <w:t xml:space="preserve">6, </w:t>
      </w:r>
      <w:proofErr w:type="spellStart"/>
      <w:r w:rsidRPr="004E37C2">
        <w:t>zwr</w:t>
      </w:r>
      <w:r w:rsidRPr="004E37C2">
        <w:rPr>
          <w:lang w:val="es-ES_tradnl"/>
        </w:rPr>
        <w:t>ó</w:t>
      </w:r>
      <w:proofErr w:type="spellEnd"/>
      <w:r w:rsidRPr="004E37C2">
        <w:rPr>
          <w:lang w:val="it-IT"/>
        </w:rPr>
        <w:t>ci si</w:t>
      </w:r>
      <w:r w:rsidRPr="004E37C2">
        <w:t xml:space="preserve">ę do Wykonawcy, aby ten w terminie 7 dni złożył pisemne wyjaśnienie </w:t>
      </w:r>
      <w:proofErr w:type="spellStart"/>
      <w:r w:rsidRPr="004E37C2">
        <w:t>powod</w:t>
      </w:r>
      <w:r w:rsidRPr="004E37C2">
        <w:rPr>
          <w:lang w:val="es-ES_tradnl"/>
        </w:rPr>
        <w:t>ó</w:t>
      </w:r>
      <w:proofErr w:type="spellEnd"/>
      <w:r w:rsidRPr="004E37C2">
        <w:t>w nie uregulowania zobowiązań wobec podwykonawcy. Po złożeniu wyjaśnień Wykonawcy, Zamawiający może:</w:t>
      </w:r>
    </w:p>
    <w:p w14:paraId="6556D241" w14:textId="77777777" w:rsidR="00C03F24" w:rsidRPr="004E37C2" w:rsidRDefault="00C03F24" w:rsidP="00C03F24">
      <w:pPr>
        <w:jc w:val="both"/>
      </w:pPr>
      <w:r w:rsidRPr="004E37C2">
        <w:t>1) odm</w:t>
      </w:r>
      <w:proofErr w:type="spellStart"/>
      <w:r w:rsidRPr="004E37C2">
        <w:rPr>
          <w:lang w:val="es-ES_tradnl"/>
        </w:rPr>
        <w:t>ó</w:t>
      </w:r>
      <w:proofErr w:type="spellEnd"/>
      <w:r w:rsidRPr="004E37C2">
        <w:t>wić bezpośredniej zapłaty wynagrodzenia podwykonawcy lub dalszemu podwykonawcy, jeżeli Wykonawca wykaże niezasadność takiej zapłaty albo</w:t>
      </w:r>
    </w:p>
    <w:p w14:paraId="4ECCF9F4" w14:textId="77777777" w:rsidR="00C03F24" w:rsidRPr="004E37C2" w:rsidRDefault="00C03F24" w:rsidP="00C03F24">
      <w:pPr>
        <w:jc w:val="both"/>
      </w:pPr>
      <w:r w:rsidRPr="004E37C2">
        <w:t xml:space="preserve">2) złożyć do depozytu sądowego kwotę potrzebną na pokrycie wynagrodzenia podwykonawcy lub dalszego podwykonawcy w przypadku istnienia zasadniczej wątpliwości Zamawiającego co do wysokości należnej zapłaty lub podmiotu, </w:t>
      </w:r>
      <w:proofErr w:type="spellStart"/>
      <w:r w:rsidRPr="004E37C2">
        <w:t>kt</w:t>
      </w:r>
      <w:r w:rsidRPr="004E37C2">
        <w:rPr>
          <w:lang w:val="es-ES_tradnl"/>
        </w:rPr>
        <w:t>ó</w:t>
      </w:r>
      <w:proofErr w:type="spellEnd"/>
      <w:r w:rsidRPr="004E37C2">
        <w:t xml:space="preserve">remu płatność się </w:t>
      </w:r>
      <w:r w:rsidRPr="004E37C2">
        <w:rPr>
          <w:lang w:val="it-IT"/>
        </w:rPr>
        <w:t>nale</w:t>
      </w:r>
      <w:proofErr w:type="spellStart"/>
      <w:r w:rsidRPr="004E37C2">
        <w:t>ży</w:t>
      </w:r>
      <w:proofErr w:type="spellEnd"/>
      <w:r w:rsidRPr="004E37C2">
        <w:t>, albo</w:t>
      </w:r>
    </w:p>
    <w:p w14:paraId="289DE686" w14:textId="77777777" w:rsidR="00C03F24" w:rsidRPr="004E37C2" w:rsidRDefault="00C03F24" w:rsidP="00C03F24">
      <w:pPr>
        <w:jc w:val="both"/>
      </w:pPr>
      <w:r w:rsidRPr="004E37C2">
        <w:t>3) dokonać bezpośredniej zapłaty wynagrodzenia podwykonawcy lub dalszemu podwykonawcy.</w:t>
      </w:r>
    </w:p>
    <w:p w14:paraId="4CA17733" w14:textId="77777777" w:rsidR="00C03F24" w:rsidRPr="004E37C2" w:rsidRDefault="00C03F24" w:rsidP="00C03F24">
      <w:pPr>
        <w:jc w:val="both"/>
      </w:pPr>
      <w:r w:rsidRPr="004E37C2">
        <w:t>1</w:t>
      </w:r>
      <w:r>
        <w:t>8</w:t>
      </w:r>
      <w:r w:rsidRPr="004E37C2">
        <w:t xml:space="preserve">. Za dzień dokonania płatności przyjmuje się dzień obciążenia rachunku bankowego Zamawiającego, z </w:t>
      </w:r>
      <w:proofErr w:type="spellStart"/>
      <w:r w:rsidRPr="004E37C2">
        <w:t>kt</w:t>
      </w:r>
      <w:r w:rsidRPr="004E37C2">
        <w:rPr>
          <w:lang w:val="es-ES_tradnl"/>
        </w:rPr>
        <w:t>ó</w:t>
      </w:r>
      <w:r w:rsidRPr="004E37C2">
        <w:t>rego</w:t>
      </w:r>
      <w:proofErr w:type="spellEnd"/>
      <w:r w:rsidRPr="004E37C2">
        <w:t xml:space="preserve"> </w:t>
      </w:r>
      <w:proofErr w:type="spellStart"/>
      <w:r w:rsidRPr="004E37C2">
        <w:t>wypł</w:t>
      </w:r>
      <w:proofErr w:type="spellEnd"/>
      <w:r w:rsidRPr="004E37C2">
        <w:rPr>
          <w:lang w:val="it-IT"/>
        </w:rPr>
        <w:t>acane s</w:t>
      </w:r>
      <w:r w:rsidRPr="004E37C2">
        <w:t>ą środki.</w:t>
      </w:r>
    </w:p>
    <w:p w14:paraId="6966B52B" w14:textId="77777777" w:rsidR="00C03F24" w:rsidRPr="00F6480C" w:rsidRDefault="00C03F24" w:rsidP="00C03F24">
      <w:pPr>
        <w:jc w:val="both"/>
        <w:rPr>
          <w:color w:val="auto"/>
        </w:rPr>
      </w:pPr>
      <w:r w:rsidRPr="004E37C2">
        <w:t>1</w:t>
      </w:r>
      <w:r>
        <w:t>9</w:t>
      </w:r>
      <w:r w:rsidRPr="004E37C2">
        <w:t xml:space="preserve">. Strony postanawiają, że Wykonawca nie może przenieść na osoby trzecie wierzytelności wynikających z niniejszej umowy bez uprzedniej pisemnej zgody Zamawiającego, </w:t>
      </w:r>
      <w:r w:rsidRPr="004E37C2">
        <w:rPr>
          <w:color w:val="auto"/>
        </w:rPr>
        <w:t>pod rygorem uznania braku takiej zgody.</w:t>
      </w:r>
    </w:p>
    <w:p w14:paraId="6C5B30BC" w14:textId="77777777" w:rsidR="003A6E3B" w:rsidRPr="004E37C2" w:rsidRDefault="003A6E3B" w:rsidP="00C12429">
      <w:pPr>
        <w:spacing w:after="0"/>
        <w:jc w:val="both"/>
      </w:pPr>
    </w:p>
    <w:p w14:paraId="43FC72C4" w14:textId="649EA43A" w:rsidR="00D723A1" w:rsidRPr="004E37C2" w:rsidRDefault="001241F9" w:rsidP="00C12429">
      <w:pPr>
        <w:spacing w:after="0"/>
        <w:jc w:val="center"/>
      </w:pPr>
      <w:r w:rsidRPr="004E37C2">
        <w:t xml:space="preserve">§ </w:t>
      </w:r>
      <w:r w:rsidR="005A30CA">
        <w:t>6</w:t>
      </w:r>
    </w:p>
    <w:p w14:paraId="46CBB4A6" w14:textId="77777777" w:rsidR="00D723A1" w:rsidRPr="004E37C2" w:rsidRDefault="001241F9" w:rsidP="00C12429">
      <w:pPr>
        <w:spacing w:after="0"/>
        <w:jc w:val="center"/>
        <w:rPr>
          <w:b/>
          <w:bCs/>
        </w:rPr>
      </w:pPr>
      <w:r w:rsidRPr="004E37C2">
        <w:rPr>
          <w:b/>
          <w:bCs/>
        </w:rPr>
        <w:t>Odbiory</w:t>
      </w:r>
    </w:p>
    <w:p w14:paraId="323816E7" w14:textId="77777777" w:rsidR="00502374" w:rsidRPr="004E37C2" w:rsidRDefault="00502374" w:rsidP="00502374">
      <w:pPr>
        <w:jc w:val="both"/>
      </w:pPr>
      <w:r w:rsidRPr="004E37C2">
        <w:t>1. Odbiory częściowe oraz odbiory rob</w:t>
      </w:r>
      <w:proofErr w:type="spellStart"/>
      <w:r w:rsidRPr="004E37C2">
        <w:rPr>
          <w:lang w:val="es-ES_tradnl"/>
        </w:rPr>
        <w:t>ó</w:t>
      </w:r>
      <w:proofErr w:type="spellEnd"/>
      <w:r w:rsidRPr="004E37C2">
        <w:t>t zanikających dokonywane będą przez Zamawiającego na podstawie zgłoszenia Wykonawcy w ciągu 3 dni roboczych od daty zgłoszenia.</w:t>
      </w:r>
    </w:p>
    <w:p w14:paraId="2CD359CF" w14:textId="77777777" w:rsidR="00502374" w:rsidRPr="004E37C2" w:rsidRDefault="00502374" w:rsidP="00502374">
      <w:pPr>
        <w:jc w:val="both"/>
      </w:pPr>
      <w:r w:rsidRPr="004E37C2">
        <w:t xml:space="preserve">2. Komisyjny </w:t>
      </w:r>
      <w:proofErr w:type="spellStart"/>
      <w:r w:rsidRPr="004E37C2">
        <w:t>odbi</w:t>
      </w:r>
      <w:r w:rsidRPr="004E37C2">
        <w:rPr>
          <w:lang w:val="es-ES_tradnl"/>
        </w:rPr>
        <w:t>ó</w:t>
      </w:r>
      <w:proofErr w:type="spellEnd"/>
      <w:r w:rsidRPr="004E37C2">
        <w:rPr>
          <w:lang w:val="da-DK"/>
        </w:rPr>
        <w:t xml:space="preserve">r </w:t>
      </w:r>
      <w:r>
        <w:rPr>
          <w:lang w:val="da-DK"/>
        </w:rPr>
        <w:t>poszczególnych etapów</w:t>
      </w:r>
      <w:r w:rsidRPr="004E37C2">
        <w:t>,</w:t>
      </w:r>
      <w:r>
        <w:t xml:space="preserve"> zgodnie z harmonogramem rzeczowo - finansowym</w:t>
      </w:r>
      <w:r w:rsidRPr="004E37C2">
        <w:t xml:space="preserve"> stanowiący podstawę wynagrodzenia zorganizowany będzie przez Zamawiającego w terminie do 14 dni od daty zgłoszenia i potwierdzenia gotowości wykonanych rob</w:t>
      </w:r>
      <w:proofErr w:type="spellStart"/>
      <w:r w:rsidRPr="004E37C2">
        <w:rPr>
          <w:lang w:val="es-ES_tradnl"/>
        </w:rPr>
        <w:t>ó</w:t>
      </w:r>
      <w:proofErr w:type="spellEnd"/>
      <w:r w:rsidRPr="004E37C2">
        <w:t>t do odbioru przez Wykonawcę, po uprzednim przedłożeniu kompletu dokumentacji odbiorowej.</w:t>
      </w:r>
    </w:p>
    <w:p w14:paraId="43293563" w14:textId="77777777" w:rsidR="00502374" w:rsidRPr="004E37C2" w:rsidRDefault="00502374" w:rsidP="00502374">
      <w:pPr>
        <w:jc w:val="both"/>
      </w:pPr>
      <w:r w:rsidRPr="004E37C2">
        <w:t>3. Jeżeli w toku czynności odbioru zostaną stwierdzone wady, to Zamawiającemu przysługują następujące uprawnienia:</w:t>
      </w:r>
    </w:p>
    <w:p w14:paraId="1EF1F2FB" w14:textId="77777777" w:rsidR="00502374" w:rsidRPr="004E37C2" w:rsidRDefault="00502374" w:rsidP="00502374">
      <w:pPr>
        <w:jc w:val="both"/>
      </w:pPr>
      <w:r w:rsidRPr="004E37C2">
        <w:t>a) jeżeli wady nadają się do usunięcia, zostanie to odnotowane w protokole odbioru wraz z wyznaczonym terminem na ich usunięcie,</w:t>
      </w:r>
    </w:p>
    <w:p w14:paraId="43033CC2" w14:textId="77777777" w:rsidR="00502374" w:rsidRPr="004E37C2" w:rsidRDefault="00502374" w:rsidP="00502374">
      <w:pPr>
        <w:jc w:val="both"/>
      </w:pPr>
      <w:r w:rsidRPr="004E37C2">
        <w:t>b) jeżeli wady nie nadają się do usunięcia i jeżeli wady uniemożliwiają użytkowanie zgodne z przeznaczeniem, Zamawiający może odstąpić od Umowy lub żądać wykonania przedmiotu Umowy po raz drugi tylko i wyłącznie na koszt Wykonawcy.</w:t>
      </w:r>
    </w:p>
    <w:p w14:paraId="6E3EB371" w14:textId="77777777" w:rsidR="00502374" w:rsidRPr="004E37C2" w:rsidRDefault="00502374" w:rsidP="00502374">
      <w:pPr>
        <w:jc w:val="both"/>
        <w:rPr>
          <w:color w:val="auto"/>
        </w:rPr>
      </w:pPr>
      <w:r w:rsidRPr="004E37C2">
        <w:rPr>
          <w:color w:val="auto"/>
        </w:rPr>
        <w:t xml:space="preserve">c) jeżeli wady nie nadają się do usunięcia i jeżeli wady nie uniemożliwiają użytkowanie zgodne z przeznaczeniem, Zamawiający może żądać obniżenia ceny lub żądać wykonania przedmiotu Umowy po raz drugi tylko i wyłącznie na koszt Wykonawcy. </w:t>
      </w:r>
    </w:p>
    <w:p w14:paraId="7676F580" w14:textId="77777777" w:rsidR="00502374" w:rsidRPr="004E37C2" w:rsidRDefault="00502374" w:rsidP="00502374">
      <w:pPr>
        <w:jc w:val="both"/>
      </w:pPr>
      <w:r w:rsidRPr="004E37C2">
        <w:t>4. Strony postanawiają, że będzie spisany protokół z czynności odbioru, zawierający wszelkie ustalenia dokonane w toku odbioru, jak też terminy wyznaczone na usunięcie stwierdzonych przy odbiorze wad.</w:t>
      </w:r>
    </w:p>
    <w:p w14:paraId="4CB52EA7" w14:textId="77777777" w:rsidR="00502374" w:rsidRPr="004E37C2" w:rsidRDefault="00502374" w:rsidP="00502374">
      <w:pPr>
        <w:jc w:val="both"/>
      </w:pPr>
      <w:r w:rsidRPr="004E37C2">
        <w:lastRenderedPageBreak/>
        <w:t xml:space="preserve">5. Wykonawca jest zobowiązany do zawiadomienia Zamawiającego o usunięciu wad oraz do żądania wyznaczenia terminu na </w:t>
      </w:r>
      <w:proofErr w:type="spellStart"/>
      <w:r w:rsidRPr="004E37C2">
        <w:t>odbi</w:t>
      </w:r>
      <w:r w:rsidRPr="004E37C2">
        <w:rPr>
          <w:lang w:val="es-ES_tradnl"/>
        </w:rPr>
        <w:t>ó</w:t>
      </w:r>
      <w:proofErr w:type="spellEnd"/>
      <w:r w:rsidRPr="004E37C2">
        <w:t>r zakwestionowanych poprzednio rob</w:t>
      </w:r>
      <w:proofErr w:type="spellStart"/>
      <w:r w:rsidRPr="004E37C2">
        <w:rPr>
          <w:lang w:val="es-ES_tradnl"/>
        </w:rPr>
        <w:t>ó</w:t>
      </w:r>
      <w:proofErr w:type="spellEnd"/>
      <w:r w:rsidRPr="004E37C2">
        <w:t>t jako wadliwych.</w:t>
      </w:r>
    </w:p>
    <w:p w14:paraId="5DCB9FF2" w14:textId="77777777" w:rsidR="00502374" w:rsidRPr="004E37C2" w:rsidRDefault="00502374" w:rsidP="00502374">
      <w:pPr>
        <w:jc w:val="both"/>
      </w:pPr>
      <w:r w:rsidRPr="004E37C2">
        <w:t xml:space="preserve">6. Po protokolarnym stwierdzeniu usunięcia wad stwierdzonych przy odbiorze oraz w okresie gwarancji, rozpoczynają </w:t>
      </w:r>
      <w:proofErr w:type="spellStart"/>
      <w:r w:rsidRPr="004E37C2">
        <w:t>sw</w:t>
      </w:r>
      <w:r w:rsidRPr="004E37C2">
        <w:rPr>
          <w:lang w:val="es-ES_tradnl"/>
        </w:rPr>
        <w:t>ó</w:t>
      </w:r>
      <w:proofErr w:type="spellEnd"/>
      <w:r w:rsidRPr="004E37C2">
        <w:t xml:space="preserve">j bieg terminy na zwrot zabezpieczenia należytego wykonania umowy, o </w:t>
      </w:r>
      <w:proofErr w:type="spellStart"/>
      <w:r w:rsidRPr="004E37C2">
        <w:t>kt</w:t>
      </w:r>
      <w:r w:rsidRPr="004E37C2">
        <w:rPr>
          <w:lang w:val="es-ES_tradnl"/>
        </w:rPr>
        <w:t>ó</w:t>
      </w:r>
      <w:proofErr w:type="spellEnd"/>
      <w:r w:rsidRPr="004E37C2">
        <w:t>rym mowa w § 8 niniejszej Umowy.</w:t>
      </w:r>
    </w:p>
    <w:p w14:paraId="67C3FA9A" w14:textId="77777777" w:rsidR="00502374" w:rsidRPr="004E37C2" w:rsidRDefault="00502374" w:rsidP="00502374">
      <w:pPr>
        <w:jc w:val="both"/>
      </w:pPr>
      <w:r w:rsidRPr="004E37C2">
        <w:t xml:space="preserve">7. Zamawiający może podjąć decyzję o przerwaniu czynności odbioru, jeżeli w czasie tych czynności ujawniono istnienie takich wad, </w:t>
      </w:r>
      <w:proofErr w:type="spellStart"/>
      <w:r w:rsidRPr="004E37C2">
        <w:t>kt</w:t>
      </w:r>
      <w:r w:rsidRPr="004E37C2">
        <w:rPr>
          <w:lang w:val="es-ES_tradnl"/>
        </w:rPr>
        <w:t>ó</w:t>
      </w:r>
      <w:proofErr w:type="spellEnd"/>
      <w:r w:rsidRPr="004E37C2">
        <w:t>re uniemożliwiają użytkowanie przedmiotu Umowy zgodnie z przeznaczeniem - aż do czasu usunięcia tych wad.</w:t>
      </w:r>
    </w:p>
    <w:p w14:paraId="3E079A64" w14:textId="77777777" w:rsidR="006F1D0C" w:rsidRPr="004E37C2" w:rsidRDefault="006F1D0C" w:rsidP="00C12429">
      <w:pPr>
        <w:spacing w:after="0"/>
        <w:jc w:val="both"/>
      </w:pPr>
    </w:p>
    <w:p w14:paraId="20293AB4" w14:textId="24AAEE12" w:rsidR="00D723A1" w:rsidRPr="004E37C2" w:rsidRDefault="001241F9" w:rsidP="00C12429">
      <w:pPr>
        <w:spacing w:after="0"/>
        <w:jc w:val="center"/>
      </w:pPr>
      <w:r w:rsidRPr="004E37C2">
        <w:t xml:space="preserve">§ </w:t>
      </w:r>
      <w:r w:rsidR="005A30CA">
        <w:t>7</w:t>
      </w:r>
    </w:p>
    <w:p w14:paraId="68BDD3D8" w14:textId="77777777" w:rsidR="00D723A1" w:rsidRPr="004E37C2" w:rsidRDefault="001241F9" w:rsidP="00C12429">
      <w:pPr>
        <w:spacing w:after="0"/>
        <w:jc w:val="center"/>
        <w:rPr>
          <w:b/>
          <w:bCs/>
        </w:rPr>
      </w:pPr>
      <w:r w:rsidRPr="004E37C2">
        <w:rPr>
          <w:b/>
          <w:bCs/>
        </w:rPr>
        <w:t>Zabezpieczenie należytego wykonania umowy</w:t>
      </w:r>
    </w:p>
    <w:p w14:paraId="3F344697" w14:textId="6957E5AC" w:rsidR="0068710F" w:rsidRDefault="0068710F" w:rsidP="0068710F">
      <w:pPr>
        <w:spacing w:after="0" w:line="276" w:lineRule="auto"/>
        <w:jc w:val="both"/>
      </w:pPr>
      <w:r>
        <w:t xml:space="preserve">1. </w:t>
      </w:r>
      <w:r w:rsidR="001241F9" w:rsidRPr="004E37C2">
        <w:t xml:space="preserve">Wykonawca wnosi zabezpieczenie należytego wykonania umowy w wysokości </w:t>
      </w:r>
      <w:r w:rsidR="008B2974">
        <w:t>3</w:t>
      </w:r>
      <w:r w:rsidR="001241F9" w:rsidRPr="004E37C2">
        <w:t>% ceny ofertowej brutto zapisanej w § 5 ust. 1 niniejszej umowy, co stanowi kwotę:</w:t>
      </w:r>
      <w:r w:rsidR="00771810" w:rsidRPr="004E37C2">
        <w:t xml:space="preserve"> </w:t>
      </w:r>
      <w:r w:rsidR="00237C71" w:rsidRPr="004E37C2">
        <w:t>………………</w:t>
      </w:r>
      <w:r w:rsidR="001241F9" w:rsidRPr="004E37C2">
        <w:t>zł (słownie</w:t>
      </w:r>
      <w:r w:rsidR="00771810" w:rsidRPr="004E37C2">
        <w:t xml:space="preserve">: </w:t>
      </w:r>
      <w:r w:rsidR="00237C71" w:rsidRPr="004E37C2">
        <w:t>……………….</w:t>
      </w:r>
      <w:r w:rsidR="001241F9" w:rsidRPr="0068710F">
        <w:rPr>
          <w:lang w:val="nl-NL"/>
        </w:rPr>
        <w:t xml:space="preserve"> z</w:t>
      </w:r>
      <w:r w:rsidR="001241F9" w:rsidRPr="004E37C2">
        <w:t>ł).</w:t>
      </w:r>
    </w:p>
    <w:p w14:paraId="2076A44A" w14:textId="77777777" w:rsidR="0068710F" w:rsidRDefault="0068710F" w:rsidP="001B3423">
      <w:pPr>
        <w:spacing w:after="0"/>
        <w:jc w:val="both"/>
      </w:pPr>
      <w:r>
        <w:t xml:space="preserve">2. Zabezpieczenie może być wnoszone według wyboru wykonawcy w jednej lub kilku formach wskazanych w art. 450 ust. 1 ustawy </w:t>
      </w:r>
      <w:proofErr w:type="spellStart"/>
      <w:r>
        <w:t>Pzp</w:t>
      </w:r>
      <w:proofErr w:type="spellEnd"/>
      <w:r>
        <w:t>.</w:t>
      </w:r>
    </w:p>
    <w:p w14:paraId="73711EB5" w14:textId="5777E28F" w:rsidR="00D723A1" w:rsidRPr="004E37C2" w:rsidRDefault="0068710F" w:rsidP="001B3423">
      <w:pPr>
        <w:spacing w:after="0"/>
        <w:jc w:val="both"/>
      </w:pPr>
      <w:r>
        <w:t>3</w:t>
      </w:r>
      <w:r w:rsidR="001241F9" w:rsidRPr="004E37C2">
        <w:t>. Wniesione zabezpieczenie należytego wykonania umowy do czasu zakończenia rob</w:t>
      </w:r>
      <w:proofErr w:type="spellStart"/>
      <w:r w:rsidR="001241F9" w:rsidRPr="004E37C2">
        <w:rPr>
          <w:lang w:val="es-ES_tradnl"/>
        </w:rPr>
        <w:t>ó</w:t>
      </w:r>
      <w:proofErr w:type="spellEnd"/>
      <w:r w:rsidR="001241F9" w:rsidRPr="004E37C2">
        <w:t>t stanowi gwarancję zgodnego z umową wykonania przedmiotu umowy.</w:t>
      </w:r>
    </w:p>
    <w:p w14:paraId="55B40342" w14:textId="196096A0" w:rsidR="00D723A1" w:rsidRPr="004E37C2" w:rsidRDefault="004D2AC1" w:rsidP="001B3423">
      <w:pPr>
        <w:spacing w:after="0"/>
        <w:jc w:val="both"/>
      </w:pPr>
      <w:r>
        <w:t>4</w:t>
      </w:r>
      <w:r w:rsidR="001241F9" w:rsidRPr="004E37C2">
        <w:t xml:space="preserve">. 70 % zabezpieczenia tj. kwota </w:t>
      </w:r>
      <w:r w:rsidR="00237C71" w:rsidRPr="004E37C2">
        <w:t>…………..</w:t>
      </w:r>
      <w:r w:rsidR="001241F9" w:rsidRPr="004E37C2">
        <w:rPr>
          <w:lang w:val="nl-NL"/>
        </w:rPr>
        <w:t xml:space="preserve"> z</w:t>
      </w:r>
      <w:r w:rsidR="001241F9" w:rsidRPr="004E37C2">
        <w:t xml:space="preserve">ł (słownie: </w:t>
      </w:r>
      <w:r w:rsidR="00237C71" w:rsidRPr="004E37C2">
        <w:t>…………….</w:t>
      </w:r>
      <w:r w:rsidR="007A2F67" w:rsidRPr="004E37C2">
        <w:t xml:space="preserve"> </w:t>
      </w:r>
      <w:r w:rsidR="001241F9" w:rsidRPr="004E37C2">
        <w:rPr>
          <w:lang w:val="nl-NL"/>
        </w:rPr>
        <w:t>z</w:t>
      </w:r>
      <w:proofErr w:type="spellStart"/>
      <w:r w:rsidR="001241F9" w:rsidRPr="004E37C2">
        <w:t>łotych</w:t>
      </w:r>
      <w:proofErr w:type="spellEnd"/>
      <w:r w:rsidR="001241F9" w:rsidRPr="004E37C2">
        <w:t>) zostanie zwolniona z zabezpieczenia w terminie 30 dni od dnia odbioru przedmiotu umowy i uznania go przez Zamawiającego za zrealizowany zgodnie z warunkami umowy.</w:t>
      </w:r>
    </w:p>
    <w:p w14:paraId="75EDDE67" w14:textId="1355EF78" w:rsidR="00D723A1" w:rsidRDefault="004D2AC1" w:rsidP="00C12429">
      <w:pPr>
        <w:spacing w:after="0"/>
        <w:jc w:val="both"/>
      </w:pPr>
      <w:r>
        <w:t>5</w:t>
      </w:r>
      <w:r w:rsidR="001241F9" w:rsidRPr="004E37C2">
        <w:t xml:space="preserve">. 30 % zabezpieczenia tj. kwota </w:t>
      </w:r>
      <w:r w:rsidR="00237C71" w:rsidRPr="004E37C2">
        <w:t>……………….</w:t>
      </w:r>
      <w:r w:rsidR="001241F9" w:rsidRPr="004E37C2">
        <w:t xml:space="preserve"> zł (słownie: </w:t>
      </w:r>
      <w:r w:rsidR="00237C71" w:rsidRPr="004E37C2">
        <w:t>……………………</w:t>
      </w:r>
      <w:r w:rsidR="001241F9" w:rsidRPr="004E37C2">
        <w:rPr>
          <w:lang w:val="nl-NL"/>
        </w:rPr>
        <w:t xml:space="preserve"> z</w:t>
      </w:r>
      <w:proofErr w:type="spellStart"/>
      <w:r w:rsidR="001241F9" w:rsidRPr="004E37C2">
        <w:t>łotych</w:t>
      </w:r>
      <w:proofErr w:type="spellEnd"/>
      <w:r w:rsidR="001241F9" w:rsidRPr="004E37C2">
        <w:t>) pozostaje jako zabezpieczenie roszczeń z tytułu rękojmi za wady i zostanie zwolniona z zabezpieczenia w terminie 15 dni od dnia upływu okresu tej rękojmi.</w:t>
      </w:r>
    </w:p>
    <w:p w14:paraId="59801602" w14:textId="732C28F1" w:rsidR="00A106BD" w:rsidRPr="004E37C2" w:rsidRDefault="004D2AC1" w:rsidP="00C12429">
      <w:pPr>
        <w:spacing w:after="0"/>
        <w:jc w:val="both"/>
      </w:pPr>
      <w:r>
        <w:t>6</w:t>
      </w:r>
      <w:r w:rsidR="00A106BD">
        <w:t xml:space="preserve">. </w:t>
      </w:r>
      <w:r w:rsidR="00A106BD" w:rsidRPr="00A106BD">
        <w:t>Zabezpieczenie wnoszone w gwarancji lub poręczeniach winno być ważne o 30 dni dłużej niż przewidywany termin zakończenia realizacji przedmiotu umowy.</w:t>
      </w:r>
    </w:p>
    <w:p w14:paraId="04363A7A" w14:textId="24F5D546" w:rsidR="008C4ECB" w:rsidRDefault="004D2AC1" w:rsidP="00C12429">
      <w:pPr>
        <w:spacing w:after="0"/>
        <w:jc w:val="both"/>
      </w:pPr>
      <w:r>
        <w:t>7</w:t>
      </w:r>
      <w:r w:rsidR="001241F9" w:rsidRPr="004E37C2">
        <w:t>. Jeżeli zabezpieczenie należytego wykonania Umowy zostało wniesione w formie innej niż pieniężna, w</w:t>
      </w:r>
      <w:proofErr w:type="spellStart"/>
      <w:r w:rsidR="001241F9" w:rsidRPr="004E37C2">
        <w:rPr>
          <w:lang w:val="es-ES_tradnl"/>
        </w:rPr>
        <w:t>ó</w:t>
      </w:r>
      <w:proofErr w:type="spellEnd"/>
      <w:r w:rsidR="001241F9" w:rsidRPr="004E37C2">
        <w:t>wczas w przypadku wydłużenia okresu realizacji umowy, Wykonawca zobowiązuje się do odpowiedniego przedłużenia ważności zabezpieczenia należytego wykonania umowy o okres wynikający z przedłużenia terminu realizacji Umowy.</w:t>
      </w:r>
    </w:p>
    <w:p w14:paraId="5A060771" w14:textId="77777777" w:rsidR="00C03F24" w:rsidRPr="004E37C2" w:rsidRDefault="00C03F24" w:rsidP="00C12429">
      <w:pPr>
        <w:spacing w:after="0"/>
        <w:jc w:val="both"/>
      </w:pPr>
    </w:p>
    <w:p w14:paraId="03D2E421" w14:textId="4A187011" w:rsidR="00D723A1" w:rsidRPr="004E37C2" w:rsidRDefault="001241F9" w:rsidP="00C12429">
      <w:pPr>
        <w:spacing w:after="0"/>
        <w:jc w:val="center"/>
      </w:pPr>
      <w:r w:rsidRPr="004E37C2">
        <w:t xml:space="preserve">§ </w:t>
      </w:r>
      <w:r w:rsidR="005A30CA">
        <w:t>8</w:t>
      </w:r>
    </w:p>
    <w:p w14:paraId="4C868561" w14:textId="77777777" w:rsidR="00D723A1" w:rsidRPr="004E37C2" w:rsidRDefault="001241F9" w:rsidP="00C12429">
      <w:pPr>
        <w:spacing w:after="0"/>
        <w:jc w:val="center"/>
        <w:rPr>
          <w:b/>
          <w:bCs/>
        </w:rPr>
      </w:pPr>
      <w:r w:rsidRPr="004E37C2">
        <w:rPr>
          <w:b/>
          <w:bCs/>
        </w:rPr>
        <w:t>Gwarancja i rękojmia</w:t>
      </w:r>
    </w:p>
    <w:p w14:paraId="78DE7D30" w14:textId="77777777" w:rsidR="00C03F24" w:rsidRDefault="00C03F24" w:rsidP="00C03F24">
      <w:pPr>
        <w:spacing w:after="0" w:line="276" w:lineRule="auto"/>
        <w:jc w:val="both"/>
      </w:pPr>
      <w:r>
        <w:t>1. Strony postanawiają, iż okres rękojmi za wady jest równy okresowi gwarancji jakości. Wykonawca gwarantuje wykonanie przedmiotu umowy jakościowo dobrze, zgodnie z obowiązującymi przepisami prawa i sztuką budowlaną, bez wad, które pomniejszą wartość robót lub uczynią obiekt nieprzydatnym do użytkowania zgodnie z przeznaczeniem.</w:t>
      </w:r>
    </w:p>
    <w:p w14:paraId="0A758477" w14:textId="77777777" w:rsidR="00C03F24" w:rsidRDefault="00C03F24" w:rsidP="00C03F24">
      <w:pPr>
        <w:spacing w:after="0" w:line="276" w:lineRule="auto"/>
        <w:jc w:val="both"/>
      </w:pPr>
      <w:r>
        <w:t>2.Wykonawca udziela Zamawiającemu gwarancji jakości na wykonane roboty budowlane i zastosowane materiały i zamontowane urządzenia oraz na pozostałe świadczenia wchodzące w zakres przedmiotu umowy, na okres ………. miesięcy od dnia dokonania odbioru końcowego robót. Okres rękojmi za wady biegnie równolegle z okresem udzielonej gwarancji jakości.</w:t>
      </w:r>
    </w:p>
    <w:p w14:paraId="59677D9B" w14:textId="77777777" w:rsidR="00C03F24" w:rsidRDefault="00C03F24" w:rsidP="00C03F24">
      <w:pPr>
        <w:spacing w:after="0" w:line="276" w:lineRule="auto"/>
        <w:jc w:val="both"/>
      </w:pPr>
      <w:r>
        <w:t>3.Jeżeli warunki gwarancji udzielonej przez producenta materiałów i urządzeń przewidują dłuższy okres gwarancji niż gwarancja udzielona przez Wykonawcę – obowiązuje okres gwarancji w wymiarze równym okresowi gwarancji producenta.</w:t>
      </w:r>
    </w:p>
    <w:p w14:paraId="724A7BDF" w14:textId="77777777" w:rsidR="00C03F24" w:rsidRDefault="00C03F24" w:rsidP="00C03F24">
      <w:pPr>
        <w:spacing w:after="0" w:line="276" w:lineRule="auto"/>
        <w:jc w:val="both"/>
      </w:pPr>
      <w:r>
        <w:lastRenderedPageBreak/>
        <w:t>4.Okres obowiązywania gwarancji ulega przedłużeniu o czas, w którym wskutek istnienia wad oraz ich usuwania korzystanie z przedmiotu umowy zgodnie z jego przeznaczeniem było niemożliwe.</w:t>
      </w:r>
    </w:p>
    <w:p w14:paraId="2E7F0EAD" w14:textId="77777777" w:rsidR="00C03F24" w:rsidRDefault="00C03F24" w:rsidP="00C03F24">
      <w:pPr>
        <w:spacing w:after="0" w:line="276" w:lineRule="auto"/>
        <w:jc w:val="both"/>
      </w:pPr>
      <w:r>
        <w:t>5.W ramach niniejszej gwarancji Zamawiający może domagać się usunięcia szkód, które zostały spowodowane przez wady, lub szkód powstałych w trakcie usuwania wad.</w:t>
      </w:r>
    </w:p>
    <w:p w14:paraId="5B62D5A4" w14:textId="77777777" w:rsidR="00C03F24" w:rsidRDefault="00C03F24" w:rsidP="00C03F24">
      <w:pPr>
        <w:spacing w:after="0" w:line="276" w:lineRule="auto"/>
        <w:jc w:val="both"/>
      </w:pPr>
      <w:r>
        <w:t>6.Wykonawca odpowiada za wady w wykonaniu przedmiotu umowy również po okresie gwarancji, jeżeli Zamawiający zawiadomi Wykonawcę o wadzie przed upływem okresu gwarancji.</w:t>
      </w:r>
    </w:p>
    <w:p w14:paraId="79AAE9C3" w14:textId="77777777" w:rsidR="00C03F24" w:rsidRDefault="00C03F24" w:rsidP="00C03F24">
      <w:pPr>
        <w:spacing w:after="0" w:line="276" w:lineRule="auto"/>
        <w:jc w:val="both"/>
      </w:pPr>
      <w:r>
        <w:t>7.Zamawiający zawiadomi Wykonawcę o dostrzeżonej wadzie pisemnie lub za pośrednictwem email. Zawiadomienie powinno zawierać wykaz dostrzeżonych wad oraz wyznaczać termin na ich usunięcie.</w:t>
      </w:r>
    </w:p>
    <w:p w14:paraId="2CD6E157" w14:textId="77777777" w:rsidR="00C03F24" w:rsidRDefault="00C03F24" w:rsidP="00C03F24">
      <w:pPr>
        <w:spacing w:after="0" w:line="276" w:lineRule="auto"/>
        <w:jc w:val="both"/>
      </w:pPr>
      <w:r>
        <w:t>8.Jeżeli Wykonawca nie usunie wad w terminie wyznaczonym na ich usunięcie lub odmówił usunięcia wad, Zamawiający może zlecić usunięcie wad stronie trzeciej na koszt Wykonawcy.</w:t>
      </w:r>
    </w:p>
    <w:p w14:paraId="4A8F980D" w14:textId="77777777" w:rsidR="00C03F24" w:rsidRDefault="00C03F24" w:rsidP="00C03F24">
      <w:pPr>
        <w:spacing w:after="0" w:line="276" w:lineRule="auto"/>
        <w:jc w:val="both"/>
      </w:pPr>
      <w:r>
        <w:t>9.W przypadku, gdy Wykonawca pisemnie lub za pośrednictwem email kwestionuje zasadność powiadomienia o wadach, Zamawiający zawiadomi Wykonawcę o dacie i miejscu oględzin miejsca ujawnienia wad. Z oględzin Zamawiający sporządzi protokół zawierający poczynione ustalenia. Niestawiennictwo Wykonawcy w dacie i miejscu wyznaczonym będzie równoznaczne z uznaniem przez Wykonawcę wad zgłoszonych. Zamawiający ma prawo do odnotowania w protokole sporządzonym na skutek oględzin, że wykonawca odmówił usunięcia wad i jednostronnego jego podpisania, oraz będzie uprawniony do podjęcia działań zgodnie z ust. 7 niniejszego paragrafu.</w:t>
      </w:r>
    </w:p>
    <w:p w14:paraId="01C91593" w14:textId="77777777" w:rsidR="00C03F24" w:rsidRDefault="00C03F24" w:rsidP="00C03F24">
      <w:pPr>
        <w:spacing w:after="0"/>
        <w:jc w:val="both"/>
      </w:pPr>
      <w:r>
        <w:t>10.Wykonawca nie może odmówić usunięcia wad, powołując się na nadmierne koszty lub trudności.</w:t>
      </w:r>
    </w:p>
    <w:p w14:paraId="41B3118B" w14:textId="1A4D5CA1" w:rsidR="006F1D0C" w:rsidRDefault="00C03F24" w:rsidP="00C03F24">
      <w:pPr>
        <w:spacing w:after="0"/>
        <w:jc w:val="both"/>
      </w:pPr>
      <w:r>
        <w:t>11.Usunięcie wad powinno być stwierdzone protokolarnie.</w:t>
      </w:r>
    </w:p>
    <w:p w14:paraId="55BAD8EF" w14:textId="77777777" w:rsidR="00536B9A" w:rsidRPr="004E37C2" w:rsidRDefault="00536B9A" w:rsidP="00C03F24">
      <w:pPr>
        <w:spacing w:after="0"/>
        <w:jc w:val="both"/>
      </w:pPr>
    </w:p>
    <w:p w14:paraId="485BED6D" w14:textId="03CE44EB" w:rsidR="00D723A1" w:rsidRPr="004E37C2" w:rsidRDefault="001241F9" w:rsidP="00C12429">
      <w:pPr>
        <w:spacing w:after="0"/>
        <w:jc w:val="center"/>
      </w:pPr>
      <w:r w:rsidRPr="004E37C2">
        <w:t xml:space="preserve">§ </w:t>
      </w:r>
      <w:r w:rsidR="005A30CA">
        <w:t>9</w:t>
      </w:r>
    </w:p>
    <w:p w14:paraId="09B043F2" w14:textId="77777777" w:rsidR="00D723A1" w:rsidRPr="004E37C2" w:rsidRDefault="001241F9" w:rsidP="00C12429">
      <w:pPr>
        <w:spacing w:after="0"/>
        <w:jc w:val="center"/>
        <w:rPr>
          <w:b/>
          <w:bCs/>
        </w:rPr>
      </w:pPr>
      <w:r w:rsidRPr="004E37C2">
        <w:rPr>
          <w:b/>
          <w:bCs/>
        </w:rPr>
        <w:t>Podwykonawcy</w:t>
      </w:r>
    </w:p>
    <w:p w14:paraId="0BEBCF6A" w14:textId="77777777" w:rsidR="00C03F24" w:rsidRPr="004E37C2" w:rsidRDefault="00C03F24" w:rsidP="00C03F24">
      <w:pPr>
        <w:jc w:val="both"/>
      </w:pPr>
      <w:r w:rsidRPr="004E37C2">
        <w:t>1. Wykonywanie rob</w:t>
      </w:r>
      <w:proofErr w:type="spellStart"/>
      <w:r w:rsidRPr="004E37C2">
        <w:rPr>
          <w:lang w:val="es-ES_tradnl"/>
        </w:rPr>
        <w:t>ó</w:t>
      </w:r>
      <w:proofErr w:type="spellEnd"/>
      <w:r w:rsidRPr="004E37C2">
        <w:t xml:space="preserve">t przez Wykonawcę przy pomocy </w:t>
      </w:r>
      <w:proofErr w:type="spellStart"/>
      <w:r w:rsidRPr="004E37C2">
        <w:t>podwykonawc</w:t>
      </w:r>
      <w:r w:rsidRPr="004E37C2">
        <w:rPr>
          <w:lang w:val="es-ES_tradnl"/>
        </w:rPr>
        <w:t>ó</w:t>
      </w:r>
      <w:proofErr w:type="spellEnd"/>
      <w:r w:rsidRPr="004E37C2">
        <w:t>w odbywać się może wyłącznie na zasadach określonych w art. 647</w:t>
      </w:r>
      <w:r>
        <w:t>(</w:t>
      </w:r>
      <w:r w:rsidRPr="004E37C2">
        <w:t>1</w:t>
      </w:r>
      <w:r>
        <w:t>)</w:t>
      </w:r>
      <w:r w:rsidRPr="004E37C2">
        <w:t xml:space="preserve"> Kodeksu cywilnego, z zastrzeżeniem postanowień ustawy Prawo </w:t>
      </w:r>
      <w:proofErr w:type="spellStart"/>
      <w:r w:rsidRPr="004E37C2">
        <w:t>zam</w:t>
      </w:r>
      <w:r w:rsidRPr="004E37C2">
        <w:rPr>
          <w:lang w:val="es-ES_tradnl"/>
        </w:rPr>
        <w:t>ó</w:t>
      </w:r>
      <w:r w:rsidRPr="004E37C2">
        <w:t>wień</w:t>
      </w:r>
      <w:proofErr w:type="spellEnd"/>
      <w:r w:rsidRPr="004E37C2">
        <w:t xml:space="preserve"> publicznych.</w:t>
      </w:r>
    </w:p>
    <w:p w14:paraId="7080D6B1" w14:textId="77777777" w:rsidR="00C03F24" w:rsidRPr="004E37C2" w:rsidRDefault="00C03F24" w:rsidP="00C03F24">
      <w:pPr>
        <w:jc w:val="both"/>
      </w:pPr>
      <w:r w:rsidRPr="004E37C2">
        <w:t xml:space="preserve">2. Przy realizacji </w:t>
      </w:r>
      <w:proofErr w:type="spellStart"/>
      <w:r w:rsidRPr="004E37C2">
        <w:t>zam</w:t>
      </w:r>
      <w:r w:rsidRPr="004E37C2">
        <w:rPr>
          <w:lang w:val="es-ES_tradnl"/>
        </w:rPr>
        <w:t>ó</w:t>
      </w:r>
      <w:r w:rsidRPr="004E37C2">
        <w:t>wienia</w:t>
      </w:r>
      <w:proofErr w:type="spellEnd"/>
      <w:r w:rsidRPr="004E37C2">
        <w:t xml:space="preserve"> z udziałem podwykonawcy zastosowanie mają przepisy art. 437, 438, 447, 464 i 465 ustawy </w:t>
      </w:r>
      <w:proofErr w:type="spellStart"/>
      <w:r w:rsidRPr="004E37C2">
        <w:t>Pzp</w:t>
      </w:r>
      <w:proofErr w:type="spellEnd"/>
      <w:r w:rsidRPr="004E37C2">
        <w:t>.</w:t>
      </w:r>
    </w:p>
    <w:p w14:paraId="19B9458E" w14:textId="77777777" w:rsidR="00C03F24" w:rsidRPr="004E37C2" w:rsidRDefault="00C03F24" w:rsidP="00C03F24">
      <w:pPr>
        <w:jc w:val="both"/>
      </w:pPr>
      <w:r w:rsidRPr="004E37C2">
        <w:t xml:space="preserve">3. Wykonawca, podwykonawca lub dalszy podwykonawca </w:t>
      </w:r>
      <w:proofErr w:type="spellStart"/>
      <w:r w:rsidRPr="004E37C2">
        <w:t>zam</w:t>
      </w:r>
      <w:r w:rsidRPr="004E37C2">
        <w:rPr>
          <w:lang w:val="es-ES_tradnl"/>
        </w:rPr>
        <w:t>ó</w:t>
      </w:r>
      <w:r w:rsidRPr="004E37C2">
        <w:t>wienia</w:t>
      </w:r>
      <w:proofErr w:type="spellEnd"/>
      <w:r w:rsidRPr="004E37C2">
        <w:t xml:space="preserve"> na roboty budowlane, zamierzający zawrzeć umowę o podwykonawstwo lub dokonać zmian w zawartej umowie, jest obowiązany do przedłożenia Zamawiającemu projektu tej umowy lub propozycji zmian wraz z przedłożoną zgodą Wykonawcy na zawarcie umowy o podwykonawstwo lub dokonania zmian w zawartej umowie.</w:t>
      </w:r>
    </w:p>
    <w:p w14:paraId="73AE18CC" w14:textId="77777777" w:rsidR="00C03F24" w:rsidRPr="004E37C2" w:rsidRDefault="00C03F24" w:rsidP="00C03F24">
      <w:pPr>
        <w:jc w:val="both"/>
      </w:pPr>
      <w:r w:rsidRPr="004E37C2">
        <w:t xml:space="preserve">4. Umowa o podwykonawstwo nie może zawierać postanowień kształtujących prawa i obowiązki podwykonawcy, w zakresie kar umownych oraz postanowień dotyczących </w:t>
      </w:r>
      <w:proofErr w:type="spellStart"/>
      <w:r w:rsidRPr="004E37C2">
        <w:t>warunk</w:t>
      </w:r>
      <w:r w:rsidRPr="004E37C2">
        <w:rPr>
          <w:lang w:val="es-ES_tradnl"/>
        </w:rPr>
        <w:t>ó</w:t>
      </w:r>
      <w:proofErr w:type="spellEnd"/>
      <w:r w:rsidRPr="004E37C2">
        <w:t xml:space="preserve">w wypłaty wynagrodzenia, w </w:t>
      </w:r>
      <w:proofErr w:type="spellStart"/>
      <w:r w:rsidRPr="004E37C2">
        <w:t>spos</w:t>
      </w:r>
      <w:r w:rsidRPr="004E37C2">
        <w:rPr>
          <w:lang w:val="es-ES_tradnl"/>
        </w:rPr>
        <w:t>ó</w:t>
      </w:r>
      <w:proofErr w:type="spellEnd"/>
      <w:r w:rsidRPr="004E37C2">
        <w:t>b dla niego mniej korzystny niż prawa i obowiązki wykonawcy, ukształtowane postanowieniami umowy zawartej między Zamawiającym a Wykonawcą.</w:t>
      </w:r>
    </w:p>
    <w:p w14:paraId="78FA3D7F" w14:textId="77777777" w:rsidR="00C03F24" w:rsidRPr="004E37C2" w:rsidRDefault="00C03F24" w:rsidP="00C03F24">
      <w:pPr>
        <w:jc w:val="both"/>
      </w:pPr>
      <w:r w:rsidRPr="004E37C2">
        <w:t>5. Termin zapłaty wynagrodzenia podwykonawcy lub dalszemu podwykonawcy, przewidziany w umowie o podwykonawstwo, nie może być dłuższy niż 30 dni od dnia doręczenia wykonawcy, podwykonawcy lub dalszemu podwykonawcy faktury lub rachunku</w:t>
      </w:r>
      <w:r>
        <w:t>,</w:t>
      </w:r>
      <w:r w:rsidRPr="009A5615">
        <w:t xml:space="preserve"> z tym, że wypłata wynagrodzenia podwykonawcy lub dalszemu podwykonawcy nie powinna przekroczyć terminu zapłaty wynagrodzenia Wykonawcy za realizację niniejszej umowy.</w:t>
      </w:r>
    </w:p>
    <w:p w14:paraId="331626DA" w14:textId="77777777" w:rsidR="00C03F24" w:rsidRPr="004E37C2" w:rsidRDefault="00C03F24" w:rsidP="00C03F24">
      <w:pPr>
        <w:jc w:val="both"/>
      </w:pPr>
      <w:r w:rsidRPr="004E37C2">
        <w:t xml:space="preserve">6. Termin realizacji, </w:t>
      </w:r>
      <w:proofErr w:type="spellStart"/>
      <w:r w:rsidRPr="004E37C2">
        <w:t>spos</w:t>
      </w:r>
      <w:r w:rsidRPr="004E37C2">
        <w:rPr>
          <w:lang w:val="es-ES_tradnl"/>
        </w:rPr>
        <w:t>ó</w:t>
      </w:r>
      <w:proofErr w:type="spellEnd"/>
      <w:r w:rsidRPr="004E37C2">
        <w:t>b spełnienia świadczenia oraz zmiany zawartej umowy musi być zgodny z wymogami określonymi w SWZ,</w:t>
      </w:r>
    </w:p>
    <w:p w14:paraId="73DD3A74" w14:textId="77777777" w:rsidR="00C03F24" w:rsidRPr="004E37C2" w:rsidRDefault="00C03F24" w:rsidP="00C03F24">
      <w:pPr>
        <w:jc w:val="both"/>
      </w:pPr>
      <w:r w:rsidRPr="004E37C2">
        <w:lastRenderedPageBreak/>
        <w:t>7. Zakazuje się wprowadzenia do umowy zapis</w:t>
      </w:r>
      <w:proofErr w:type="spellStart"/>
      <w:r w:rsidRPr="004E37C2">
        <w:rPr>
          <w:lang w:val="es-ES_tradnl"/>
        </w:rPr>
        <w:t>ó</w:t>
      </w:r>
      <w:proofErr w:type="spellEnd"/>
      <w:r w:rsidRPr="004E37C2">
        <w:t xml:space="preserve">w, </w:t>
      </w:r>
      <w:proofErr w:type="spellStart"/>
      <w:r w:rsidRPr="004E37C2">
        <w:t>kt</w:t>
      </w:r>
      <w:r w:rsidRPr="004E37C2">
        <w:rPr>
          <w:lang w:val="es-ES_tradnl"/>
        </w:rPr>
        <w:t>ó</w:t>
      </w:r>
      <w:proofErr w:type="spellEnd"/>
      <w:r w:rsidRPr="004E37C2">
        <w:t xml:space="preserve">re będą zwalniały Wykonawcę z odpowiedzialności względem Zamawiającego za roboty wykonane przez podwykonawcę lub dalszych </w:t>
      </w:r>
      <w:proofErr w:type="spellStart"/>
      <w:r w:rsidRPr="004E37C2">
        <w:t>podwykonawc</w:t>
      </w:r>
      <w:r w:rsidRPr="004E37C2">
        <w:rPr>
          <w:lang w:val="es-ES_tradnl"/>
        </w:rPr>
        <w:t>ó</w:t>
      </w:r>
      <w:proofErr w:type="spellEnd"/>
      <w:r w:rsidRPr="004E37C2">
        <w:t>w.</w:t>
      </w:r>
    </w:p>
    <w:p w14:paraId="09187C5D" w14:textId="77777777" w:rsidR="00C03F24" w:rsidRPr="004E37C2" w:rsidRDefault="00C03F24" w:rsidP="00C03F24">
      <w:pPr>
        <w:jc w:val="both"/>
      </w:pPr>
      <w:r w:rsidRPr="004E37C2">
        <w:t>8. Zamawiający w terminie 5 dni od daty przekazania projektu umowy składa pisemne zastrzeżenia do jej treści. W przypadku niezgłoszenia pisemnych zastrzeżeń w terminie wskazanym powyżej projekt umowy uznaje się za zaakceptowany.</w:t>
      </w:r>
    </w:p>
    <w:p w14:paraId="0B67B7F5" w14:textId="77777777" w:rsidR="00C03F24" w:rsidRPr="004E37C2" w:rsidRDefault="00C03F24" w:rsidP="00C03F24">
      <w:pPr>
        <w:jc w:val="both"/>
      </w:pPr>
      <w:r w:rsidRPr="004E37C2">
        <w:t xml:space="preserve">9. Wykonawca, podwykonawca lub dalszy podwykonawca </w:t>
      </w:r>
      <w:proofErr w:type="spellStart"/>
      <w:r w:rsidRPr="004E37C2">
        <w:t>zam</w:t>
      </w:r>
      <w:r w:rsidRPr="004E37C2">
        <w:rPr>
          <w:lang w:val="es-ES_tradnl"/>
        </w:rPr>
        <w:t>ó</w:t>
      </w:r>
      <w:r w:rsidRPr="004E37C2">
        <w:t>wienia</w:t>
      </w:r>
      <w:proofErr w:type="spellEnd"/>
      <w:r w:rsidRPr="004E37C2">
        <w:t xml:space="preserve"> przedkłada Zamawiającemu poświadczoną za zgodność z oryginałem kopię zawartej umowy o podwykonawstwo </w:t>
      </w:r>
      <w:r>
        <w:t>na</w:t>
      </w:r>
      <w:r w:rsidRPr="004E37C2">
        <w:t xml:space="preserve"> dostawy i usługi w terminie 7 dni od dnia ich zawarcia. Powyższy obowiązek nie dotyczy </w:t>
      </w:r>
      <w:proofErr w:type="spellStart"/>
      <w:r w:rsidRPr="004E37C2">
        <w:t>um</w:t>
      </w:r>
      <w:r w:rsidRPr="004E37C2">
        <w:rPr>
          <w:lang w:val="es-ES_tradnl"/>
        </w:rPr>
        <w:t>ó</w:t>
      </w:r>
      <w:proofErr w:type="spellEnd"/>
      <w:r w:rsidRPr="004E37C2">
        <w:t xml:space="preserve">w, </w:t>
      </w:r>
      <w:proofErr w:type="spellStart"/>
      <w:r w:rsidRPr="004E37C2">
        <w:t>kt</w:t>
      </w:r>
      <w:r w:rsidRPr="004E37C2">
        <w:rPr>
          <w:lang w:val="es-ES_tradnl"/>
        </w:rPr>
        <w:t>ó</w:t>
      </w:r>
      <w:r w:rsidRPr="004E37C2">
        <w:t>rych</w:t>
      </w:r>
      <w:proofErr w:type="spellEnd"/>
      <w:r w:rsidRPr="004E37C2">
        <w:t xml:space="preserve"> wartość nie przekracza 0,5% wartości inwestycji chyba, że wartość tej umowy jest większa niż 50.000 złotych.</w:t>
      </w:r>
    </w:p>
    <w:p w14:paraId="2508E003" w14:textId="77777777" w:rsidR="00C03F24" w:rsidRDefault="00C03F24" w:rsidP="00C03F24">
      <w:pPr>
        <w:jc w:val="both"/>
      </w:pPr>
      <w:r w:rsidRPr="004E37C2">
        <w:t xml:space="preserve">10.Jeżeli zmiana albo rezygnacja z podwykonawcy dotyczy podmiotu, na </w:t>
      </w:r>
      <w:proofErr w:type="spellStart"/>
      <w:r w:rsidRPr="004E37C2">
        <w:t>kt</w:t>
      </w:r>
      <w:r w:rsidRPr="004E37C2">
        <w:rPr>
          <w:lang w:val="es-ES_tradnl"/>
        </w:rPr>
        <w:t>ó</w:t>
      </w:r>
      <w:r w:rsidRPr="004E37C2">
        <w:t>rego</w:t>
      </w:r>
      <w:proofErr w:type="spellEnd"/>
      <w:r w:rsidRPr="004E37C2">
        <w:t xml:space="preserve"> zasoby Wykonawca powoływał się, na zasadach określonych w art. 118 ust. 1 ustawy </w:t>
      </w:r>
      <w:proofErr w:type="spellStart"/>
      <w:r w:rsidRPr="004E37C2">
        <w:t>Pzp</w:t>
      </w:r>
      <w:proofErr w:type="spellEnd"/>
      <w:r w:rsidRPr="004E37C2">
        <w:t xml:space="preserve"> w celu wykazania spełniania </w:t>
      </w:r>
      <w:proofErr w:type="spellStart"/>
      <w:r w:rsidRPr="004E37C2">
        <w:t>warunk</w:t>
      </w:r>
      <w:r w:rsidRPr="004E37C2">
        <w:rPr>
          <w:lang w:val="es-ES_tradnl"/>
        </w:rPr>
        <w:t>ó</w:t>
      </w:r>
      <w:proofErr w:type="spellEnd"/>
      <w:r w:rsidRPr="004E37C2">
        <w:t xml:space="preserve">w udziału w postępowaniu, Wykonawca jest obowiązany wykazać Zamawiającemu, iż proponowany inny podwykonawca lub Wykonawca samodzielnie spełnia je w stopniu nie mniejszym niż wymagany w trakcie postępowania o udzielenie </w:t>
      </w:r>
      <w:proofErr w:type="spellStart"/>
      <w:r w:rsidRPr="004E37C2">
        <w:t>zam</w:t>
      </w:r>
      <w:r w:rsidRPr="004E37C2">
        <w:rPr>
          <w:lang w:val="es-ES_tradnl"/>
        </w:rPr>
        <w:t>ó</w:t>
      </w:r>
      <w:r w:rsidRPr="004E37C2">
        <w:t>wienia</w:t>
      </w:r>
      <w:proofErr w:type="spellEnd"/>
      <w:r w:rsidRPr="004E37C2">
        <w:t xml:space="preserve"> stosownie do zapis</w:t>
      </w:r>
      <w:proofErr w:type="spellStart"/>
      <w:r w:rsidRPr="004E37C2">
        <w:rPr>
          <w:lang w:val="es-ES_tradnl"/>
        </w:rPr>
        <w:t>ó</w:t>
      </w:r>
      <w:proofErr w:type="spellEnd"/>
      <w:r w:rsidRPr="004E37C2">
        <w:t xml:space="preserve">w </w:t>
      </w:r>
      <w:proofErr w:type="spellStart"/>
      <w:r w:rsidRPr="004E37C2">
        <w:t>w</w:t>
      </w:r>
      <w:proofErr w:type="spellEnd"/>
      <w:r w:rsidRPr="004E37C2">
        <w:t xml:space="preserve"> art. 462 ust. 7 ustawy </w:t>
      </w:r>
      <w:proofErr w:type="spellStart"/>
      <w:r w:rsidRPr="004E37C2">
        <w:t>Pzp</w:t>
      </w:r>
      <w:proofErr w:type="spellEnd"/>
      <w:r w:rsidRPr="004E37C2">
        <w:t>.</w:t>
      </w:r>
    </w:p>
    <w:p w14:paraId="60869ACB" w14:textId="77777777" w:rsidR="00C03F24" w:rsidRDefault="00C03F24" w:rsidP="00C03F24">
      <w:pPr>
        <w:jc w:val="both"/>
      </w:pPr>
      <w:r>
        <w:t xml:space="preserve">11. </w:t>
      </w:r>
      <w:r w:rsidRPr="00D27B57">
        <w:t>Wykonanie prac przez podwykonawcę nie zwalnia Wykonawcy z odpowiedzialności za wykonanie obowiązków wynikających z umowy i obowiązujących przepisów prawa. Wykonawca odpowiada za działania i zaniechania podwykonawców jak za własne.</w:t>
      </w:r>
    </w:p>
    <w:p w14:paraId="0DB4EB73" w14:textId="77777777" w:rsidR="006F1D0C" w:rsidRPr="004E37C2" w:rsidRDefault="006F1D0C" w:rsidP="00C12429">
      <w:pPr>
        <w:spacing w:after="0"/>
        <w:jc w:val="both"/>
      </w:pPr>
    </w:p>
    <w:p w14:paraId="3916FB65" w14:textId="18F48275" w:rsidR="00D723A1" w:rsidRPr="004E37C2" w:rsidRDefault="001241F9" w:rsidP="00C12429">
      <w:pPr>
        <w:spacing w:after="0"/>
        <w:jc w:val="center"/>
      </w:pPr>
      <w:r w:rsidRPr="004E37C2">
        <w:t>§ 1</w:t>
      </w:r>
      <w:r w:rsidR="005A30CA">
        <w:t>0</w:t>
      </w:r>
    </w:p>
    <w:p w14:paraId="41B72B75" w14:textId="77777777" w:rsidR="00D723A1" w:rsidRPr="004E37C2" w:rsidRDefault="001241F9" w:rsidP="00C12429">
      <w:pPr>
        <w:spacing w:after="0"/>
        <w:jc w:val="center"/>
        <w:rPr>
          <w:b/>
          <w:bCs/>
        </w:rPr>
      </w:pPr>
      <w:r w:rsidRPr="004E37C2">
        <w:rPr>
          <w:b/>
          <w:bCs/>
        </w:rPr>
        <w:t>Kary umowne</w:t>
      </w:r>
    </w:p>
    <w:p w14:paraId="2B0AF236" w14:textId="77777777" w:rsidR="00D723A1" w:rsidRPr="004E37C2" w:rsidRDefault="001241F9" w:rsidP="00C12429">
      <w:pPr>
        <w:spacing w:after="0"/>
        <w:jc w:val="both"/>
      </w:pPr>
      <w:r w:rsidRPr="004E37C2">
        <w:t>1. Wykonawca zapłaci Zamawiającemu kary umowne w przypadku:</w:t>
      </w:r>
    </w:p>
    <w:p w14:paraId="5DFAB8C3" w14:textId="0942F419" w:rsidR="00D723A1" w:rsidRPr="004E37C2" w:rsidRDefault="001241F9" w:rsidP="00C12429">
      <w:pPr>
        <w:spacing w:after="0"/>
        <w:jc w:val="both"/>
        <w:rPr>
          <w:color w:val="auto"/>
        </w:rPr>
      </w:pPr>
      <w:r w:rsidRPr="004E37C2">
        <w:t>1</w:t>
      </w:r>
      <w:r w:rsidRPr="004E37C2">
        <w:rPr>
          <w:color w:val="auto"/>
        </w:rPr>
        <w:t xml:space="preserve">) za </w:t>
      </w:r>
      <w:r w:rsidR="009A68F3">
        <w:rPr>
          <w:color w:val="auto"/>
        </w:rPr>
        <w:t>zwłokę</w:t>
      </w:r>
      <w:r w:rsidRPr="004E37C2">
        <w:rPr>
          <w:color w:val="auto"/>
        </w:rPr>
        <w:t xml:space="preserve"> w wykonaniu przedmiotu umowy w wysokości 0,2 % wynagrodzenia umownego brutto za przedmiot umowy, za każdy dzień </w:t>
      </w:r>
      <w:r w:rsidR="009A68F3">
        <w:rPr>
          <w:color w:val="auto"/>
        </w:rPr>
        <w:t>zwłoki</w:t>
      </w:r>
      <w:r w:rsidRPr="004E37C2">
        <w:rPr>
          <w:color w:val="auto"/>
        </w:rPr>
        <w:t>,</w:t>
      </w:r>
    </w:p>
    <w:p w14:paraId="768F050D" w14:textId="5DBF040B" w:rsidR="00D723A1" w:rsidRPr="004E37C2" w:rsidRDefault="001241F9" w:rsidP="00C12429">
      <w:pPr>
        <w:spacing w:after="0"/>
        <w:jc w:val="both"/>
        <w:rPr>
          <w:color w:val="auto"/>
        </w:rPr>
      </w:pPr>
      <w:r w:rsidRPr="004E37C2">
        <w:rPr>
          <w:color w:val="auto"/>
        </w:rPr>
        <w:t xml:space="preserve">2) za </w:t>
      </w:r>
      <w:r w:rsidR="009A68F3">
        <w:rPr>
          <w:color w:val="auto"/>
        </w:rPr>
        <w:t>zwłokę</w:t>
      </w:r>
      <w:r w:rsidRPr="004E37C2">
        <w:rPr>
          <w:color w:val="auto"/>
        </w:rPr>
        <w:t xml:space="preserve"> w usunięciu wad stwierdzonych w trakcie odbioru lub w okresie rękojmi lub gwarancji w wysokości 0,2 % wynagrodzenia umownego brutto za przedmiot umowy, za każdy dzień </w:t>
      </w:r>
      <w:r w:rsidR="009A68F3">
        <w:rPr>
          <w:color w:val="auto"/>
        </w:rPr>
        <w:t>zwłoki</w:t>
      </w:r>
      <w:r w:rsidRPr="004E37C2">
        <w:rPr>
          <w:color w:val="auto"/>
        </w:rPr>
        <w:t xml:space="preserve"> liczony od dnia terminu usunięcia wady wyznaczonego przez Zamawiającego,</w:t>
      </w:r>
    </w:p>
    <w:p w14:paraId="67C1B95C" w14:textId="77777777" w:rsidR="00D723A1" w:rsidRPr="004E37C2" w:rsidRDefault="001241F9" w:rsidP="00C12429">
      <w:pPr>
        <w:spacing w:after="0"/>
        <w:jc w:val="both"/>
      </w:pPr>
      <w:r w:rsidRPr="004E37C2">
        <w:rPr>
          <w:color w:val="auto"/>
        </w:rPr>
        <w:t xml:space="preserve">3) za odstąpienie od umowy z winy Wykonawcy w wysokości 10 % wynagrodzenia </w:t>
      </w:r>
      <w:r w:rsidRPr="004E37C2">
        <w:t>umownego brutto za przedmiot umowy,</w:t>
      </w:r>
    </w:p>
    <w:p w14:paraId="0DF0DF28" w14:textId="77777777" w:rsidR="00D723A1" w:rsidRPr="004E37C2" w:rsidRDefault="001241F9" w:rsidP="00C12429">
      <w:pPr>
        <w:spacing w:after="0"/>
        <w:jc w:val="both"/>
      </w:pPr>
      <w:r w:rsidRPr="004E37C2">
        <w:t>4) braku zapłaty wynagrodzenia należnego podwykonawcom lub dalszym podwykonawcom, w wysokości 10% wynagrodzenia umownego brutto wynikającego z umowy zawartej z podwykonawcą,</w:t>
      </w:r>
    </w:p>
    <w:p w14:paraId="6CADC81C" w14:textId="6082E510" w:rsidR="00D723A1" w:rsidRPr="004E37C2" w:rsidRDefault="001241F9" w:rsidP="00C12429">
      <w:pPr>
        <w:spacing w:after="0"/>
        <w:jc w:val="both"/>
      </w:pPr>
      <w:r w:rsidRPr="004E37C2">
        <w:t>5</w:t>
      </w:r>
      <w:r w:rsidRPr="004E37C2">
        <w:rPr>
          <w:color w:val="auto"/>
        </w:rPr>
        <w:t xml:space="preserve">) za </w:t>
      </w:r>
      <w:r w:rsidR="009A68F3">
        <w:rPr>
          <w:color w:val="auto"/>
        </w:rPr>
        <w:t>zwłokę</w:t>
      </w:r>
      <w:r w:rsidRPr="004E37C2">
        <w:rPr>
          <w:color w:val="auto"/>
        </w:rPr>
        <w:t xml:space="preserve"> w zapłacie wynagrodzenia podwykonawcy lub dalszemu podwykonawcy w wysokości 0,2% wynagrodzenia umownego brutto wynikającego z umowy zawartej z podwykonawcą, za każdy dzień </w:t>
      </w:r>
      <w:r w:rsidR="009A68F3">
        <w:rPr>
          <w:color w:val="auto"/>
        </w:rPr>
        <w:t>zwłoki</w:t>
      </w:r>
      <w:r w:rsidRPr="004E37C2">
        <w:rPr>
          <w:color w:val="auto"/>
        </w:rPr>
        <w:t>,</w:t>
      </w:r>
    </w:p>
    <w:p w14:paraId="61E2DE6B" w14:textId="77777777" w:rsidR="00D723A1" w:rsidRPr="004E37C2" w:rsidRDefault="001241F9" w:rsidP="00C12429">
      <w:pPr>
        <w:spacing w:after="0"/>
        <w:jc w:val="both"/>
      </w:pPr>
      <w:r w:rsidRPr="004E37C2">
        <w:t xml:space="preserve">6) nieprzedłożenia do zaakceptowania projektu umowy o podwykonawstwo, </w:t>
      </w:r>
      <w:proofErr w:type="spellStart"/>
      <w:r w:rsidRPr="004E37C2">
        <w:t>kt</w:t>
      </w:r>
      <w:r w:rsidRPr="004E37C2">
        <w:rPr>
          <w:lang w:val="es-ES_tradnl"/>
        </w:rPr>
        <w:t>ó</w:t>
      </w:r>
      <w:proofErr w:type="spellEnd"/>
      <w:r w:rsidRPr="004E37C2">
        <w:t>rej przedmiotem są roboty budowlane, lub projektu jej zmiany w wysokości 2% wynagrodzenia umownego brutto za przedmiot umowy,</w:t>
      </w:r>
    </w:p>
    <w:p w14:paraId="577B9FA3" w14:textId="77777777" w:rsidR="00D723A1" w:rsidRPr="004E37C2" w:rsidRDefault="001241F9" w:rsidP="00C12429">
      <w:pPr>
        <w:spacing w:after="0"/>
        <w:jc w:val="both"/>
      </w:pPr>
      <w:r w:rsidRPr="004E37C2">
        <w:t>7) nieprzedłożenia poświadczonej za zgodność z oryginałem kopii umowy o podwykonawstwo lub jej zmiany w wysokości 2% wynagrodzenia umownego brutto za przedmiot umowy,</w:t>
      </w:r>
    </w:p>
    <w:p w14:paraId="3CA81837" w14:textId="77777777" w:rsidR="00D723A1" w:rsidRPr="004E37C2" w:rsidRDefault="001241F9" w:rsidP="00C12429">
      <w:pPr>
        <w:spacing w:after="0"/>
        <w:jc w:val="both"/>
        <w:rPr>
          <w:color w:val="auto"/>
        </w:rPr>
      </w:pPr>
      <w:r w:rsidRPr="004E37C2">
        <w:t xml:space="preserve">8) </w:t>
      </w:r>
      <w:r w:rsidRPr="004E37C2">
        <w:rPr>
          <w:color w:val="auto"/>
        </w:rPr>
        <w:t>za nie wprowadzenie zmiany w zakresie terminu zapłaty wynagrodzenia w umowie o podwykonawstwo w terminie wskazanym przez opóźnienia w wysokości 0,2% wynagrodzenia umownego brutto za przedmiot umowy, za każdy dzień zwłoki,</w:t>
      </w:r>
    </w:p>
    <w:p w14:paraId="17B5D451" w14:textId="125831F5" w:rsidR="00D723A1" w:rsidRPr="004E37C2" w:rsidRDefault="001241F9" w:rsidP="00C12429">
      <w:pPr>
        <w:spacing w:after="0"/>
        <w:jc w:val="both"/>
        <w:rPr>
          <w:color w:val="auto"/>
        </w:rPr>
      </w:pPr>
      <w:r w:rsidRPr="004E37C2">
        <w:rPr>
          <w:color w:val="auto"/>
        </w:rPr>
        <w:lastRenderedPageBreak/>
        <w:t xml:space="preserve">9) Za niewywiązanie się z obowiązku przedłożenia Zamawiającemu kopii </w:t>
      </w:r>
      <w:proofErr w:type="spellStart"/>
      <w:r w:rsidRPr="004E37C2">
        <w:rPr>
          <w:color w:val="auto"/>
        </w:rPr>
        <w:t>um</w:t>
      </w:r>
      <w:r w:rsidRPr="004E37C2">
        <w:rPr>
          <w:color w:val="auto"/>
          <w:lang w:val="es-ES_tradnl"/>
        </w:rPr>
        <w:t>ó</w:t>
      </w:r>
      <w:proofErr w:type="spellEnd"/>
      <w:r w:rsidRPr="004E37C2">
        <w:rPr>
          <w:color w:val="auto"/>
        </w:rPr>
        <w:t xml:space="preserve">w, o </w:t>
      </w:r>
      <w:proofErr w:type="spellStart"/>
      <w:r w:rsidRPr="004E37C2">
        <w:rPr>
          <w:color w:val="auto"/>
        </w:rPr>
        <w:t>kt</w:t>
      </w:r>
      <w:r w:rsidRPr="004E37C2">
        <w:rPr>
          <w:color w:val="auto"/>
          <w:lang w:val="es-ES_tradnl"/>
        </w:rPr>
        <w:t>ó</w:t>
      </w:r>
      <w:r w:rsidRPr="004E37C2">
        <w:rPr>
          <w:color w:val="auto"/>
        </w:rPr>
        <w:t>rych</w:t>
      </w:r>
      <w:proofErr w:type="spellEnd"/>
      <w:r w:rsidRPr="004E37C2">
        <w:rPr>
          <w:color w:val="auto"/>
        </w:rPr>
        <w:t xml:space="preserve"> mowa w §1</w:t>
      </w:r>
      <w:r w:rsidR="005A30CA">
        <w:rPr>
          <w:color w:val="auto"/>
        </w:rPr>
        <w:t>4</w:t>
      </w:r>
      <w:r w:rsidRPr="004E37C2">
        <w:rPr>
          <w:color w:val="auto"/>
        </w:rPr>
        <w:t xml:space="preserve"> ust 2 w wysokości 500 zł za każdy dzień </w:t>
      </w:r>
      <w:r w:rsidR="000E3C4F">
        <w:rPr>
          <w:color w:val="auto"/>
        </w:rPr>
        <w:t>zwłoki</w:t>
      </w:r>
      <w:r w:rsidRPr="004E37C2">
        <w:rPr>
          <w:color w:val="auto"/>
        </w:rPr>
        <w:t>, w stosunku do terminu określonego przez Zamawiającego,</w:t>
      </w:r>
    </w:p>
    <w:p w14:paraId="359EF534" w14:textId="77777777" w:rsidR="00D723A1" w:rsidRPr="004E37C2" w:rsidRDefault="001241F9" w:rsidP="00C12429">
      <w:pPr>
        <w:spacing w:after="0"/>
        <w:jc w:val="both"/>
      </w:pPr>
      <w:r w:rsidRPr="004E37C2">
        <w:t>10)Za naruszenie obowiązku realizacji przedmiotu umowy przy pomocy os</w:t>
      </w:r>
      <w:proofErr w:type="spellStart"/>
      <w:r w:rsidRPr="004E37C2">
        <w:rPr>
          <w:lang w:val="es-ES_tradnl"/>
        </w:rPr>
        <w:t>ó</w:t>
      </w:r>
      <w:proofErr w:type="spellEnd"/>
      <w:r w:rsidRPr="004E37C2">
        <w:t xml:space="preserve">b zatrudnionych przez Wykonawcę na podstawie umowy o pracę za każdy stwierdzony przypadek karę umowną w </w:t>
      </w:r>
      <w:proofErr w:type="spellStart"/>
      <w:r w:rsidRPr="004E37C2">
        <w:t>wysokoś</w:t>
      </w:r>
      <w:proofErr w:type="spellEnd"/>
      <w:r w:rsidRPr="004E37C2">
        <w:rPr>
          <w:lang w:val="it-IT"/>
        </w:rPr>
        <w:t>ci 5000z</w:t>
      </w:r>
      <w:r w:rsidRPr="004E37C2">
        <w:t>ł (pięć tysięcy złotych).</w:t>
      </w:r>
    </w:p>
    <w:p w14:paraId="2E319433" w14:textId="295281E5" w:rsidR="00D723A1" w:rsidRPr="004E37C2" w:rsidRDefault="001241F9" w:rsidP="00C12429">
      <w:pPr>
        <w:spacing w:after="0"/>
        <w:jc w:val="both"/>
      </w:pPr>
      <w:r w:rsidRPr="004E37C2">
        <w:t>2. Zamawiający zapłaci Wykonawcy kary umowne w przypadku odstąpienia od umowy z winy Zamawiającego w wysokości 10 % wynagrodzenia umownego brutto, za wyjątkiem okoliczności opisanych w §1</w:t>
      </w:r>
      <w:r w:rsidR="005A30CA">
        <w:t>1</w:t>
      </w:r>
      <w:r w:rsidRPr="004E37C2">
        <w:t>.</w:t>
      </w:r>
    </w:p>
    <w:p w14:paraId="3F0F26DE" w14:textId="77777777" w:rsidR="00D723A1" w:rsidRPr="004E37C2" w:rsidRDefault="001241F9" w:rsidP="00C12429">
      <w:pPr>
        <w:spacing w:after="0"/>
        <w:jc w:val="both"/>
      </w:pPr>
      <w:r w:rsidRPr="004E37C2">
        <w:t xml:space="preserve">3. Jeżeli z </w:t>
      </w:r>
      <w:proofErr w:type="spellStart"/>
      <w:r w:rsidRPr="004E37C2">
        <w:t>powod</w:t>
      </w:r>
      <w:r w:rsidRPr="004E37C2">
        <w:rPr>
          <w:lang w:val="es-ES_tradnl"/>
        </w:rPr>
        <w:t>ó</w:t>
      </w:r>
      <w:proofErr w:type="spellEnd"/>
      <w:r w:rsidRPr="004E37C2">
        <w:t xml:space="preserve">w leżących po stronie Wykonawcy, Zamawiający utraci możliwość otrzymania </w:t>
      </w:r>
      <w:proofErr w:type="spellStart"/>
      <w:r w:rsidRPr="004E37C2">
        <w:t>środk</w:t>
      </w:r>
      <w:r w:rsidRPr="004E37C2">
        <w:rPr>
          <w:lang w:val="es-ES_tradnl"/>
        </w:rPr>
        <w:t>ó</w:t>
      </w:r>
      <w:proofErr w:type="spellEnd"/>
      <w:r w:rsidRPr="004E37C2">
        <w:t>w na sfinansowanie rob</w:t>
      </w:r>
      <w:proofErr w:type="spellStart"/>
      <w:r w:rsidRPr="004E37C2">
        <w:rPr>
          <w:lang w:val="es-ES_tradnl"/>
        </w:rPr>
        <w:t>ó</w:t>
      </w:r>
      <w:proofErr w:type="spellEnd"/>
      <w:r w:rsidRPr="004E37C2">
        <w:t>t, dotacji lub wsparcia w innej formie, Wykonawca pokryje te straty, niezależnie od należnych kar umownych.</w:t>
      </w:r>
    </w:p>
    <w:p w14:paraId="4352F148" w14:textId="77777777" w:rsidR="00D723A1" w:rsidRPr="004E37C2" w:rsidRDefault="001241F9" w:rsidP="00C12429">
      <w:pPr>
        <w:spacing w:after="0"/>
        <w:jc w:val="both"/>
        <w:rPr>
          <w:color w:val="auto"/>
        </w:rPr>
      </w:pPr>
      <w:r w:rsidRPr="004E37C2">
        <w:rPr>
          <w:color w:val="auto"/>
        </w:rPr>
        <w:t xml:space="preserve">4. Jeżeli kara umowna z jakiegokolwiek tytułu określonego w niniejszej umowie, nie pokryje w całości poniesionej szkody, Strony mogą dochodzić odszkodowania uzupełniającego do wysokości rzeczywiście poniesionej szkody na zasadach </w:t>
      </w:r>
      <w:proofErr w:type="spellStart"/>
      <w:r w:rsidRPr="004E37C2">
        <w:rPr>
          <w:color w:val="auto"/>
        </w:rPr>
        <w:t>og</w:t>
      </w:r>
      <w:r w:rsidRPr="004E37C2">
        <w:rPr>
          <w:color w:val="auto"/>
          <w:lang w:val="es-ES_tradnl"/>
        </w:rPr>
        <w:t>ó</w:t>
      </w:r>
      <w:r w:rsidRPr="004E37C2">
        <w:rPr>
          <w:color w:val="auto"/>
        </w:rPr>
        <w:t>lnych</w:t>
      </w:r>
      <w:proofErr w:type="spellEnd"/>
      <w:r w:rsidRPr="004E37C2">
        <w:rPr>
          <w:color w:val="auto"/>
        </w:rPr>
        <w:t xml:space="preserve"> określonych w Kodeksie cywilnym, obejmującej tak szkodę rzeczywistą jak i ewentualnie wszelkie utracone korzyści.</w:t>
      </w:r>
    </w:p>
    <w:p w14:paraId="5FFF40CE" w14:textId="77777777" w:rsidR="00D723A1" w:rsidRPr="004E37C2" w:rsidRDefault="001241F9" w:rsidP="00C12429">
      <w:pPr>
        <w:spacing w:after="0"/>
        <w:jc w:val="both"/>
        <w:rPr>
          <w:color w:val="auto"/>
        </w:rPr>
      </w:pPr>
      <w:r w:rsidRPr="004E37C2">
        <w:rPr>
          <w:color w:val="auto"/>
        </w:rPr>
        <w:t xml:space="preserve">5. Kary umowne mogę być kumulowane. </w:t>
      </w:r>
    </w:p>
    <w:p w14:paraId="5E65FD05" w14:textId="77777777" w:rsidR="00D723A1" w:rsidRPr="004E37C2" w:rsidRDefault="001241F9" w:rsidP="00C12429">
      <w:pPr>
        <w:spacing w:after="0"/>
        <w:jc w:val="both"/>
      </w:pPr>
      <w:r w:rsidRPr="004E37C2">
        <w:t>6. Wykonawca wyraża zgodę na potrącenie ewentualnych kar umownych z wynagrodzenia za wykonany przedmiot umowy.</w:t>
      </w:r>
    </w:p>
    <w:p w14:paraId="09A88F06" w14:textId="77777777" w:rsidR="00D723A1" w:rsidRPr="004E37C2" w:rsidRDefault="001241F9" w:rsidP="00C12429">
      <w:pPr>
        <w:spacing w:after="0"/>
        <w:jc w:val="both"/>
      </w:pPr>
      <w:r w:rsidRPr="004E37C2">
        <w:t xml:space="preserve">7. Łączna wysokość kar umownych, </w:t>
      </w:r>
      <w:proofErr w:type="spellStart"/>
      <w:r w:rsidRPr="004E37C2">
        <w:t>kt</w:t>
      </w:r>
      <w:r w:rsidRPr="004E37C2">
        <w:rPr>
          <w:lang w:val="es-ES_tradnl"/>
        </w:rPr>
        <w:t>ó</w:t>
      </w:r>
      <w:r w:rsidRPr="004E37C2">
        <w:t>rych</w:t>
      </w:r>
      <w:proofErr w:type="spellEnd"/>
      <w:r w:rsidRPr="004E37C2">
        <w:t xml:space="preserve"> mogą dochodzić strony, wynosi 20% kwoty wynagrodzenia za wykonanie przedmiotu umowy.</w:t>
      </w:r>
    </w:p>
    <w:p w14:paraId="2283835E" w14:textId="77777777" w:rsidR="00D723A1" w:rsidRPr="004E37C2" w:rsidRDefault="00D723A1" w:rsidP="00C12429">
      <w:pPr>
        <w:spacing w:after="0"/>
        <w:jc w:val="both"/>
      </w:pPr>
    </w:p>
    <w:p w14:paraId="2A536ABE" w14:textId="0B7C7484" w:rsidR="00D723A1" w:rsidRPr="004E37C2" w:rsidRDefault="001241F9" w:rsidP="00C12429">
      <w:pPr>
        <w:spacing w:after="0"/>
        <w:jc w:val="center"/>
      </w:pPr>
      <w:r w:rsidRPr="004E37C2">
        <w:t>§ 1</w:t>
      </w:r>
      <w:r w:rsidR="005A30CA">
        <w:t>1</w:t>
      </w:r>
    </w:p>
    <w:p w14:paraId="5D32BA56" w14:textId="77777777" w:rsidR="00D723A1" w:rsidRPr="004E37C2" w:rsidRDefault="001241F9" w:rsidP="00C12429">
      <w:pPr>
        <w:spacing w:after="0"/>
        <w:jc w:val="center"/>
        <w:rPr>
          <w:b/>
          <w:bCs/>
        </w:rPr>
      </w:pPr>
      <w:r w:rsidRPr="004E37C2">
        <w:rPr>
          <w:b/>
          <w:bCs/>
        </w:rPr>
        <w:t>Odstąpienie od umowy</w:t>
      </w:r>
    </w:p>
    <w:p w14:paraId="7E2361BC" w14:textId="77777777" w:rsidR="00D723A1" w:rsidRPr="004E37C2" w:rsidRDefault="001241F9" w:rsidP="00C12429">
      <w:pPr>
        <w:spacing w:after="0"/>
        <w:jc w:val="both"/>
      </w:pPr>
      <w:r w:rsidRPr="004E37C2">
        <w:t>1. W razie zaistnienia istotnej zmiany okoliczności powodującej, że wykonanie umowy nie leży w interesie publicznym, czego nie można było przewidzieć w chwili zawarcia umowy, lub dalsze wykonywanie umowy może zagrozić istotnemu interesowi bezpieczeństwa państwa lub bezpieczeństwu publicznemu, Zamawiający może odstąpić od umowy w terminie 30 dni od dnia powzięcia wiadomości o tych okolicznościach. W takim przypadku Wykonawca może żądać wyłącznie wynagrodzenia należnego z tytułu wykonania części umowy.</w:t>
      </w:r>
    </w:p>
    <w:p w14:paraId="2E696A1A" w14:textId="77777777" w:rsidR="00D723A1" w:rsidRPr="004E37C2" w:rsidRDefault="001241F9" w:rsidP="00C12429">
      <w:pPr>
        <w:spacing w:after="0"/>
        <w:jc w:val="both"/>
      </w:pPr>
      <w:r w:rsidRPr="004E37C2">
        <w:t>2. W przypadku określonym w ust. 1 Zamawiający może odstąpić od umowy bez obowiązku zapłaty kar umownych lub odszkodowania.</w:t>
      </w:r>
    </w:p>
    <w:p w14:paraId="1D182437" w14:textId="77777777" w:rsidR="00D723A1" w:rsidRPr="004E37C2" w:rsidRDefault="001241F9" w:rsidP="00C12429">
      <w:pPr>
        <w:spacing w:after="0"/>
        <w:jc w:val="both"/>
      </w:pPr>
      <w:r w:rsidRPr="004E37C2">
        <w:t>3. Poza okolicznościami określonymi w ust. 1 Zamawiającemu przysługuje prawo odstąpienia od umowy bez zapłaty kar umownych lub odszkodowania, w ciągu 30 dni od wystąpienia następujących sytuacji:</w:t>
      </w:r>
    </w:p>
    <w:p w14:paraId="4232115F" w14:textId="77777777" w:rsidR="00D723A1" w:rsidRPr="004E37C2" w:rsidRDefault="001241F9" w:rsidP="00C12429">
      <w:pPr>
        <w:spacing w:after="0"/>
        <w:jc w:val="both"/>
      </w:pPr>
      <w:r w:rsidRPr="004E37C2">
        <w:t>1) Zostanie ogłoszona upadłość lub rozwiązanie firmy Wykonawcy,</w:t>
      </w:r>
    </w:p>
    <w:p w14:paraId="15D1369E" w14:textId="77777777" w:rsidR="00D723A1" w:rsidRPr="004E37C2" w:rsidRDefault="001241F9" w:rsidP="00C12429">
      <w:pPr>
        <w:spacing w:after="0"/>
        <w:jc w:val="both"/>
      </w:pPr>
      <w:r w:rsidRPr="004E37C2">
        <w:t>2) Zostanie wydany prawomocny nakaz zajęcia majątku Wykonawcy,</w:t>
      </w:r>
    </w:p>
    <w:p w14:paraId="1628FB5B" w14:textId="77777777" w:rsidR="00D723A1" w:rsidRPr="004E37C2" w:rsidRDefault="001241F9" w:rsidP="00C12429">
      <w:pPr>
        <w:spacing w:after="0"/>
        <w:jc w:val="both"/>
      </w:pPr>
      <w:r w:rsidRPr="004E37C2">
        <w:t xml:space="preserve">3) Wykonawca bez uzasadnionych przyczyn nie rozpoczął prac w terminie 14 dni od przekazania terenu budowy oraz nie podjął ich pomimo wezwania Zamawiającego złożonego na </w:t>
      </w:r>
      <w:proofErr w:type="spellStart"/>
      <w:r w:rsidRPr="004E37C2">
        <w:t>piś</w:t>
      </w:r>
      <w:proofErr w:type="spellEnd"/>
      <w:r w:rsidRPr="004E37C2">
        <w:rPr>
          <w:lang w:val="nl-NL"/>
        </w:rPr>
        <w:t>mie,</w:t>
      </w:r>
    </w:p>
    <w:p w14:paraId="3D3F8F20" w14:textId="77777777" w:rsidR="00D723A1" w:rsidRPr="004E37C2" w:rsidRDefault="001241F9" w:rsidP="00C12429">
      <w:pPr>
        <w:spacing w:after="0"/>
        <w:jc w:val="both"/>
      </w:pPr>
      <w:r w:rsidRPr="004E37C2">
        <w:t>4) Wykonawca wykonuje przedmiot umowy wadliwie i mimo wezwania przez Zamawiającego do usunięcia naruszeń, nie zmienia sposobu wykonania prac.</w:t>
      </w:r>
    </w:p>
    <w:p w14:paraId="4A6299E3" w14:textId="77777777" w:rsidR="00D723A1" w:rsidRPr="004E37C2" w:rsidRDefault="001241F9" w:rsidP="00C12429">
      <w:pPr>
        <w:spacing w:after="0"/>
        <w:jc w:val="both"/>
      </w:pPr>
      <w:r w:rsidRPr="004E37C2">
        <w:t>4. Wykonawcy przysługuje prawo do odstąpienia od umowy, gdy Zamawiający nie przystąpił do odbioru, odmawia bez uzasadnionej przyczyny odbioru prac lub podpisania protokołu odbioru.</w:t>
      </w:r>
    </w:p>
    <w:p w14:paraId="43B67C72" w14:textId="77777777" w:rsidR="00D723A1" w:rsidRPr="004E37C2" w:rsidRDefault="001241F9" w:rsidP="00C12429">
      <w:pPr>
        <w:spacing w:after="0"/>
        <w:jc w:val="both"/>
      </w:pPr>
      <w:r w:rsidRPr="004E37C2">
        <w:t>5. W przypadku odstąpienia od umowy Wykonawca jest zobowiązany do:</w:t>
      </w:r>
    </w:p>
    <w:p w14:paraId="4AD0F93B" w14:textId="77777777" w:rsidR="00D723A1" w:rsidRPr="004E37C2" w:rsidRDefault="001241F9" w:rsidP="00C12429">
      <w:pPr>
        <w:spacing w:after="0"/>
        <w:jc w:val="both"/>
      </w:pPr>
      <w:r w:rsidRPr="004E37C2">
        <w:t>1) Komisyjnego obmiaru wykonanych rob</w:t>
      </w:r>
      <w:proofErr w:type="spellStart"/>
      <w:r w:rsidRPr="004E37C2">
        <w:rPr>
          <w:lang w:val="es-ES_tradnl"/>
        </w:rPr>
        <w:t>ó</w:t>
      </w:r>
      <w:proofErr w:type="spellEnd"/>
      <w:r w:rsidRPr="004E37C2">
        <w:t>t na dzień odstąpienia,</w:t>
      </w:r>
    </w:p>
    <w:p w14:paraId="4DF621C7" w14:textId="77777777" w:rsidR="00D723A1" w:rsidRPr="004E37C2" w:rsidRDefault="001241F9" w:rsidP="00C12429">
      <w:pPr>
        <w:spacing w:after="0"/>
        <w:jc w:val="both"/>
      </w:pPr>
      <w:r w:rsidRPr="004E37C2">
        <w:t>2) Zabezpieczenia przerwanych rob</w:t>
      </w:r>
      <w:proofErr w:type="spellStart"/>
      <w:r w:rsidRPr="004E37C2">
        <w:rPr>
          <w:lang w:val="es-ES_tradnl"/>
        </w:rPr>
        <w:t>ó</w:t>
      </w:r>
      <w:proofErr w:type="spellEnd"/>
      <w:r w:rsidRPr="004E37C2">
        <w:t>t w zakresie niezbędnym lub uzgodnionym przez strony,</w:t>
      </w:r>
    </w:p>
    <w:p w14:paraId="767AA4DC" w14:textId="77777777" w:rsidR="00D723A1" w:rsidRPr="004E37C2" w:rsidRDefault="001241F9" w:rsidP="00C12429">
      <w:pPr>
        <w:spacing w:after="0"/>
        <w:jc w:val="both"/>
      </w:pPr>
      <w:r w:rsidRPr="004E37C2">
        <w:t>3) Zgłoszenia do dokonania przez Zamawiającego odbioru rob</w:t>
      </w:r>
      <w:proofErr w:type="spellStart"/>
      <w:r w:rsidRPr="004E37C2">
        <w:rPr>
          <w:lang w:val="es-ES_tradnl"/>
        </w:rPr>
        <w:t>ó</w:t>
      </w:r>
      <w:proofErr w:type="spellEnd"/>
      <w:r w:rsidRPr="004E37C2">
        <w:t>t wykonanych.</w:t>
      </w:r>
    </w:p>
    <w:p w14:paraId="5A137665" w14:textId="6BB3EF18" w:rsidR="00D723A1" w:rsidRPr="004E37C2" w:rsidRDefault="001241F9" w:rsidP="00C12429">
      <w:pPr>
        <w:spacing w:after="0"/>
        <w:jc w:val="both"/>
      </w:pPr>
      <w:r w:rsidRPr="004E37C2">
        <w:lastRenderedPageBreak/>
        <w:t xml:space="preserve">6. </w:t>
      </w:r>
      <w:r w:rsidR="00647D57" w:rsidRPr="00647D57">
        <w:t>W przypadku odstąpienia od umowy Zamawiający obowiązany jest do dokonania odbioru robót przerwanych oraz do zapłaty wynagrodzenia za roboty, które zostały prawidłowo wykonane do dnia odstąpienia, zgodnie z kosztorysem stanowiącym załącznik nr 3 do umowy</w:t>
      </w:r>
      <w:r w:rsidRPr="004E37C2">
        <w:t>.</w:t>
      </w:r>
    </w:p>
    <w:p w14:paraId="211CFDE4" w14:textId="7905372E" w:rsidR="00647D57" w:rsidRDefault="001241F9" w:rsidP="00C12429">
      <w:pPr>
        <w:spacing w:after="0"/>
        <w:jc w:val="both"/>
      </w:pPr>
      <w:r w:rsidRPr="004E37C2">
        <w:t>7. Odstąpienie od umowy musi być dokonane w formie pisemnej i zawierać uzasadnienie pod rygorem bezskuteczności takiego oświadczenia.</w:t>
      </w:r>
    </w:p>
    <w:p w14:paraId="70B9481B" w14:textId="77777777" w:rsidR="006F1D0C" w:rsidRPr="004E37C2" w:rsidRDefault="006F1D0C" w:rsidP="00C12429">
      <w:pPr>
        <w:spacing w:after="0"/>
        <w:jc w:val="both"/>
      </w:pPr>
    </w:p>
    <w:p w14:paraId="3DC01D94" w14:textId="39B819F2" w:rsidR="00D723A1" w:rsidRPr="004E37C2" w:rsidRDefault="001241F9" w:rsidP="00C12429">
      <w:pPr>
        <w:spacing w:after="0"/>
        <w:jc w:val="center"/>
      </w:pPr>
      <w:r w:rsidRPr="004E37C2">
        <w:t>§ 1</w:t>
      </w:r>
      <w:r w:rsidR="005A30CA">
        <w:t>2</w:t>
      </w:r>
    </w:p>
    <w:p w14:paraId="2683CD88" w14:textId="77777777" w:rsidR="0069081A" w:rsidRPr="004E37C2" w:rsidRDefault="0069081A" w:rsidP="003706B0">
      <w:pPr>
        <w:spacing w:after="0"/>
        <w:jc w:val="center"/>
        <w:rPr>
          <w:b/>
          <w:bCs/>
        </w:rPr>
      </w:pPr>
      <w:bookmarkStart w:id="2" w:name="_Hlk124167066"/>
      <w:r w:rsidRPr="004E37C2">
        <w:rPr>
          <w:b/>
          <w:bCs/>
        </w:rPr>
        <w:t>Zmiana umowy</w:t>
      </w:r>
    </w:p>
    <w:p w14:paraId="220E055F" w14:textId="77777777" w:rsidR="00C03F24" w:rsidRDefault="00C03F24" w:rsidP="00C03F24">
      <w:pPr>
        <w:pStyle w:val="Tekstpodstawowywcity21"/>
        <w:numPr>
          <w:ilvl w:val="0"/>
          <w:numId w:val="16"/>
        </w:numPr>
        <w:tabs>
          <w:tab w:val="left" w:pos="720"/>
        </w:tabs>
        <w:ind w:left="360" w:hanging="360"/>
        <w:jc w:val="both"/>
      </w:pPr>
      <w:r>
        <w:rPr>
          <w:rFonts w:ascii="Calibri" w:hAnsi="Calibri" w:cs="Calibri"/>
          <w:color w:val="000000"/>
          <w:sz w:val="22"/>
          <w:szCs w:val="22"/>
        </w:rPr>
        <w:t>Na podstawie art. 455 ust. 1 pkt. 1 ustawy z dnia 11 września 2019 r. Prawo zamówień publicznych</w:t>
      </w:r>
      <w:r>
        <w:rPr>
          <w:rFonts w:ascii="Calibri" w:hAnsi="Calibri" w:cs="Calibri"/>
          <w:strike/>
          <w:color w:val="000000"/>
          <w:sz w:val="22"/>
          <w:szCs w:val="22"/>
        </w:rPr>
        <w:t>,</w:t>
      </w:r>
      <w:r>
        <w:rPr>
          <w:rFonts w:ascii="Calibri" w:hAnsi="Calibri" w:cs="Calibri"/>
          <w:color w:val="000000"/>
          <w:sz w:val="22"/>
          <w:szCs w:val="22"/>
        </w:rPr>
        <w:t xml:space="preserve"> Zamawiający przewiduje możliwość dokonania zmian postanowień umowy zawartej z wybranym wykonawcą w następujących przypadkach:</w:t>
      </w:r>
    </w:p>
    <w:p w14:paraId="0EF0E2DC" w14:textId="77777777" w:rsidR="00C03F24" w:rsidRDefault="00C03F24" w:rsidP="00C03F24">
      <w:pPr>
        <w:pStyle w:val="Akapitzlist"/>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09" w:hanging="283"/>
        <w:contextualSpacing/>
        <w:jc w:val="both"/>
      </w:pPr>
      <w:r>
        <w:rPr>
          <w:rFonts w:cs="Calibri"/>
        </w:rPr>
        <w:t>zmiany wynagrodzenia i wielkości przedmiotu zamówienia</w:t>
      </w:r>
      <w:r w:rsidRPr="008D0F0F">
        <w:t xml:space="preserve"> </w:t>
      </w:r>
      <w:r w:rsidRPr="008D0F0F">
        <w:rPr>
          <w:rFonts w:cs="Calibri"/>
        </w:rPr>
        <w:t>może nastąpić w przypadku</w:t>
      </w:r>
      <w:r>
        <w:rPr>
          <w:rFonts w:cs="Calibri"/>
        </w:rPr>
        <w:t>:</w:t>
      </w:r>
    </w:p>
    <w:p w14:paraId="4A3BC120" w14:textId="77777777" w:rsidR="00C03F24" w:rsidRPr="008D0F0F" w:rsidRDefault="00C03F24" w:rsidP="00C03F24">
      <w:pPr>
        <w:pStyle w:val="Akapitzlist"/>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contextualSpacing/>
        <w:jc w:val="both"/>
        <w:rPr>
          <w:bCs/>
          <w:iCs/>
        </w:rPr>
      </w:pPr>
      <w:r w:rsidRPr="008D0F0F">
        <w:rPr>
          <w:bCs/>
          <w:iCs/>
        </w:rPr>
        <w:t>działań organów państwowych - ustawowa zmiana obowiązującej stawki podatku od towarów i usług VAT lub wprowadzenie nowego podatku. W takim przypadku wartość wynagrodzenia netto nie ulega zmianie, jedynie wartość wynagrodzenia brutto. zostanie wyliczona na podstawie nowych przepisów,</w:t>
      </w:r>
    </w:p>
    <w:p w14:paraId="716CD318" w14:textId="77777777" w:rsidR="00C03F24" w:rsidRPr="008D0F0F" w:rsidRDefault="00C03F24" w:rsidP="00C03F24">
      <w:pPr>
        <w:pStyle w:val="Akapitzlist"/>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contextualSpacing/>
        <w:jc w:val="both"/>
        <w:rPr>
          <w:bCs/>
          <w:iCs/>
        </w:rPr>
      </w:pPr>
      <w:r w:rsidRPr="008D0F0F">
        <w:rPr>
          <w:bCs/>
          <w:iCs/>
        </w:rPr>
        <w:t>ograniczenia zakresu robót przez Zamawiającego. Rezygnacja z części zamówienia następuje na podstawie oświadczenia złożonego przez Zamawiającego na piśmie w terminie 14 dni od zaistnienia okoliczności powodującej rezygnację z części zamówienia.</w:t>
      </w:r>
    </w:p>
    <w:p w14:paraId="76EB4430" w14:textId="77777777" w:rsidR="00C03F24" w:rsidRDefault="00C03F24" w:rsidP="00C03F24">
      <w:pPr>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09" w:hanging="283"/>
        <w:jc w:val="both"/>
      </w:pPr>
      <w:r>
        <w:t>zmiana terminu wykonania zamówienia w sytuacjach wystąpienia:</w:t>
      </w:r>
    </w:p>
    <w:p w14:paraId="3AA3EB09" w14:textId="77777777" w:rsidR="00C03F24" w:rsidRPr="008D0F0F"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tabs>
          <w:tab w:val="left" w:pos="1986"/>
        </w:tabs>
        <w:suppressAutoHyphens/>
        <w:spacing w:after="0" w:line="240" w:lineRule="auto"/>
        <w:ind w:left="567"/>
        <w:contextualSpacing/>
        <w:jc w:val="both"/>
        <w:rPr>
          <w:shd w:val="clear" w:color="auto" w:fill="FFFFFF"/>
        </w:rPr>
      </w:pPr>
      <w:r>
        <w:rPr>
          <w:shd w:val="clear" w:color="auto" w:fill="FFFFFF"/>
        </w:rPr>
        <w:t xml:space="preserve">2.1 </w:t>
      </w:r>
      <w:r w:rsidRPr="008D0F0F">
        <w:rPr>
          <w:shd w:val="clear" w:color="auto" w:fill="FFFFFF"/>
        </w:rPr>
        <w:t xml:space="preserve">zmiany spowodowane warunkami atmosferycznymi, w szczególności: </w:t>
      </w:r>
    </w:p>
    <w:p w14:paraId="3D7C8D04" w14:textId="77777777" w:rsidR="00C03F24" w:rsidRDefault="00C03F24" w:rsidP="00C03F24">
      <w:pPr>
        <w:pStyle w:val="Akapitzlist"/>
        <w:pBdr>
          <w:top w:val="none" w:sz="0" w:space="0" w:color="auto"/>
          <w:left w:val="none" w:sz="0" w:space="0" w:color="auto"/>
          <w:bottom w:val="none" w:sz="0" w:space="0" w:color="auto"/>
          <w:right w:val="none" w:sz="0" w:space="0" w:color="auto"/>
          <w:between w:val="none" w:sz="0" w:space="0" w:color="auto"/>
          <w:bar w:val="none" w:sz="0" w:color="auto"/>
        </w:pBdr>
        <w:tabs>
          <w:tab w:val="left" w:pos="1986"/>
        </w:tabs>
        <w:suppressAutoHyphens/>
        <w:spacing w:after="0" w:line="240" w:lineRule="auto"/>
        <w:ind w:left="993"/>
        <w:contextualSpacing/>
        <w:jc w:val="both"/>
        <w:rPr>
          <w:rFonts w:cs="Calibri"/>
          <w:shd w:val="clear" w:color="auto" w:fill="FFFFFF"/>
        </w:rPr>
      </w:pPr>
      <w:r>
        <w:rPr>
          <w:rFonts w:cs="Calibri"/>
          <w:shd w:val="clear" w:color="auto" w:fill="FFFFFF"/>
        </w:rPr>
        <w:t xml:space="preserve">2.1.1. </w:t>
      </w:r>
      <w:r w:rsidRPr="003B01CF">
        <w:rPr>
          <w:rFonts w:cs="Calibri"/>
          <w:shd w:val="clear" w:color="auto" w:fill="FFFFFF"/>
        </w:rPr>
        <w:t>klęski żywiołowe</w:t>
      </w:r>
      <w:r>
        <w:rPr>
          <w:rFonts w:cs="Calibri"/>
          <w:shd w:val="clear" w:color="auto" w:fill="FFFFFF"/>
        </w:rPr>
        <w:t xml:space="preserve">, </w:t>
      </w:r>
    </w:p>
    <w:p w14:paraId="6E3A96A3" w14:textId="77777777" w:rsidR="00C03F24" w:rsidRDefault="00C03F24" w:rsidP="00C03F24">
      <w:pPr>
        <w:pStyle w:val="Akapitzlist"/>
        <w:pBdr>
          <w:top w:val="none" w:sz="0" w:space="0" w:color="auto"/>
          <w:left w:val="none" w:sz="0" w:space="0" w:color="auto"/>
          <w:bottom w:val="none" w:sz="0" w:space="0" w:color="auto"/>
          <w:right w:val="none" w:sz="0" w:space="0" w:color="auto"/>
          <w:between w:val="none" w:sz="0" w:space="0" w:color="auto"/>
          <w:bar w:val="none" w:sz="0" w:color="auto"/>
        </w:pBdr>
        <w:tabs>
          <w:tab w:val="left" w:pos="1986"/>
        </w:tabs>
        <w:suppressAutoHyphens/>
        <w:spacing w:after="0" w:line="240" w:lineRule="auto"/>
        <w:ind w:left="993"/>
        <w:contextualSpacing/>
        <w:jc w:val="both"/>
      </w:pPr>
      <w:r>
        <w:rPr>
          <w:rFonts w:cs="Calibri"/>
          <w:shd w:val="clear" w:color="auto" w:fill="FFFFFF"/>
        </w:rPr>
        <w:t xml:space="preserve">2.1.2 </w:t>
      </w:r>
      <w:r w:rsidRPr="003B01CF">
        <w:rPr>
          <w:rFonts w:cs="Calibri"/>
          <w:shd w:val="clear" w:color="auto" w:fill="FFFFFF"/>
        </w:rPr>
        <w:t>skrajnie niekorzystne warunki atmosferyczne uniemożliwiające prowadzenie robót budowlanych, w tym przeprowadzanie prób i sprawdzeń, dokonywanie odbiorów</w:t>
      </w:r>
      <w:r>
        <w:rPr>
          <w:rFonts w:cs="Calibri"/>
          <w:shd w:val="clear" w:color="auto" w:fill="FFFFFF"/>
        </w:rPr>
        <w:t xml:space="preserve"> </w:t>
      </w:r>
    </w:p>
    <w:p w14:paraId="58B1D04B" w14:textId="77777777" w:rsidR="00C03F24" w:rsidRPr="003B01CF" w:rsidRDefault="00C03F24" w:rsidP="00C03F24">
      <w:pPr>
        <w:pStyle w:val="Akapitzlist"/>
        <w:numPr>
          <w:ilvl w:val="1"/>
          <w:numId w:val="2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567" w:firstLine="0"/>
        <w:contextualSpacing/>
        <w:jc w:val="both"/>
      </w:pPr>
      <w:r w:rsidRPr="008D0F0F">
        <w:t xml:space="preserve">zmiany spowodowane warunkami geologicznymi, terenowymi, archeologicznymi, wodnymi itp., w szczególności: </w:t>
      </w:r>
    </w:p>
    <w:p w14:paraId="3890A86F" w14:textId="77777777" w:rsidR="00C03F24" w:rsidRDefault="00C03F24" w:rsidP="00C03F24">
      <w:pPr>
        <w:pStyle w:val="Akapitzlist"/>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rPr>
          <w:rFonts w:cs="Calibri"/>
        </w:rPr>
      </w:pPr>
      <w:r>
        <w:rPr>
          <w:rFonts w:cs="Calibri"/>
        </w:rPr>
        <w:t xml:space="preserve">2.2.1  </w:t>
      </w:r>
      <w:r w:rsidRPr="003B01CF">
        <w:rPr>
          <w:rFonts w:cs="Calibri"/>
        </w:rPr>
        <w:t>odmienne od przyjętych w dokumentacji projektowej warunki terenowe, w szczególności istnienie podziemnych urządzeń, instalacji lub obiektów infrastrukturalnych</w:t>
      </w:r>
      <w:r>
        <w:rPr>
          <w:rFonts w:cs="Calibri"/>
        </w:rPr>
        <w:t xml:space="preserve">, </w:t>
      </w:r>
    </w:p>
    <w:p w14:paraId="209A8657" w14:textId="77777777" w:rsidR="00C03F24" w:rsidRDefault="00C03F24" w:rsidP="00C03F24">
      <w:pPr>
        <w:pStyle w:val="Akapitzlist"/>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rPr>
          <w:rFonts w:cs="Calibri"/>
        </w:rPr>
      </w:pPr>
      <w:r>
        <w:rPr>
          <w:rFonts w:cs="Calibri"/>
        </w:rPr>
        <w:t xml:space="preserve">2.2.2      </w:t>
      </w:r>
      <w:r w:rsidRPr="003B01CF">
        <w:rPr>
          <w:rFonts w:cs="Calibri"/>
        </w:rPr>
        <w:t>niewypały i niewybuchy, zagrożenie tąpnięciami, wybuchem</w:t>
      </w:r>
      <w:r>
        <w:rPr>
          <w:rFonts w:cs="Calibri"/>
        </w:rPr>
        <w:t>,</w:t>
      </w:r>
    </w:p>
    <w:p w14:paraId="63206D2D" w14:textId="77777777" w:rsidR="00C03F24" w:rsidRDefault="00C03F24" w:rsidP="00C03F24">
      <w:pPr>
        <w:pStyle w:val="Akapitzlist"/>
        <w:numPr>
          <w:ilvl w:val="2"/>
          <w:numId w:val="2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contextualSpacing/>
        <w:jc w:val="both"/>
      </w:pPr>
      <w:r w:rsidRPr="003B01CF">
        <w:rPr>
          <w:rFonts w:cs="Calibri"/>
        </w:rPr>
        <w:t>wykopaliska archeologiczne itp. inne, nie przewidywane okoliczności</w:t>
      </w:r>
    </w:p>
    <w:p w14:paraId="6E0952AD" w14:textId="77777777" w:rsidR="00C03F24"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567"/>
        <w:contextualSpacing/>
        <w:jc w:val="both"/>
      </w:pPr>
      <w:r>
        <w:t xml:space="preserve">2.3 </w:t>
      </w:r>
      <w:r w:rsidRPr="008D0F0F">
        <w:t>zmiany będące następstwem działań lub zaniechania działań Zamawiającego lub nie otrzymanie stosownych decyzji od innych organów publicznych;</w:t>
      </w:r>
    </w:p>
    <w:p w14:paraId="76B5B64C" w14:textId="77777777" w:rsidR="00C03F24" w:rsidRDefault="00C03F24" w:rsidP="00C03F24">
      <w:pPr>
        <w:pStyle w:val="Akapitzlist"/>
        <w:numPr>
          <w:ilvl w:val="2"/>
          <w:numId w:val="27"/>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2" w:firstLine="0"/>
        <w:contextualSpacing/>
        <w:jc w:val="both"/>
      </w:pPr>
      <w:r>
        <w:rPr>
          <w:rFonts w:cs="Calibri"/>
        </w:rPr>
        <w:t>wskutek wystąpienia okoliczności niezależnych od stron umowy związanych z koniecznością zmiany okresu realizacji umowy,</w:t>
      </w:r>
    </w:p>
    <w:p w14:paraId="341F80C4" w14:textId="77777777" w:rsidR="00C03F24" w:rsidRDefault="00C03F24" w:rsidP="00C03F24">
      <w:pPr>
        <w:pStyle w:val="Akapitzlist"/>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pPr>
      <w:r>
        <w:t>2.3.2 w</w:t>
      </w:r>
      <w:r w:rsidRPr="003B01CF">
        <w:t xml:space="preserve"> przypadku zaistnienia, po zawarciu umowy, siły wyższej, przez którą, na potrzeby niniejszego warunku rozumieć należy zdarzenie zewnętrzne wobec łączącej Strony więzi prawnej </w:t>
      </w:r>
      <w:r>
        <w:t>o charakterze niezależnym od Stron,</w:t>
      </w:r>
    </w:p>
    <w:p w14:paraId="379B9C1F" w14:textId="77777777" w:rsidR="00C03F24" w:rsidRDefault="00C03F24" w:rsidP="00C03F24">
      <w:pPr>
        <w:pStyle w:val="Akapitzlist"/>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pPr>
      <w:r>
        <w:t>2.3.3 którego Strony nie mogły przewidzieć przed zawarciem Umowy,</w:t>
      </w:r>
    </w:p>
    <w:p w14:paraId="67C11E96" w14:textId="77777777" w:rsidR="00C03F24" w:rsidRDefault="00C03F24" w:rsidP="00C03F24">
      <w:pPr>
        <w:pStyle w:val="Akapitzlist"/>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pPr>
      <w:r>
        <w:t>2.3.4 którego nie można uniknąć ani któremu Strony nie mogły zapobiec przy zachowaniu należytej staranności,</w:t>
      </w:r>
    </w:p>
    <w:p w14:paraId="76BF4BB6" w14:textId="77777777" w:rsidR="00C03F24" w:rsidRDefault="00C03F24" w:rsidP="00C03F24">
      <w:pPr>
        <w:pStyle w:val="Akapitzlist"/>
        <w:numPr>
          <w:ilvl w:val="2"/>
          <w:numId w:val="28"/>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contextualSpacing/>
        <w:jc w:val="both"/>
      </w:pPr>
      <w:r>
        <w:t>której nie można przypisać drugiej Stronie</w:t>
      </w:r>
    </w:p>
    <w:p w14:paraId="23C8828D" w14:textId="77777777" w:rsidR="00C03F24"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567"/>
        <w:contextualSpacing/>
        <w:jc w:val="both"/>
      </w:pPr>
      <w:r>
        <w:t xml:space="preserve">2.4 zmiany będące następstwem działania organów administracji, w szczególności: </w:t>
      </w:r>
    </w:p>
    <w:p w14:paraId="5E451165" w14:textId="77777777" w:rsidR="00C03F24"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pPr>
      <w:r>
        <w:t>2.4.1 przekroczenie określonych przez prawo terminów wydania przez organy administracji wymaganych decyzji, zezwoleń, uzgodnień;</w:t>
      </w:r>
    </w:p>
    <w:p w14:paraId="1AB9360C" w14:textId="77777777" w:rsidR="00C03F24"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pPr>
      <w:r>
        <w:t>2.4.2 konieczność uzyskania wyroku sądowego, lub innego orzeczenia sądu lub organu, którego konieczności nie przewidywano przy zawieraniu Umowy;</w:t>
      </w:r>
    </w:p>
    <w:p w14:paraId="4E5B227B" w14:textId="77777777" w:rsidR="00C03F24"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993"/>
        <w:contextualSpacing/>
        <w:jc w:val="both"/>
      </w:pPr>
      <w:r>
        <w:t>2.4.3 konieczność zaspokojenia roszczeń lub oczekiwań osób trzecich - w tym grup społecznych lub zawodowych nieartykułowanych lub niemożliwych do jednoznacznego określenia w chwili zawierania Umowy.</w:t>
      </w:r>
    </w:p>
    <w:p w14:paraId="1946A466" w14:textId="77777777" w:rsidR="00C03F24"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567"/>
        <w:contextualSpacing/>
        <w:jc w:val="both"/>
      </w:pPr>
      <w:r>
        <w:lastRenderedPageBreak/>
        <w:t>2.5 z</w:t>
      </w:r>
      <w:r w:rsidRPr="008353F4">
        <w:t>miany będące następstwem innych okoliczności</w:t>
      </w:r>
      <w:r>
        <w:t>,</w:t>
      </w:r>
      <w:r w:rsidRPr="008353F4">
        <w:t xml:space="preserve"> </w:t>
      </w:r>
      <w:r>
        <w:t xml:space="preserve">np. </w:t>
      </w:r>
      <w:r w:rsidRPr="008353F4">
        <w:t>wstrzymanie robót przez Inspektora Nadzoru z przyczyn nie leżących po stronie Wykonawcy</w:t>
      </w:r>
    </w:p>
    <w:p w14:paraId="461D9D1E" w14:textId="77777777" w:rsidR="00C03F24" w:rsidRDefault="00C03F24" w:rsidP="00C03F24">
      <w:pPr>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709" w:hanging="283"/>
        <w:jc w:val="both"/>
      </w:pPr>
      <w:r>
        <w:t>zmiana sposobu spełnienia świadczenia:</w:t>
      </w:r>
    </w:p>
    <w:p w14:paraId="79216D59" w14:textId="77777777" w:rsidR="00C03F24"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pPr>
      <w:r>
        <w:t xml:space="preserve">3.1 </w:t>
      </w:r>
      <w:r w:rsidRPr="0000470E">
        <w:t xml:space="preserve">zmiana zakresu robót budowlanych wynikająca ze zmian w przepisach prawa wprowadzonych po podpisaniu umowy </w:t>
      </w:r>
      <w:r>
        <w:t>zmiana parametrów realizowanego zamówienia,</w:t>
      </w:r>
    </w:p>
    <w:p w14:paraId="126CED4A" w14:textId="77777777" w:rsidR="00C03F24"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pPr>
      <w:r>
        <w:t xml:space="preserve">3.2 </w:t>
      </w:r>
      <w:r w:rsidRPr="0000470E">
        <w:t>konieczność wprowadzenia zmian do zakresu robót, niezbędnych do prawidłowej późniejszej eksploatacji Przedmiotu umowy</w:t>
      </w:r>
      <w:r>
        <w:t>,</w:t>
      </w:r>
    </w:p>
    <w:p w14:paraId="77D7F065" w14:textId="77777777" w:rsidR="00C03F24"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pPr>
      <w:r>
        <w:t xml:space="preserve">3.3 </w:t>
      </w:r>
      <w:r w:rsidRPr="0000470E">
        <w:t>konieczność zrealizowania robót przy zastosowaniu innych rozwiązań technicznych, technologicznych lub materiałowych</w:t>
      </w:r>
      <w:r>
        <w:t>,</w:t>
      </w:r>
    </w:p>
    <w:p w14:paraId="322E3B98" w14:textId="77777777" w:rsidR="00C03F24"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pPr>
      <w:r>
        <w:t xml:space="preserve">3.4 </w:t>
      </w:r>
      <w:r w:rsidRPr="0000470E">
        <w:t>konieczność zaniechania wykonywania części robót</w:t>
      </w:r>
      <w:r>
        <w:t>;</w:t>
      </w:r>
    </w:p>
    <w:p w14:paraId="32B0F516" w14:textId="77777777" w:rsidR="00C03F24"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pPr>
      <w:r>
        <w:t xml:space="preserve">3.5 </w:t>
      </w:r>
      <w:r w:rsidRPr="009E5D90">
        <w:t>konieczność usunięcia błędów lub zmian w dokumentacji</w:t>
      </w:r>
    </w:p>
    <w:p w14:paraId="49B70FAE" w14:textId="77777777" w:rsidR="00C03F24"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jc w:val="both"/>
      </w:pPr>
      <w:r>
        <w:t xml:space="preserve">         4) inne zmiany:</w:t>
      </w:r>
    </w:p>
    <w:p w14:paraId="0EE15304" w14:textId="77777777" w:rsidR="00C03F24"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hanging="993"/>
        <w:jc w:val="both"/>
      </w:pPr>
      <w:r>
        <w:tab/>
        <w:t xml:space="preserve">4.1 </w:t>
      </w:r>
      <w:r w:rsidRPr="009E5D90">
        <w:t>zmiany osób/podwykonawcy przy pomocy których Wykonawca realizuje Umowę - wskazanych w Ofercie Wykonawcy. Przedmiotowa zmiana jest możliwa pod warunkiem zaproponowania innych osób/podwykonawców, spełniających na dzień składania ofert, warunki określone przez Zamawiającego w SWZ;</w:t>
      </w:r>
    </w:p>
    <w:p w14:paraId="753A7AE5" w14:textId="77777777" w:rsidR="00C03F24"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hanging="993"/>
        <w:jc w:val="both"/>
      </w:pPr>
      <w:r>
        <w:tab/>
        <w:t xml:space="preserve">4.2 </w:t>
      </w:r>
      <w:r w:rsidRPr="009E5D90">
        <w:t>zmiany związane ze zmianą powszechnie obowiązujących przepisów prawa, w zakresie mającym wpływ na realizację przedmiotu umowy;</w:t>
      </w:r>
    </w:p>
    <w:p w14:paraId="5F89971B" w14:textId="77777777" w:rsidR="00C03F24"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ind w:left="993"/>
        <w:jc w:val="both"/>
      </w:pPr>
      <w:r>
        <w:t xml:space="preserve">4.3 </w:t>
      </w:r>
      <w:r w:rsidRPr="009E5D90">
        <w:t>zmiana umowy w zakresie terminu, zakresu i sposobu realizacji niniejszej umowy z przyczyn niezależnych od Wykonawcy i Zamawiającego np. z decyzji dysponenta środków;</w:t>
      </w:r>
    </w:p>
    <w:p w14:paraId="3C76C0A6" w14:textId="77777777" w:rsidR="00C03F24"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spacing w:after="0" w:line="240" w:lineRule="auto"/>
        <w:jc w:val="both"/>
      </w:pPr>
      <w:r>
        <w:t xml:space="preserve">2. </w:t>
      </w:r>
      <w:r w:rsidRPr="00294B44">
        <w:t>W przypadku wystąpienia którejkolwiek z okoliczności wymienionych w ust. 1, termin wykonania robót może ulec odpowiedniemu przedłużeniu o czas niezbędny do zakończenia wykonywania przedmiotu umowy w sposób należyty – nie dłużej jednak niż o okres trwania tych okoliczności.</w:t>
      </w:r>
    </w:p>
    <w:p w14:paraId="32C971FA" w14:textId="77777777" w:rsidR="00C03F24"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suppressAutoHyphens/>
        <w:autoSpaceDE w:val="0"/>
        <w:spacing w:after="0" w:line="240" w:lineRule="auto"/>
        <w:contextualSpacing/>
        <w:jc w:val="both"/>
      </w:pPr>
      <w:r>
        <w:t xml:space="preserve">3. </w:t>
      </w:r>
      <w:r w:rsidRPr="000B7FEC">
        <w:t>Warunki dokonania zmian:</w:t>
      </w:r>
    </w:p>
    <w:p w14:paraId="75265D35" w14:textId="77777777" w:rsidR="00C03F24" w:rsidRDefault="00C03F24" w:rsidP="00C03F24">
      <w:pPr>
        <w:pStyle w:val="Wyliczenieabcwtekcie1"/>
        <w:numPr>
          <w:ilvl w:val="0"/>
          <w:numId w:val="21"/>
        </w:numPr>
        <w:tabs>
          <w:tab w:val="clear" w:pos="1713"/>
          <w:tab w:val="clear" w:pos="9509"/>
          <w:tab w:val="right" w:pos="1429"/>
          <w:tab w:val="right" w:pos="9498"/>
        </w:tabs>
        <w:spacing w:before="0" w:after="0" w:line="240" w:lineRule="auto"/>
        <w:ind w:left="709" w:hanging="357"/>
      </w:pPr>
      <w:r>
        <w:rPr>
          <w:rFonts w:ascii="Calibri" w:hAnsi="Calibri" w:cs="Calibri"/>
          <w:color w:val="000000"/>
          <w:sz w:val="22"/>
          <w:szCs w:val="22"/>
        </w:rPr>
        <w:t>Strona występująca o zmianę postanowień niniejszej umowy zobowiązana jest do udokumentowania zaistnienia okoliczności, o których mowa powyżej,</w:t>
      </w:r>
    </w:p>
    <w:p w14:paraId="5BD2AED7" w14:textId="77777777" w:rsidR="00C03F24" w:rsidRDefault="00C03F24" w:rsidP="00C03F24">
      <w:pPr>
        <w:pStyle w:val="Wyliczenieabcwtekcie1"/>
        <w:numPr>
          <w:ilvl w:val="0"/>
          <w:numId w:val="21"/>
        </w:numPr>
        <w:tabs>
          <w:tab w:val="clear" w:pos="1713"/>
          <w:tab w:val="clear" w:pos="9509"/>
          <w:tab w:val="right" w:pos="1429"/>
          <w:tab w:val="right" w:pos="9498"/>
        </w:tabs>
        <w:spacing w:before="0" w:after="0" w:line="240" w:lineRule="auto"/>
        <w:ind w:left="709" w:hanging="357"/>
      </w:pPr>
      <w:r>
        <w:rPr>
          <w:rFonts w:ascii="Calibri" w:hAnsi="Calibri" w:cs="Calibri"/>
          <w:color w:val="000000"/>
          <w:sz w:val="22"/>
          <w:szCs w:val="22"/>
        </w:rPr>
        <w:t>Strona występująca o zmianę postanowień niniejszej umowy zobowiązana jest do złożenia pisemnego wniosku o zmianę postanowień umowy,</w:t>
      </w:r>
    </w:p>
    <w:p w14:paraId="3C8A6039" w14:textId="77777777" w:rsidR="00C03F24" w:rsidRDefault="00C03F24" w:rsidP="00C03F24">
      <w:pPr>
        <w:pStyle w:val="Wyliczenieabcwtekcie1"/>
        <w:numPr>
          <w:ilvl w:val="0"/>
          <w:numId w:val="21"/>
        </w:numPr>
        <w:tabs>
          <w:tab w:val="clear" w:pos="1713"/>
          <w:tab w:val="clear" w:pos="9509"/>
          <w:tab w:val="right" w:pos="1429"/>
          <w:tab w:val="right" w:pos="9498"/>
        </w:tabs>
        <w:spacing w:before="0" w:after="0" w:line="240" w:lineRule="auto"/>
        <w:ind w:left="709" w:hanging="357"/>
      </w:pPr>
      <w:r>
        <w:rPr>
          <w:rFonts w:ascii="Calibri" w:hAnsi="Calibri" w:cs="Calibri"/>
          <w:color w:val="000000"/>
          <w:sz w:val="22"/>
          <w:szCs w:val="22"/>
        </w:rPr>
        <w:t xml:space="preserve">Wniosek, o którym mowa w </w:t>
      </w:r>
      <w:proofErr w:type="spellStart"/>
      <w:r>
        <w:rPr>
          <w:rFonts w:ascii="Calibri" w:hAnsi="Calibri" w:cs="Calibri"/>
          <w:color w:val="000000"/>
          <w:sz w:val="22"/>
          <w:szCs w:val="22"/>
        </w:rPr>
        <w:t>ppkt</w:t>
      </w:r>
      <w:proofErr w:type="spellEnd"/>
      <w:r>
        <w:rPr>
          <w:rFonts w:ascii="Calibri" w:hAnsi="Calibri" w:cs="Calibri"/>
          <w:color w:val="000000"/>
          <w:sz w:val="22"/>
          <w:szCs w:val="22"/>
        </w:rPr>
        <w:t>. 2) musi zawierać:</w:t>
      </w:r>
    </w:p>
    <w:p w14:paraId="239A36B0" w14:textId="77777777" w:rsidR="00C03F24" w:rsidRDefault="00C03F24" w:rsidP="00C03F24">
      <w:pPr>
        <w:pStyle w:val="Wyliczenieabcwtekcie1"/>
        <w:tabs>
          <w:tab w:val="clear" w:pos="1713"/>
          <w:tab w:val="clear" w:pos="9509"/>
          <w:tab w:val="right" w:pos="1854"/>
          <w:tab w:val="right" w:pos="2268"/>
          <w:tab w:val="right" w:pos="9923"/>
        </w:tabs>
        <w:spacing w:before="0" w:after="0" w:line="240" w:lineRule="auto"/>
        <w:ind w:firstLine="0"/>
      </w:pPr>
      <w:r>
        <w:rPr>
          <w:rFonts w:ascii="Calibri" w:hAnsi="Calibri" w:cs="Calibri"/>
          <w:color w:val="000000"/>
          <w:sz w:val="22"/>
          <w:szCs w:val="22"/>
        </w:rPr>
        <w:t>3.1 opis propozycji zmiany,</w:t>
      </w:r>
    </w:p>
    <w:p w14:paraId="6E30B874" w14:textId="77777777" w:rsidR="00C03F24" w:rsidRDefault="00C03F24" w:rsidP="00C03F24">
      <w:pPr>
        <w:pStyle w:val="Wyliczenieabcwtekcie1"/>
        <w:numPr>
          <w:ilvl w:val="1"/>
          <w:numId w:val="29"/>
        </w:numPr>
        <w:tabs>
          <w:tab w:val="clear" w:pos="1713"/>
          <w:tab w:val="clear" w:pos="9509"/>
          <w:tab w:val="right" w:pos="1854"/>
          <w:tab w:val="right" w:pos="2268"/>
          <w:tab w:val="right" w:pos="9923"/>
        </w:tabs>
        <w:spacing w:before="0" w:after="0" w:line="240" w:lineRule="auto"/>
      </w:pPr>
      <w:r>
        <w:rPr>
          <w:rFonts w:ascii="Calibri" w:hAnsi="Calibri" w:cs="Calibri"/>
          <w:color w:val="000000"/>
          <w:sz w:val="22"/>
          <w:szCs w:val="22"/>
        </w:rPr>
        <w:t>uzasadnienie zmiany,</w:t>
      </w:r>
    </w:p>
    <w:p w14:paraId="5E213506" w14:textId="77777777" w:rsidR="00C03F24" w:rsidRDefault="00C03F24" w:rsidP="00C03F24">
      <w:pPr>
        <w:pStyle w:val="Wyliczenieabcwtekcie1"/>
        <w:tabs>
          <w:tab w:val="clear" w:pos="1713"/>
          <w:tab w:val="clear" w:pos="9509"/>
          <w:tab w:val="right" w:pos="1854"/>
          <w:tab w:val="right" w:pos="2268"/>
        </w:tabs>
        <w:spacing w:before="0" w:after="0" w:line="240" w:lineRule="auto"/>
        <w:ind w:left="633" w:firstLine="0"/>
      </w:pPr>
      <w:r>
        <w:rPr>
          <w:rFonts w:ascii="Calibri" w:hAnsi="Calibri" w:cs="Calibri"/>
          <w:color w:val="000000"/>
          <w:sz w:val="22"/>
          <w:szCs w:val="22"/>
        </w:rPr>
        <w:t xml:space="preserve">  3.3 opis wpływu zmiany na warunki realizacji umowy.</w:t>
      </w:r>
    </w:p>
    <w:p w14:paraId="3AFBFCD3" w14:textId="77777777" w:rsidR="00C03F24" w:rsidRPr="00C31041"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both"/>
      </w:pPr>
      <w:r>
        <w:t xml:space="preserve">4. </w:t>
      </w:r>
      <w:r w:rsidRPr="000B7FEC">
        <w:t>Wszelkie zmiany Umowy wymagają formy pisemnej pod rygorem nieważności.</w:t>
      </w:r>
    </w:p>
    <w:p w14:paraId="701EF5BA" w14:textId="77777777" w:rsidR="00C03F24" w:rsidRDefault="00C03F24" w:rsidP="00C03F24">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both"/>
      </w:pPr>
    </w:p>
    <w:p w14:paraId="616B9164" w14:textId="77777777" w:rsidR="0069081A" w:rsidRPr="0069081A" w:rsidRDefault="0069081A" w:rsidP="0069081A">
      <w:pPr>
        <w:pStyle w:val="Akapitzlist"/>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ind w:left="284"/>
        <w:contextualSpacing/>
        <w:jc w:val="both"/>
      </w:pPr>
    </w:p>
    <w:p w14:paraId="5A00293E" w14:textId="77777777" w:rsidR="006F1D0C" w:rsidRPr="00984565" w:rsidRDefault="006F1D0C" w:rsidP="006F1D0C">
      <w:pPr>
        <w:pBdr>
          <w:top w:val="none" w:sz="0" w:space="0" w:color="auto"/>
          <w:left w:val="none" w:sz="0" w:space="0" w:color="auto"/>
          <w:bottom w:val="none" w:sz="0" w:space="0" w:color="auto"/>
          <w:right w:val="none" w:sz="0" w:space="0" w:color="auto"/>
          <w:between w:val="none" w:sz="0" w:space="0" w:color="auto"/>
          <w:bar w:val="none" w:sz="0" w:color="auto"/>
        </w:pBdr>
        <w:tabs>
          <w:tab w:val="left" w:pos="568"/>
          <w:tab w:val="left" w:pos="644"/>
        </w:tabs>
        <w:suppressAutoHyphens/>
        <w:spacing w:after="0" w:line="240" w:lineRule="auto"/>
        <w:contextualSpacing/>
        <w:jc w:val="both"/>
      </w:pPr>
    </w:p>
    <w:p w14:paraId="2E160AD8" w14:textId="27B7BA27" w:rsidR="00D723A1" w:rsidRPr="004E37C2" w:rsidRDefault="001241F9" w:rsidP="00C03F24">
      <w:pPr>
        <w:spacing w:after="0"/>
        <w:jc w:val="center"/>
      </w:pPr>
      <w:r w:rsidRPr="004E37C2">
        <w:t>§1</w:t>
      </w:r>
      <w:r w:rsidR="005A30CA">
        <w:t>3</w:t>
      </w:r>
    </w:p>
    <w:bookmarkEnd w:id="2"/>
    <w:p w14:paraId="1EAAD49E" w14:textId="77777777" w:rsidR="00D723A1" w:rsidRPr="004E37C2" w:rsidRDefault="001241F9" w:rsidP="00C03F24">
      <w:pPr>
        <w:spacing w:after="0"/>
        <w:jc w:val="center"/>
        <w:rPr>
          <w:b/>
          <w:bCs/>
        </w:rPr>
      </w:pPr>
      <w:r w:rsidRPr="004E37C2">
        <w:rPr>
          <w:b/>
          <w:bCs/>
        </w:rPr>
        <w:t>Ubezpieczenia</w:t>
      </w:r>
    </w:p>
    <w:p w14:paraId="5B2F1E0C" w14:textId="37AE3349" w:rsidR="00C115B4" w:rsidRDefault="00C115B4" w:rsidP="00C03F24">
      <w:pPr>
        <w:spacing w:after="0"/>
        <w:jc w:val="both"/>
      </w:pPr>
      <w:r w:rsidRPr="00C115B4">
        <w:t xml:space="preserve">Wykonawca na własny koszt ubezpieczy się z tytułu </w:t>
      </w:r>
      <w:proofErr w:type="spellStart"/>
      <w:r w:rsidRPr="00C115B4">
        <w:t>ryzyk</w:t>
      </w:r>
      <w:proofErr w:type="spellEnd"/>
      <w:r w:rsidRPr="00C115B4">
        <w:t xml:space="preserve"> związanych z prowadzeniem robót</w:t>
      </w:r>
      <w:r w:rsidR="00C03F24">
        <w:t xml:space="preserve"> </w:t>
      </w:r>
      <w:r w:rsidRPr="00C115B4">
        <w:t>budowlanych,</w:t>
      </w:r>
      <w:r w:rsidR="00C03F24">
        <w:t xml:space="preserve"> </w:t>
      </w:r>
      <w:r w:rsidRPr="00C115B4">
        <w:t>na</w:t>
      </w:r>
      <w:r w:rsidR="00C03F24">
        <w:t xml:space="preserve"> </w:t>
      </w:r>
      <w:r w:rsidRPr="00C115B4">
        <w:t>wypadek</w:t>
      </w:r>
      <w:r w:rsidR="00C03F24">
        <w:t xml:space="preserve"> </w:t>
      </w:r>
      <w:r w:rsidRPr="00C115B4">
        <w:t>szkód</w:t>
      </w:r>
      <w:r w:rsidR="00C03F24">
        <w:t xml:space="preserve"> </w:t>
      </w:r>
      <w:r w:rsidRPr="00C115B4">
        <w:t>w efektach robót, a także mienia zlokalizowanego na terenie</w:t>
      </w:r>
      <w:r w:rsidR="00C03F24">
        <w:t xml:space="preserve"> </w:t>
      </w:r>
      <w:r w:rsidRPr="00C115B4">
        <w:t>budowy</w:t>
      </w:r>
      <w:r w:rsidR="00C03F24">
        <w:t xml:space="preserve"> </w:t>
      </w:r>
      <w:r w:rsidRPr="00C115B4">
        <w:t>z</w:t>
      </w:r>
      <w:r w:rsidR="00C03F24">
        <w:t xml:space="preserve"> </w:t>
      </w:r>
      <w:r w:rsidRPr="00C115B4">
        <w:t>rozszerzeniem</w:t>
      </w:r>
      <w:r w:rsidR="00C03F24">
        <w:t xml:space="preserve"> </w:t>
      </w:r>
      <w:r w:rsidRPr="00C115B4">
        <w:t>o:</w:t>
      </w:r>
      <w:r w:rsidR="00C03F24">
        <w:t xml:space="preserve"> </w:t>
      </w:r>
      <w:r w:rsidRPr="00C115B4">
        <w:br/>
        <w:t>a) szkody powstałe w robotach, materiałach i wyposażeniu, które zostały wbudowane,</w:t>
      </w:r>
      <w:r w:rsidRPr="00C115B4">
        <w:br/>
        <w:t>wmontowane lub dostarczone - do pełnej wysokości.</w:t>
      </w:r>
      <w:r w:rsidRPr="00C115B4">
        <w:br/>
        <w:t>b) zwrot wydatków związanych z naprawą powstałych szkód i usterek.</w:t>
      </w:r>
      <w:r w:rsidRPr="00C115B4">
        <w:br/>
        <w:t>Ponadto Wykonawca obowiązany jest posiadać ubezpieczenie od odpowiedzialności cywilnej- OC</w:t>
      </w:r>
      <w:r w:rsidRPr="00C115B4">
        <w:br/>
        <w:t>w stosunku do osób trzecich i ich mienia a także od następstw nieszczęśliwych wypadków</w:t>
      </w:r>
      <w:r w:rsidRPr="00C115B4">
        <w:br/>
        <w:t>z tytułu realizacji robót budowlanych. W dniu podpisania umowy Wykonawca</w:t>
      </w:r>
      <w:r w:rsidR="00647D57">
        <w:t xml:space="preserve"> </w:t>
      </w:r>
      <w:r w:rsidRPr="00C115B4">
        <w:t>okaże</w:t>
      </w:r>
      <w:r w:rsidRPr="00C115B4">
        <w:br/>
        <w:t>Zamawiającemu polis</w:t>
      </w:r>
      <w:r>
        <w:t>ę</w:t>
      </w:r>
      <w:r w:rsidRPr="00C115B4">
        <w:t> ubezpieczeniow</w:t>
      </w:r>
      <w:r>
        <w:t>ą</w:t>
      </w:r>
      <w:r w:rsidRPr="00C115B4">
        <w:t xml:space="preserve"> wraz z potwierdzeniem jej opłacenia.</w:t>
      </w:r>
    </w:p>
    <w:p w14:paraId="533B1473" w14:textId="77777777" w:rsidR="006F1D0C" w:rsidRPr="004E37C2" w:rsidRDefault="006F1D0C" w:rsidP="00C03F24">
      <w:pPr>
        <w:spacing w:after="0"/>
        <w:jc w:val="both"/>
      </w:pPr>
    </w:p>
    <w:p w14:paraId="3C2FD836" w14:textId="3999EEDE" w:rsidR="00D723A1" w:rsidRPr="004E37C2" w:rsidRDefault="001241F9" w:rsidP="00C03F24">
      <w:pPr>
        <w:spacing w:after="0"/>
        <w:jc w:val="center"/>
        <w:rPr>
          <w:b/>
          <w:bCs/>
        </w:rPr>
      </w:pPr>
      <w:r w:rsidRPr="004E37C2">
        <w:rPr>
          <w:b/>
          <w:bCs/>
        </w:rPr>
        <w:lastRenderedPageBreak/>
        <w:t xml:space="preserve">§ </w:t>
      </w:r>
      <w:r w:rsidR="005A30CA">
        <w:rPr>
          <w:b/>
          <w:bCs/>
        </w:rPr>
        <w:t>14</w:t>
      </w:r>
    </w:p>
    <w:p w14:paraId="128667BC" w14:textId="77777777" w:rsidR="00D723A1" w:rsidRPr="004E37C2" w:rsidRDefault="001241F9" w:rsidP="00C03F24">
      <w:pPr>
        <w:spacing w:after="0"/>
        <w:jc w:val="center"/>
        <w:rPr>
          <w:b/>
          <w:bCs/>
        </w:rPr>
      </w:pPr>
      <w:r w:rsidRPr="004E37C2">
        <w:rPr>
          <w:b/>
          <w:bCs/>
        </w:rPr>
        <w:t>Zatrudnienie na podstawie umowy o pracę</w:t>
      </w:r>
    </w:p>
    <w:p w14:paraId="6C671466" w14:textId="77777777" w:rsidR="00C03F24" w:rsidRDefault="00C03F24" w:rsidP="00C03F24">
      <w:pPr>
        <w:spacing w:after="0"/>
        <w:jc w:val="both"/>
      </w:pPr>
      <w:r>
        <w:t xml:space="preserve">1. Zamawiający na podstawie art. 95 ust. 1 </w:t>
      </w:r>
      <w:proofErr w:type="spellStart"/>
      <w:r>
        <w:t>pzp</w:t>
      </w:r>
      <w:proofErr w:type="spellEnd"/>
      <w:r>
        <w:t xml:space="preserve"> wymaga zatrudnienia przez Wykonawcę lub podwykonawcę na podstawie umowy o pracę osób wykonujących czynności w zakresie realizacji zamówienia, jeżeli wykonanie tych czynności polega na wykonywaniu pracy w sposób określony  w art. 22 § 1 ustawy z dnia 26 czerwca 1974 r. kodeks pracy (</w:t>
      </w:r>
      <w:proofErr w:type="spellStart"/>
      <w:r>
        <w:t>t.j</w:t>
      </w:r>
      <w:proofErr w:type="spellEnd"/>
      <w:r>
        <w:t>. Dz. U. z 2022 r. poz. 1510).</w:t>
      </w:r>
    </w:p>
    <w:p w14:paraId="7E9D29A8" w14:textId="3A6CF5E6" w:rsidR="00C115B4" w:rsidRDefault="00C03F24" w:rsidP="00C03F24">
      <w:pPr>
        <w:spacing w:after="0"/>
        <w:jc w:val="both"/>
      </w:pPr>
      <w:r>
        <w:t xml:space="preserve">2. Wykonawca zobowiązany jest do zatrudnienia na podstawie umowy o pracę w okresie realizacji Umowy osób wykonujących następujących czynności m. in.: </w:t>
      </w:r>
      <w:r w:rsidR="00AE5DA7" w:rsidRPr="00AE5DA7">
        <w:t>robót ziemnych, obsługą maszyn, robotami porządkowymi i innymi robotami związanymi z przedmiotem zamówienia</w:t>
      </w:r>
      <w:r w:rsidR="00C115B4" w:rsidRPr="00C115B4">
        <w:t>.</w:t>
      </w:r>
    </w:p>
    <w:p w14:paraId="50C47E39" w14:textId="6E541A8C" w:rsidR="00D723A1" w:rsidRPr="004E37C2" w:rsidRDefault="001241F9" w:rsidP="00C03F24">
      <w:pPr>
        <w:spacing w:after="0"/>
        <w:jc w:val="both"/>
      </w:pPr>
      <w:r w:rsidRPr="004E37C2">
        <w:t xml:space="preserve">3. Obowiązek określony w ust. 2 dotyczy także </w:t>
      </w:r>
      <w:proofErr w:type="spellStart"/>
      <w:r w:rsidRPr="004E37C2">
        <w:t>podwykonawc</w:t>
      </w:r>
      <w:r w:rsidRPr="004E37C2">
        <w:rPr>
          <w:lang w:val="es-ES_tradnl"/>
        </w:rPr>
        <w:t>ó</w:t>
      </w:r>
      <w:proofErr w:type="spellEnd"/>
      <w:r w:rsidRPr="004E37C2">
        <w:t xml:space="preserve">w. Wykonawca jest zobowiązany zawrzeć w każdej umowie o podwykonawstwo stosowne zapisy zobowiązujące </w:t>
      </w:r>
      <w:proofErr w:type="spellStart"/>
      <w:r w:rsidRPr="004E37C2">
        <w:t>podwykonawc</w:t>
      </w:r>
      <w:r w:rsidRPr="004E37C2">
        <w:rPr>
          <w:lang w:val="es-ES_tradnl"/>
        </w:rPr>
        <w:t>ó</w:t>
      </w:r>
      <w:proofErr w:type="spellEnd"/>
      <w:r w:rsidRPr="004E37C2">
        <w:t>w do zatrudnienia na umowę o pracę wszystkich os</w:t>
      </w:r>
      <w:proofErr w:type="spellStart"/>
      <w:r w:rsidRPr="004E37C2">
        <w:rPr>
          <w:lang w:val="es-ES_tradnl"/>
        </w:rPr>
        <w:t>ó</w:t>
      </w:r>
      <w:proofErr w:type="spellEnd"/>
      <w:r w:rsidRPr="004E37C2">
        <w:t xml:space="preserve">b wykonujących czynności o </w:t>
      </w:r>
      <w:proofErr w:type="spellStart"/>
      <w:r w:rsidRPr="004E37C2">
        <w:t>kt</w:t>
      </w:r>
      <w:r w:rsidRPr="004E37C2">
        <w:rPr>
          <w:lang w:val="es-ES_tradnl"/>
        </w:rPr>
        <w:t>ó</w:t>
      </w:r>
      <w:r w:rsidRPr="004E37C2">
        <w:t>rych</w:t>
      </w:r>
      <w:proofErr w:type="spellEnd"/>
      <w:r w:rsidRPr="004E37C2">
        <w:t xml:space="preserve"> mowa w ust. 9.</w:t>
      </w:r>
    </w:p>
    <w:p w14:paraId="11E37D4B" w14:textId="77777777" w:rsidR="00AE5DA7" w:rsidRPr="00AE5DA7" w:rsidRDefault="00AE5DA7" w:rsidP="00AE5DA7">
      <w:pPr>
        <w:jc w:val="both"/>
        <w:rPr>
          <w:b/>
          <w:bCs/>
        </w:rPr>
      </w:pPr>
      <w:r>
        <w:t xml:space="preserve">4. Wykonawca zobowiązany jest udokumentować zatrudnienie osób, o których mowa w ust. 2. </w:t>
      </w:r>
      <w:r w:rsidRPr="00AE5DA7">
        <w:rPr>
          <w:b/>
          <w:bCs/>
        </w:rPr>
        <w:t>Zamawiający wymaga, aby Wykonawca w chwili podpisania umowy przedłożył wykaz osób przewidzianych do realizacji zamówienia wraz z podaniem stanowisk.</w:t>
      </w:r>
    </w:p>
    <w:p w14:paraId="5F4A5C0B" w14:textId="77777777" w:rsidR="00AE5DA7" w:rsidRDefault="00AE5DA7" w:rsidP="00AE5DA7">
      <w:pPr>
        <w:jc w:val="both"/>
      </w:pPr>
      <w:r>
        <w:t>5. W trakcie realizacji zamówienia na każde wezwanie zamawiającego w wyznaczonym w tym wezwaniu terminie wykonawca przedłoży zamawiającemu wskazane poniżej dowody w celu potwierdzenia spełnienia przez wykonawcę lub podwykonawcę wymogu zatrudnienia na podstawie umowy o pracę osób bezpośrednio wykonujących czynności w trakcie realizacji zamówienia. Zamawiający uprawniony jest w szczególności do żądania przedłożenia:</w:t>
      </w:r>
    </w:p>
    <w:p w14:paraId="42B9FBDF" w14:textId="77777777" w:rsidR="00AE5DA7" w:rsidRDefault="00AE5DA7" w:rsidP="00AE5DA7">
      <w:pPr>
        <w:jc w:val="both"/>
      </w:pPr>
      <w:r>
        <w:t>1) oświadczenia zatrudnionego pracownika, lub</w:t>
      </w:r>
    </w:p>
    <w:p w14:paraId="740066BC" w14:textId="77777777" w:rsidR="00AE5DA7" w:rsidRDefault="00AE5DA7" w:rsidP="00AE5DA7">
      <w:pPr>
        <w:jc w:val="both"/>
      </w:pPr>
      <w:r>
        <w:t xml:space="preserve">2) oświadczenia wykonawcy lub podwykonawcy o zatrudnieniu pracownika na podstawie umowy o pracę, lub </w:t>
      </w:r>
    </w:p>
    <w:p w14:paraId="4E723A80" w14:textId="77777777" w:rsidR="00AE5DA7" w:rsidRDefault="00AE5DA7" w:rsidP="00AE5DA7">
      <w:pPr>
        <w:jc w:val="both"/>
      </w:pPr>
      <w:r>
        <w:t>3) poświadczonej za zgodność z oryginałem kopii umowy o pracę zatrudnionego pracownika, lub</w:t>
      </w:r>
    </w:p>
    <w:p w14:paraId="0F3B1240" w14:textId="77777777" w:rsidR="00AE5DA7" w:rsidRDefault="00AE5DA7" w:rsidP="00AE5DA7">
      <w:pPr>
        <w:jc w:val="both"/>
      </w:pPr>
      <w:r>
        <w:t>4) innych dokumentów w szczególności takich jak:</w:t>
      </w:r>
    </w:p>
    <w:p w14:paraId="6837DB3E" w14:textId="77777777" w:rsidR="00AE5DA7" w:rsidRDefault="00AE5DA7" w:rsidP="00AE5DA7">
      <w:pPr>
        <w:jc w:val="both"/>
      </w:pPr>
      <w:r>
        <w:t xml:space="preserve">a) 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danych)(Dz. Urz. UE L 119 z 04.05.2016, str. 1), dalej „RODO”, (tj. w szczególności bez adresów, nr PESEL pracowników). Imię i nazwisko pracownika nie podlega </w:t>
      </w:r>
      <w:proofErr w:type="spellStart"/>
      <w:r>
        <w:t>anonimizacji</w:t>
      </w:r>
      <w:proofErr w:type="spellEnd"/>
      <w:r>
        <w:t>. Informacje takie jak: data zawarcia umowy, rodzaj umowy o pracę i wymiar etatu powinny być możliwe do zidentyfikowania;</w:t>
      </w:r>
    </w:p>
    <w:p w14:paraId="41E2C9FE" w14:textId="77777777" w:rsidR="00AE5DA7" w:rsidRDefault="00AE5DA7" w:rsidP="00AE5DA7">
      <w:pPr>
        <w:jc w:val="both"/>
      </w:pPr>
      <w:r>
        <w:t>b) zaświadczenie właściwego oddziału ZUS, potwierdzające opłacanie przez Wykonawcę lub podwykonawcę składek na ubezpieczenia społeczne i zdrowotne z tytułu zatrudnienia na podstawie umów o pracę za ostatni okres rozliczeniowy;</w:t>
      </w:r>
    </w:p>
    <w:p w14:paraId="346BE167" w14:textId="77777777" w:rsidR="00AE5DA7" w:rsidRDefault="00AE5DA7" w:rsidP="00AE5DA7">
      <w:pPr>
        <w:jc w:val="both"/>
      </w:pPr>
      <w:r>
        <w:t xml:space="preserve">c) poświadczoną za zgodność z oryginałem odpowiednio przez Wykonawcę lub podwykonawcę kopię dowodu potwierdzającego zgłoszenie pracownika przez pracodawcę do ubezpieczeń, zanonimizowaną w sposób zapewniający ochronę danych osobowych pracowników, zgodnie z przepisami RODO. Imię i </w:t>
      </w:r>
      <w:r>
        <w:lastRenderedPageBreak/>
        <w:t xml:space="preserve">nazwisko pracownika nie podlega </w:t>
      </w:r>
      <w:proofErr w:type="spellStart"/>
      <w:r>
        <w:t>anonimizacji</w:t>
      </w:r>
      <w:proofErr w:type="spellEnd"/>
      <w:r>
        <w:t xml:space="preserve"> (zawierających informacje, w tym dane osobowe, niezbędne do weryfikacji zatrudnienia na podstawie umowy o pracę, w szczególności imię i nazwisko zatrudnionego pracownika, datę zawarcia umowy o pracę, rodzaj umowy).</w:t>
      </w:r>
    </w:p>
    <w:p w14:paraId="29B2F4E0" w14:textId="72A56E89" w:rsidR="00AE5DA7" w:rsidRDefault="00AE5DA7" w:rsidP="00AE5DA7">
      <w:pPr>
        <w:jc w:val="both"/>
      </w:pPr>
      <w:r>
        <w:t>6. Za niedopełnienie wymogu zatrudnienia pracowników wykonujących przedmiot zamówienia na podstawie umowy o pracę w rozumieniu przepisów Kodeksu pracy, wykonawca zapłaci Zamawiającemu kary umowne w wysokości określonej w umowie § 1</w:t>
      </w:r>
      <w:r w:rsidR="005A30CA">
        <w:t>0</w:t>
      </w:r>
      <w:r>
        <w:t xml:space="preserve"> ust. 1 pkt. 10.</w:t>
      </w:r>
    </w:p>
    <w:p w14:paraId="516901A7" w14:textId="77777777" w:rsidR="00AE5DA7" w:rsidRDefault="00AE5DA7" w:rsidP="00AE5DA7">
      <w:pPr>
        <w:jc w:val="both"/>
      </w:pPr>
      <w:r>
        <w:t>7. 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bezpośrednio wykonujących czynności w trakcie realizacji zamówienia.</w:t>
      </w:r>
    </w:p>
    <w:p w14:paraId="4BAB22D6" w14:textId="77777777" w:rsidR="00AE5DA7" w:rsidRDefault="00AE5DA7" w:rsidP="00AE5DA7">
      <w:pPr>
        <w:jc w:val="both"/>
      </w:pPr>
      <w:r>
        <w:t>8. W przypadku uzasadnionych wątpliwości co do przestrzegania prawa pracy przez wykonawcę lub podwykonawcę, Zamawiający może zwrócić się o przeprowadzenie kontroli przez Państwową Inspekcję Pracy.</w:t>
      </w:r>
    </w:p>
    <w:p w14:paraId="25FBAB50" w14:textId="36D3FB28" w:rsidR="00AD5D39" w:rsidRDefault="00AD5D39" w:rsidP="00AE5DA7">
      <w:pPr>
        <w:jc w:val="center"/>
      </w:pPr>
      <w:r w:rsidRPr="00010296">
        <w:t xml:space="preserve">§ </w:t>
      </w:r>
      <w:r w:rsidR="005A30CA">
        <w:t>15</w:t>
      </w:r>
    </w:p>
    <w:p w14:paraId="42E7D695" w14:textId="77777777" w:rsidR="00AD5D39" w:rsidRPr="000A7F41" w:rsidRDefault="00AD5D39" w:rsidP="00C03F24">
      <w:pPr>
        <w:autoSpaceDE w:val="0"/>
        <w:autoSpaceDN w:val="0"/>
        <w:adjustRightInd w:val="0"/>
        <w:spacing w:after="0" w:line="240" w:lineRule="auto"/>
        <w:jc w:val="center"/>
        <w:rPr>
          <w:b/>
          <w:bCs/>
        </w:rPr>
      </w:pPr>
      <w:r w:rsidRPr="000A7F41">
        <w:rPr>
          <w:b/>
          <w:bCs/>
        </w:rPr>
        <w:t>Obowiązek informacyjny</w:t>
      </w:r>
    </w:p>
    <w:p w14:paraId="531FE6A6" w14:textId="5008B713" w:rsidR="00AD5D39" w:rsidRPr="004B723C" w:rsidRDefault="00AD5D39" w:rsidP="00AD5D39">
      <w:pPr>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426" w:hanging="426"/>
        <w:jc w:val="both"/>
        <w:rPr>
          <w:kern w:val="2"/>
          <w:lang w:eastAsia="zh-CN"/>
        </w:rPr>
      </w:pPr>
      <w:r w:rsidRPr="004B723C">
        <w:rPr>
          <w:kern w:val="2"/>
          <w:lang w:eastAsia="zh-CN"/>
        </w:rPr>
        <w:t xml:space="preserve">Administratorem danych osobowych jest Gmina Parchowo reprezentowana przez </w:t>
      </w:r>
      <w:r w:rsidRPr="004B723C">
        <w:rPr>
          <w:bCs/>
          <w:kern w:val="2"/>
          <w:lang w:eastAsia="zh-CN"/>
        </w:rPr>
        <w:t>Wójta</w:t>
      </w:r>
      <w:r w:rsidR="00AE5DA7">
        <w:rPr>
          <w:bCs/>
          <w:kern w:val="2"/>
          <w:lang w:eastAsia="zh-CN"/>
        </w:rPr>
        <w:t>.</w:t>
      </w:r>
    </w:p>
    <w:p w14:paraId="09E043F4" w14:textId="77777777" w:rsidR="00AD5D39" w:rsidRPr="004B723C" w:rsidRDefault="00AD5D39" w:rsidP="00AD5D39">
      <w:pPr>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spacing w:after="0" w:line="276" w:lineRule="auto"/>
        <w:ind w:left="284" w:hanging="284"/>
        <w:jc w:val="both"/>
        <w:rPr>
          <w:rFonts w:eastAsia="Arial"/>
          <w:lang w:val="pl"/>
        </w:rPr>
      </w:pPr>
      <w:r w:rsidRPr="004B723C">
        <w:rPr>
          <w:rFonts w:eastAsia="Arial"/>
          <w:lang w:val="pl"/>
        </w:rPr>
        <w:t>Administrator wyznaczył Inspektora Ochrony Danych, z którym może się Pani/Pan kontaktować pod adresem e-mail:</w:t>
      </w:r>
      <w:r w:rsidRPr="004B723C">
        <w:rPr>
          <w:lang w:val="pl"/>
        </w:rPr>
        <w:t xml:space="preserve"> pukaczewski@hotmail.com</w:t>
      </w:r>
    </w:p>
    <w:p w14:paraId="7B9B8C5A" w14:textId="77777777" w:rsidR="00AD5D39" w:rsidRPr="004B723C" w:rsidRDefault="00AD5D39" w:rsidP="00AD5D39">
      <w:pPr>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284" w:hanging="284"/>
        <w:jc w:val="both"/>
        <w:rPr>
          <w:kern w:val="2"/>
          <w:lang w:eastAsia="zh-CN"/>
        </w:rPr>
      </w:pPr>
      <w:r w:rsidRPr="004B723C">
        <w:rPr>
          <w:kern w:val="2"/>
          <w:lang w:eastAsia="zh-CN"/>
        </w:rPr>
        <w:t>Dane osobowe będą przetwarzane w związku z zawarciem oraz wykonaniem umowy, a także wypełnieniem obowiązków prawnych ciążących na Administratorze, co spełnia przesłanki art. 6 ust. 1 lit. b oraz lit. c RODO.</w:t>
      </w:r>
    </w:p>
    <w:p w14:paraId="1964590D" w14:textId="77777777" w:rsidR="00AD5D39" w:rsidRPr="004B723C" w:rsidRDefault="00AD5D39" w:rsidP="00AD5D39">
      <w:pPr>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284" w:hanging="284"/>
        <w:jc w:val="both"/>
        <w:rPr>
          <w:kern w:val="2"/>
          <w:lang w:eastAsia="zh-CN"/>
        </w:rPr>
      </w:pPr>
      <w:r w:rsidRPr="004B723C">
        <w:rPr>
          <w:kern w:val="2"/>
          <w:lang w:eastAsia="zh-CN"/>
        </w:rPr>
        <w:t xml:space="preserve">Dane mogą być przekazywane podmiotom oraz organom uprawnionym do tego na podstawie przepisów prawa, np. Państwowej Inspekcji Pracy, Inspekcji Sanitarnej, Konserwatorowi </w:t>
      </w:r>
      <w:r w:rsidRPr="004B723C">
        <w:rPr>
          <w:bCs/>
          <w:kern w:val="2"/>
          <w:lang w:eastAsia="zh-CN"/>
        </w:rPr>
        <w:t>Zabytków oraz podmiotom, z którymi Administrator zawarł umowy powierzenia przetwarzania danych osobowych, w szczególności w zakresie wsparcia informatycznego czy poradnictwa prawnego.</w:t>
      </w:r>
    </w:p>
    <w:p w14:paraId="39B9010B" w14:textId="77777777" w:rsidR="00AD5D39" w:rsidRPr="004B723C" w:rsidRDefault="00AD5D39" w:rsidP="00AD5D39">
      <w:pPr>
        <w:suppressAutoHyphens/>
        <w:spacing w:after="0" w:line="240" w:lineRule="auto"/>
        <w:jc w:val="both"/>
        <w:rPr>
          <w:kern w:val="2"/>
          <w:lang w:eastAsia="zh-CN"/>
        </w:rPr>
      </w:pPr>
      <w:r>
        <w:rPr>
          <w:bCs/>
          <w:kern w:val="2"/>
          <w:lang w:eastAsia="zh-CN"/>
        </w:rPr>
        <w:t xml:space="preserve">5.  </w:t>
      </w:r>
      <w:r w:rsidRPr="004B723C">
        <w:rPr>
          <w:bCs/>
          <w:kern w:val="2"/>
          <w:lang w:eastAsia="zh-CN"/>
        </w:rPr>
        <w:t>Podanie</w:t>
      </w:r>
      <w:r w:rsidRPr="004B723C">
        <w:rPr>
          <w:kern w:val="2"/>
          <w:lang w:eastAsia="zh-CN"/>
        </w:rPr>
        <w:t xml:space="preserve"> danych stanowi wymóg zawarcia i realizacji umowy.</w:t>
      </w:r>
    </w:p>
    <w:p w14:paraId="0969DB1E" w14:textId="77777777" w:rsidR="00AD5D39" w:rsidRDefault="00AD5D39" w:rsidP="00AD5D39">
      <w:pPr>
        <w:suppressAutoHyphens/>
        <w:spacing w:after="0" w:line="240" w:lineRule="auto"/>
        <w:ind w:left="284" w:hanging="284"/>
        <w:jc w:val="both"/>
        <w:rPr>
          <w:kern w:val="2"/>
          <w:lang w:eastAsia="zh-CN"/>
        </w:rPr>
      </w:pPr>
      <w:r>
        <w:rPr>
          <w:kern w:val="2"/>
          <w:lang w:eastAsia="zh-CN"/>
        </w:rPr>
        <w:t xml:space="preserve">6. </w:t>
      </w:r>
      <w:r w:rsidRPr="004B723C">
        <w:rPr>
          <w:kern w:val="2"/>
          <w:lang w:eastAsia="zh-CN"/>
        </w:rPr>
        <w:t xml:space="preserve">Dane przechowywane będą przez czas trwania umowy </w:t>
      </w:r>
      <w:r w:rsidRPr="004B723C">
        <w:rPr>
          <w:rFonts w:eastAsia="Arial"/>
          <w:lang w:val="pl"/>
        </w:rPr>
        <w:t>oraz nie krócej niż przez okres przewidziany w instrukcji kancelaryjnej, stanowiącej załącznik nr 1 do rozporządzenia Prezesa Rady Ministrów z dnia 18 stycznia 2011 w sprawie instrukcji kancelaryjnej, jednolitych rzeczowych wykazów akt, instrukcji w sprawie organizacji i zakresu działania archiwów zakładowych oraz umów o dofinansowanie.</w:t>
      </w:r>
    </w:p>
    <w:p w14:paraId="3D07B264" w14:textId="77777777" w:rsidR="00AD5D39" w:rsidRDefault="00AD5D39" w:rsidP="00AD5D39">
      <w:pPr>
        <w:suppressAutoHyphens/>
        <w:spacing w:after="0" w:line="240" w:lineRule="auto"/>
        <w:ind w:left="284" w:hanging="284"/>
        <w:jc w:val="both"/>
        <w:rPr>
          <w:kern w:val="2"/>
          <w:lang w:eastAsia="zh-CN"/>
        </w:rPr>
      </w:pPr>
      <w:r>
        <w:rPr>
          <w:kern w:val="2"/>
          <w:lang w:eastAsia="zh-CN"/>
        </w:rPr>
        <w:t xml:space="preserve">7. </w:t>
      </w:r>
      <w:r w:rsidRPr="004B723C">
        <w:t>Przysługuje Pani/Panu, na zasadach art. 15-21 RODO, prawo dostępu do treści swoich danych oraz prawo ich sprostowania, usunięcia, ograniczenia przetwarzania, prawo do przenoszenia danych, prawo wniesienia sprzeciwu.</w:t>
      </w:r>
    </w:p>
    <w:p w14:paraId="6B536B69" w14:textId="77777777" w:rsidR="00AD5D39" w:rsidRPr="005A6A25" w:rsidRDefault="00AD5D39" w:rsidP="00AD5D39">
      <w:pPr>
        <w:suppressAutoHyphens/>
        <w:spacing w:after="0" w:line="240" w:lineRule="auto"/>
        <w:ind w:left="284" w:hanging="284"/>
        <w:jc w:val="both"/>
        <w:rPr>
          <w:kern w:val="2"/>
          <w:lang w:eastAsia="zh-CN"/>
        </w:rPr>
      </w:pPr>
      <w:r>
        <w:rPr>
          <w:kern w:val="2"/>
          <w:lang w:eastAsia="zh-CN"/>
        </w:rPr>
        <w:t xml:space="preserve">8. </w:t>
      </w:r>
      <w:r w:rsidRPr="004B723C">
        <w:t>Przysługuje Pani/Panu prawo do wniesienia skargi do Prezesa Urzędu Ochrony Danych Osobowych, gdy uzna Pani/Pan, że przetwarzanie danych osobowych Pani/Pana dotyczących narusza przepisy RODO. Organem właściwym dla przedmiotowej skargi jest Prezes Urzędu Ochrony Danych Osobowych, ul. Stawki 2, 00-193 Warszawa.</w:t>
      </w:r>
    </w:p>
    <w:p w14:paraId="7A4C871D" w14:textId="77777777" w:rsidR="00AD5D39" w:rsidRDefault="00AD5D39" w:rsidP="00AD5D39">
      <w:pPr>
        <w:suppressAutoHyphens/>
        <w:autoSpaceDE w:val="0"/>
        <w:spacing w:after="0" w:line="240" w:lineRule="auto"/>
        <w:ind w:left="284" w:hanging="284"/>
        <w:jc w:val="both"/>
      </w:pPr>
      <w:r>
        <w:rPr>
          <w:kern w:val="2"/>
          <w:lang w:eastAsia="zh-CN"/>
        </w:rPr>
        <w:t xml:space="preserve">9. </w:t>
      </w:r>
      <w:r w:rsidRPr="004B723C">
        <w:rPr>
          <w:kern w:val="2"/>
          <w:lang w:eastAsia="zh-CN"/>
        </w:rPr>
        <w:t xml:space="preserve">Wykonawca oświadcza, że wypełnia obowiązki informacyjne przewidziane w art. 13 lub art. 14 RODO wobec osób fizycznych, od których dane osobowe bezpośrednio lub pośrednio </w:t>
      </w:r>
      <w:r w:rsidRPr="004B723C">
        <w:rPr>
          <w:bCs/>
          <w:kern w:val="2"/>
          <w:lang w:eastAsia="zh-CN"/>
        </w:rPr>
        <w:t>pozyskuje w celu realizacji powyższego zadania.</w:t>
      </w:r>
    </w:p>
    <w:p w14:paraId="2936F3D5" w14:textId="77777777" w:rsidR="00AD5D39" w:rsidRDefault="00AD5D39" w:rsidP="00C12429">
      <w:pPr>
        <w:spacing w:after="0"/>
        <w:jc w:val="both"/>
      </w:pPr>
    </w:p>
    <w:p w14:paraId="1DC95D85" w14:textId="77777777" w:rsidR="008B2BB6" w:rsidRDefault="008B2BB6" w:rsidP="00C12429">
      <w:pPr>
        <w:spacing w:after="0"/>
        <w:jc w:val="both"/>
      </w:pPr>
    </w:p>
    <w:p w14:paraId="41BC70BB" w14:textId="77777777" w:rsidR="008B2BB6" w:rsidRDefault="008B2BB6" w:rsidP="00C12429">
      <w:pPr>
        <w:spacing w:after="0"/>
        <w:jc w:val="both"/>
      </w:pPr>
    </w:p>
    <w:p w14:paraId="56F502C3" w14:textId="77777777" w:rsidR="008B2BB6" w:rsidRPr="004E37C2" w:rsidRDefault="008B2BB6" w:rsidP="00C12429">
      <w:pPr>
        <w:spacing w:after="0"/>
        <w:jc w:val="both"/>
      </w:pPr>
    </w:p>
    <w:p w14:paraId="1D72CFB5" w14:textId="604DD131" w:rsidR="00D723A1" w:rsidRPr="004E37C2" w:rsidRDefault="001241F9" w:rsidP="00C12429">
      <w:pPr>
        <w:spacing w:after="0"/>
        <w:jc w:val="center"/>
      </w:pPr>
      <w:r w:rsidRPr="004E37C2">
        <w:lastRenderedPageBreak/>
        <w:t xml:space="preserve">§ </w:t>
      </w:r>
      <w:r w:rsidR="0062763A">
        <w:t>1</w:t>
      </w:r>
      <w:r w:rsidR="005A30CA">
        <w:t>6</w:t>
      </w:r>
    </w:p>
    <w:p w14:paraId="58972746" w14:textId="77777777" w:rsidR="00D723A1" w:rsidRPr="004E37C2" w:rsidRDefault="001241F9" w:rsidP="00C12429">
      <w:pPr>
        <w:spacing w:after="0"/>
        <w:jc w:val="center"/>
        <w:rPr>
          <w:b/>
          <w:bCs/>
        </w:rPr>
      </w:pPr>
      <w:r w:rsidRPr="004E37C2">
        <w:rPr>
          <w:b/>
          <w:bCs/>
        </w:rPr>
        <w:t>Postanowienia końcowe</w:t>
      </w:r>
    </w:p>
    <w:p w14:paraId="39CA7E13" w14:textId="20D1737A" w:rsidR="00D723A1" w:rsidRPr="004E37C2" w:rsidRDefault="001241F9" w:rsidP="00C12429">
      <w:pPr>
        <w:spacing w:after="0"/>
        <w:jc w:val="both"/>
        <w:rPr>
          <w:color w:val="auto"/>
        </w:rPr>
      </w:pPr>
      <w:r w:rsidRPr="004E37C2">
        <w:rPr>
          <w:color w:val="auto"/>
        </w:rPr>
        <w:t>1. Umowa podlega prawu polskiemu. W sprawach nie</w:t>
      </w:r>
      <w:r w:rsidR="004F736E">
        <w:rPr>
          <w:color w:val="auto"/>
        </w:rPr>
        <w:t xml:space="preserve"> </w:t>
      </w:r>
      <w:r w:rsidRPr="004E37C2">
        <w:rPr>
          <w:color w:val="auto"/>
        </w:rPr>
        <w:t xml:space="preserve">uregulowanych niniejszą umową zastosowanie mają przepisy Kodeksu cywilnego oraz ustawy Prawo </w:t>
      </w:r>
      <w:proofErr w:type="spellStart"/>
      <w:r w:rsidRPr="004E37C2">
        <w:rPr>
          <w:color w:val="auto"/>
        </w:rPr>
        <w:t>zam</w:t>
      </w:r>
      <w:r w:rsidRPr="004E37C2">
        <w:rPr>
          <w:color w:val="auto"/>
          <w:lang w:val="es-ES_tradnl"/>
        </w:rPr>
        <w:t>ó</w:t>
      </w:r>
      <w:r w:rsidRPr="004E37C2">
        <w:rPr>
          <w:color w:val="auto"/>
        </w:rPr>
        <w:t>wień</w:t>
      </w:r>
      <w:proofErr w:type="spellEnd"/>
      <w:r w:rsidRPr="004E37C2">
        <w:rPr>
          <w:color w:val="auto"/>
        </w:rPr>
        <w:t xml:space="preserve"> publicznych.</w:t>
      </w:r>
    </w:p>
    <w:p w14:paraId="285369FB" w14:textId="759BF148" w:rsidR="00D723A1" w:rsidRPr="004E37C2" w:rsidRDefault="001241F9" w:rsidP="00C12429">
      <w:pPr>
        <w:spacing w:after="0"/>
        <w:jc w:val="both"/>
        <w:rPr>
          <w:color w:val="auto"/>
        </w:rPr>
      </w:pPr>
      <w:r w:rsidRPr="004E37C2">
        <w:rPr>
          <w:color w:val="auto"/>
        </w:rPr>
        <w:t xml:space="preserve">2. </w:t>
      </w:r>
      <w:r w:rsidR="00A536E2" w:rsidRPr="004E37C2">
        <w:rPr>
          <w:color w:val="auto"/>
        </w:rPr>
        <w:t>Strony zobowiązują się do poddania ewentualnych sporów o roszczenia cywilnoprawne w sprawach, w których zawarcie ugody jest dopuszczalne, mediacjom lub innemu polubownemu rozwiązaniu sporu przed Sądem Polubownym przy Prokuratorii Generalnej Rzeczypospolitej Polskiej, wybranym mediatorem albo osobą prowadzącą inne polubowne rozwiązanie</w:t>
      </w:r>
    </w:p>
    <w:p w14:paraId="23159C2D" w14:textId="77777777" w:rsidR="00D723A1" w:rsidRPr="004E37C2" w:rsidRDefault="001241F9" w:rsidP="00C12429">
      <w:pPr>
        <w:spacing w:after="0"/>
        <w:jc w:val="both"/>
      </w:pPr>
      <w:r w:rsidRPr="004E37C2">
        <w:t>3. Umowę niniejszą sporządza się w trzech jednobrzmiących egzemplarzach, dwa egzemplarze dla Zamawiającego i jeden dla Wykonawcy.</w:t>
      </w:r>
    </w:p>
    <w:p w14:paraId="0F152399" w14:textId="77777777" w:rsidR="00D723A1" w:rsidRPr="004E37C2" w:rsidRDefault="00D723A1" w:rsidP="00C12429">
      <w:pPr>
        <w:spacing w:after="0"/>
      </w:pPr>
    </w:p>
    <w:p w14:paraId="39034F5E" w14:textId="77777777" w:rsidR="00D723A1" w:rsidRPr="004E37C2" w:rsidRDefault="001241F9" w:rsidP="00C12429">
      <w:pPr>
        <w:spacing w:after="0"/>
      </w:pPr>
      <w:r w:rsidRPr="004E37C2">
        <w:rPr>
          <w:rFonts w:eastAsia="Arial Unicode MS" w:cs="Arial Unicode MS"/>
        </w:rPr>
        <w:t>Wykaz załącznik</w:t>
      </w:r>
      <w:proofErr w:type="spellStart"/>
      <w:r w:rsidRPr="004E37C2">
        <w:rPr>
          <w:rFonts w:eastAsia="Arial Unicode MS" w:cs="Arial Unicode MS"/>
          <w:lang w:val="es-ES_tradnl"/>
        </w:rPr>
        <w:t>ó</w:t>
      </w:r>
      <w:proofErr w:type="spellEnd"/>
      <w:r w:rsidRPr="004E37C2">
        <w:rPr>
          <w:rFonts w:eastAsia="Arial Unicode MS" w:cs="Arial Unicode MS"/>
        </w:rPr>
        <w:t>w:</w:t>
      </w:r>
    </w:p>
    <w:p w14:paraId="4F08981F" w14:textId="03BE120C" w:rsidR="00D723A1" w:rsidRPr="004E37C2" w:rsidRDefault="001241F9" w:rsidP="00C12429">
      <w:pPr>
        <w:spacing w:after="0"/>
        <w:rPr>
          <w:rFonts w:eastAsia="Arial Unicode MS" w:cs="Arial Unicode MS"/>
        </w:rPr>
      </w:pPr>
      <w:r w:rsidRPr="004E37C2">
        <w:rPr>
          <w:rFonts w:eastAsia="Arial Unicode MS" w:cs="Arial Unicode MS"/>
        </w:rPr>
        <w:t>1. Załącznik nr 1 –</w:t>
      </w:r>
      <w:r w:rsidR="005C3C86" w:rsidRPr="004E37C2">
        <w:rPr>
          <w:rFonts w:eastAsia="Arial Unicode MS" w:cs="Arial Unicode MS"/>
        </w:rPr>
        <w:t>K</w:t>
      </w:r>
      <w:r w:rsidRPr="004E37C2">
        <w:rPr>
          <w:rFonts w:eastAsia="Arial Unicode MS" w:cs="Arial Unicode MS"/>
        </w:rPr>
        <w:t>art</w:t>
      </w:r>
      <w:r w:rsidR="005C3C86" w:rsidRPr="004E37C2">
        <w:rPr>
          <w:rFonts w:eastAsia="Arial Unicode MS" w:cs="Arial Unicode MS"/>
        </w:rPr>
        <w:t>a</w:t>
      </w:r>
      <w:r w:rsidRPr="004E37C2">
        <w:rPr>
          <w:rFonts w:eastAsia="Arial Unicode MS" w:cs="Arial Unicode MS"/>
        </w:rPr>
        <w:t xml:space="preserve"> gwarancyjn</w:t>
      </w:r>
      <w:r w:rsidR="005C3C86" w:rsidRPr="004E37C2">
        <w:rPr>
          <w:rFonts w:eastAsia="Arial Unicode MS" w:cs="Arial Unicode MS"/>
        </w:rPr>
        <w:t>a</w:t>
      </w:r>
    </w:p>
    <w:p w14:paraId="7F074CF8" w14:textId="09F3F869" w:rsidR="003D5980" w:rsidRDefault="003D5980" w:rsidP="00C12429">
      <w:pPr>
        <w:spacing w:after="0"/>
        <w:rPr>
          <w:rFonts w:eastAsia="Arial Unicode MS" w:cs="Arial Unicode MS"/>
          <w:color w:val="FF0000"/>
        </w:rPr>
      </w:pPr>
      <w:r w:rsidRPr="004E37C2">
        <w:rPr>
          <w:rFonts w:eastAsia="Arial Unicode MS" w:cs="Arial Unicode MS"/>
        </w:rPr>
        <w:t xml:space="preserve">2. </w:t>
      </w:r>
      <w:r w:rsidR="00A536E2" w:rsidRPr="006131AC">
        <w:rPr>
          <w:rFonts w:eastAsia="Arial Unicode MS" w:cs="Arial Unicode MS"/>
          <w:color w:val="auto"/>
        </w:rPr>
        <w:t xml:space="preserve">załącznik nr 2 </w:t>
      </w:r>
      <w:r w:rsidR="00C12429">
        <w:rPr>
          <w:rFonts w:eastAsia="Arial Unicode MS" w:cs="Arial Unicode MS"/>
          <w:color w:val="auto"/>
        </w:rPr>
        <w:t xml:space="preserve">- </w:t>
      </w:r>
      <w:r w:rsidRPr="006131AC">
        <w:rPr>
          <w:rFonts w:eastAsia="Arial Unicode MS" w:cs="Arial Unicode MS"/>
          <w:color w:val="auto"/>
        </w:rPr>
        <w:t xml:space="preserve">Harmonogram rzeczowo </w:t>
      </w:r>
      <w:r w:rsidR="005A3305" w:rsidRPr="006131AC">
        <w:rPr>
          <w:rFonts w:eastAsia="Arial Unicode MS" w:cs="Arial Unicode MS"/>
          <w:color w:val="auto"/>
        </w:rPr>
        <w:t>–</w:t>
      </w:r>
      <w:r w:rsidRPr="006131AC">
        <w:rPr>
          <w:rFonts w:eastAsia="Arial Unicode MS" w:cs="Arial Unicode MS"/>
          <w:color w:val="auto"/>
        </w:rPr>
        <w:t xml:space="preserve"> finansowy</w:t>
      </w:r>
      <w:r w:rsidR="005A3305">
        <w:rPr>
          <w:rFonts w:eastAsia="Arial Unicode MS" w:cs="Arial Unicode MS"/>
          <w:color w:val="FF0000"/>
        </w:rPr>
        <w:t xml:space="preserve"> </w:t>
      </w:r>
    </w:p>
    <w:p w14:paraId="6F8D8E96" w14:textId="5822C623" w:rsidR="000A63D8" w:rsidRDefault="000A63D8" w:rsidP="00C12429">
      <w:pPr>
        <w:spacing w:after="0"/>
        <w:rPr>
          <w:rFonts w:eastAsia="Arial Unicode MS" w:cs="Arial Unicode MS"/>
          <w:color w:val="auto"/>
        </w:rPr>
      </w:pPr>
      <w:r w:rsidRPr="000A63D8">
        <w:rPr>
          <w:rFonts w:eastAsia="Arial Unicode MS" w:cs="Arial Unicode MS"/>
          <w:color w:val="auto"/>
        </w:rPr>
        <w:t>3. załącznik nr 3 – kosztorys ofertowy</w:t>
      </w:r>
    </w:p>
    <w:p w14:paraId="53630F4F" w14:textId="1A4F2C02" w:rsidR="000A63D8" w:rsidRDefault="000A63D8" w:rsidP="00C12429">
      <w:pPr>
        <w:spacing w:after="0"/>
        <w:rPr>
          <w:rFonts w:eastAsia="Arial Unicode MS" w:cs="Arial Unicode MS"/>
          <w:color w:val="auto"/>
        </w:rPr>
      </w:pPr>
    </w:p>
    <w:p w14:paraId="6A580830" w14:textId="77777777" w:rsidR="000A63D8" w:rsidRPr="000A63D8" w:rsidRDefault="000A63D8" w:rsidP="00C12429">
      <w:pPr>
        <w:spacing w:after="0"/>
        <w:rPr>
          <w:color w:val="auto"/>
        </w:rPr>
      </w:pPr>
    </w:p>
    <w:p w14:paraId="74FB2DBE" w14:textId="77777777" w:rsidR="00D723A1" w:rsidRPr="004E37C2" w:rsidRDefault="001241F9" w:rsidP="00C12429">
      <w:pPr>
        <w:spacing w:after="0"/>
      </w:pPr>
      <w:r w:rsidRPr="004E37C2">
        <w:rPr>
          <w:rFonts w:eastAsia="Arial Unicode MS" w:cs="Arial Unicode MS"/>
          <w:lang w:val="de-DE"/>
        </w:rPr>
        <w:t>ZAMAWIAJ</w:t>
      </w:r>
      <w:r w:rsidRPr="004E37C2">
        <w:rPr>
          <w:rFonts w:eastAsia="Arial Unicode MS" w:cs="Arial Unicode MS"/>
        </w:rPr>
        <w:t xml:space="preserve">ĄCY: </w:t>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t>WYKONAWCA:</w:t>
      </w:r>
    </w:p>
    <w:p w14:paraId="6316BFF1" w14:textId="77777777" w:rsidR="00D723A1" w:rsidRPr="004E37C2" w:rsidRDefault="001241F9" w:rsidP="00C12429">
      <w:pPr>
        <w:spacing w:after="0"/>
      </w:pPr>
      <w:r w:rsidRPr="004E37C2">
        <w:rPr>
          <w:rFonts w:eastAsia="Arial Unicode MS" w:cs="Arial Unicode MS"/>
        </w:rPr>
        <w:t>...........................................</w:t>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t xml:space="preserve"> ...........................................</w:t>
      </w:r>
    </w:p>
    <w:p w14:paraId="7ACE6C5F" w14:textId="28DB6057" w:rsidR="00D723A1" w:rsidRPr="004E37C2" w:rsidRDefault="001241F9" w:rsidP="00C12429">
      <w:pPr>
        <w:spacing w:after="0"/>
        <w:rPr>
          <w:rFonts w:eastAsia="Arial Unicode MS" w:cs="Arial Unicode MS"/>
        </w:rPr>
      </w:pPr>
      <w:r w:rsidRPr="004E37C2">
        <w:rPr>
          <w:rFonts w:eastAsia="Arial Unicode MS" w:cs="Arial Unicode MS"/>
        </w:rPr>
        <w:t xml:space="preserve">........................................... </w:t>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r>
      <w:r w:rsidRPr="004E37C2">
        <w:rPr>
          <w:rFonts w:eastAsia="Arial Unicode MS" w:cs="Arial Unicode MS"/>
        </w:rPr>
        <w:tab/>
        <w:t>...........................................</w:t>
      </w:r>
    </w:p>
    <w:p w14:paraId="030BBF67" w14:textId="74BA8511" w:rsidR="00DD5F39" w:rsidRDefault="00DD5F39" w:rsidP="00C12429">
      <w:pPr>
        <w:spacing w:after="0"/>
        <w:rPr>
          <w:rFonts w:eastAsia="Arial Unicode MS" w:cs="Arial Unicode MS"/>
        </w:rPr>
      </w:pPr>
    </w:p>
    <w:p w14:paraId="51E8A166" w14:textId="77777777" w:rsidR="00AD2352" w:rsidRDefault="00AD2352" w:rsidP="00C12429">
      <w:pPr>
        <w:spacing w:after="0"/>
        <w:rPr>
          <w:rFonts w:cstheme="majorHAnsi"/>
        </w:rPr>
      </w:pPr>
    </w:p>
    <w:p w14:paraId="2D82E100" w14:textId="77777777" w:rsidR="00231837" w:rsidRDefault="00231837" w:rsidP="00C12429">
      <w:pPr>
        <w:spacing w:after="0"/>
        <w:rPr>
          <w:rFonts w:cstheme="majorHAnsi"/>
        </w:rPr>
      </w:pPr>
    </w:p>
    <w:p w14:paraId="0E167403" w14:textId="77777777" w:rsidR="00231837" w:rsidRDefault="00231837" w:rsidP="00C12429">
      <w:pPr>
        <w:spacing w:after="0"/>
        <w:rPr>
          <w:rFonts w:cstheme="majorHAnsi"/>
        </w:rPr>
      </w:pPr>
    </w:p>
    <w:p w14:paraId="1463B661" w14:textId="77777777" w:rsidR="00AE5DA7" w:rsidRDefault="00AE5DA7" w:rsidP="00231837">
      <w:pPr>
        <w:rPr>
          <w:rFonts w:eastAsia="Arial Unicode MS" w:cs="Arial Unicode MS"/>
        </w:rPr>
      </w:pPr>
    </w:p>
    <w:p w14:paraId="682FB511" w14:textId="77777777" w:rsidR="00AE5DA7" w:rsidRDefault="00AE5DA7" w:rsidP="00231837">
      <w:pPr>
        <w:rPr>
          <w:rFonts w:eastAsia="Arial Unicode MS" w:cs="Arial Unicode MS"/>
        </w:rPr>
      </w:pPr>
    </w:p>
    <w:p w14:paraId="4A471178" w14:textId="77777777" w:rsidR="00AE5DA7" w:rsidRDefault="00AE5DA7" w:rsidP="00231837">
      <w:pPr>
        <w:rPr>
          <w:rFonts w:eastAsia="Arial Unicode MS" w:cs="Arial Unicode MS"/>
        </w:rPr>
      </w:pPr>
    </w:p>
    <w:p w14:paraId="01FA65FB" w14:textId="77777777" w:rsidR="00AE5DA7" w:rsidRDefault="00AE5DA7" w:rsidP="00231837">
      <w:pPr>
        <w:rPr>
          <w:rFonts w:eastAsia="Arial Unicode MS" w:cs="Arial Unicode MS"/>
        </w:rPr>
      </w:pPr>
    </w:p>
    <w:p w14:paraId="3B5A6C58" w14:textId="77777777" w:rsidR="00AE5DA7" w:rsidRDefault="00AE5DA7" w:rsidP="00231837">
      <w:pPr>
        <w:rPr>
          <w:rFonts w:eastAsia="Arial Unicode MS" w:cs="Arial Unicode MS"/>
        </w:rPr>
      </w:pPr>
    </w:p>
    <w:p w14:paraId="3E114622" w14:textId="77777777" w:rsidR="00AE5DA7" w:rsidRDefault="00AE5DA7" w:rsidP="00231837">
      <w:pPr>
        <w:rPr>
          <w:rFonts w:eastAsia="Arial Unicode MS" w:cs="Arial Unicode MS"/>
        </w:rPr>
      </w:pPr>
    </w:p>
    <w:p w14:paraId="517B0132" w14:textId="77777777" w:rsidR="00AE5DA7" w:rsidRDefault="00AE5DA7" w:rsidP="00231837">
      <w:pPr>
        <w:rPr>
          <w:rFonts w:eastAsia="Arial Unicode MS" w:cs="Arial Unicode MS"/>
        </w:rPr>
      </w:pPr>
    </w:p>
    <w:p w14:paraId="7F787188" w14:textId="77777777" w:rsidR="00AE5DA7" w:rsidRDefault="00AE5DA7" w:rsidP="00231837">
      <w:pPr>
        <w:rPr>
          <w:rFonts w:eastAsia="Arial Unicode MS" w:cs="Arial Unicode MS"/>
        </w:rPr>
      </w:pPr>
    </w:p>
    <w:p w14:paraId="12069719" w14:textId="77777777" w:rsidR="00B70950" w:rsidRDefault="00B70950" w:rsidP="00231837">
      <w:pPr>
        <w:rPr>
          <w:rFonts w:eastAsia="Arial Unicode MS" w:cs="Arial Unicode MS"/>
        </w:rPr>
      </w:pPr>
    </w:p>
    <w:p w14:paraId="0E675BDC" w14:textId="77777777" w:rsidR="00B70950" w:rsidRDefault="00B70950" w:rsidP="00231837">
      <w:pPr>
        <w:rPr>
          <w:rFonts w:eastAsia="Arial Unicode MS" w:cs="Arial Unicode MS"/>
        </w:rPr>
      </w:pPr>
    </w:p>
    <w:p w14:paraId="428AA253" w14:textId="77777777" w:rsidR="00B70950" w:rsidRDefault="00B70950" w:rsidP="00231837">
      <w:pPr>
        <w:rPr>
          <w:rFonts w:eastAsia="Arial Unicode MS" w:cs="Arial Unicode MS"/>
        </w:rPr>
      </w:pPr>
    </w:p>
    <w:p w14:paraId="2A413DBB" w14:textId="77777777" w:rsidR="00B70950" w:rsidRDefault="00B70950" w:rsidP="00231837">
      <w:pPr>
        <w:rPr>
          <w:rFonts w:eastAsia="Arial Unicode MS" w:cs="Arial Unicode MS"/>
        </w:rPr>
      </w:pPr>
    </w:p>
    <w:p w14:paraId="6428C80F" w14:textId="77777777" w:rsidR="00B70950" w:rsidRDefault="00B70950" w:rsidP="00231837">
      <w:pPr>
        <w:rPr>
          <w:rFonts w:eastAsia="Arial Unicode MS" w:cs="Arial Unicode MS"/>
        </w:rPr>
      </w:pPr>
    </w:p>
    <w:p w14:paraId="57B3D229" w14:textId="0132AD48" w:rsidR="00231837" w:rsidRPr="00190C92" w:rsidRDefault="00231837" w:rsidP="00231837">
      <w:pPr>
        <w:rPr>
          <w:rFonts w:eastAsia="Arial Unicode MS" w:cs="Arial Unicode MS"/>
        </w:rPr>
      </w:pPr>
    </w:p>
    <w:p w14:paraId="28924AAF" w14:textId="77777777" w:rsidR="00231837" w:rsidRPr="00190C92" w:rsidRDefault="00231837" w:rsidP="00231837">
      <w:pPr>
        <w:rPr>
          <w:rFonts w:eastAsia="Arial Unicode MS" w:cs="Arial Unicode MS"/>
        </w:rPr>
      </w:pPr>
    </w:p>
    <w:p w14:paraId="5C257121" w14:textId="77777777" w:rsidR="0062763A" w:rsidRPr="00190C92" w:rsidRDefault="0062763A" w:rsidP="0062763A">
      <w:pPr>
        <w:rPr>
          <w:rFonts w:eastAsia="Arial Unicode MS" w:cs="Arial Unicode MS"/>
        </w:rPr>
      </w:pPr>
      <w:r w:rsidRPr="00190C92">
        <w:rPr>
          <w:rFonts w:eastAsia="Arial Unicode MS" w:cs="Arial Unicode MS"/>
        </w:rPr>
        <w:lastRenderedPageBreak/>
        <w:t>Załącznik nr 2 do umowy nr …. z dnia ………….</w:t>
      </w:r>
    </w:p>
    <w:p w14:paraId="2371E890" w14:textId="77777777" w:rsidR="0062763A" w:rsidRPr="00190C92" w:rsidRDefault="0062763A" w:rsidP="0062763A">
      <w:pPr>
        <w:rPr>
          <w:rFonts w:eastAsia="Arial Unicode MS" w:cs="Arial Unicode MS"/>
        </w:rPr>
      </w:pPr>
    </w:p>
    <w:p w14:paraId="63F3B387" w14:textId="77777777" w:rsidR="0062763A" w:rsidRPr="00190C92" w:rsidRDefault="0062763A" w:rsidP="0062763A">
      <w:pPr>
        <w:rPr>
          <w:rFonts w:eastAsia="Arial Unicode MS" w:cs="Arial Unicode MS"/>
        </w:rPr>
      </w:pPr>
      <w:r w:rsidRPr="00190C92">
        <w:rPr>
          <w:rFonts w:eastAsia="Arial Unicode MS" w:cs="Arial Unicode MS"/>
          <w:b/>
          <w:bCs/>
        </w:rPr>
        <w:t>Harmonogram rzeczowo – finansowy do umowy.</w:t>
      </w:r>
    </w:p>
    <w:p w14:paraId="173B2C5E" w14:textId="77777777" w:rsidR="0062763A" w:rsidRPr="00190C92" w:rsidRDefault="0062763A" w:rsidP="0062763A">
      <w:pPr>
        <w:rPr>
          <w:rFonts w:eastAsia="Arial Unicode MS" w:cs="Arial Unicode MS"/>
          <w:b/>
          <w:bCs/>
        </w:rPr>
      </w:pPr>
    </w:p>
    <w:tbl>
      <w:tblPr>
        <w:tblW w:w="971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8"/>
        <w:gridCol w:w="1480"/>
        <w:gridCol w:w="3270"/>
        <w:gridCol w:w="1635"/>
        <w:gridCol w:w="1351"/>
        <w:gridCol w:w="1293"/>
      </w:tblGrid>
      <w:tr w:rsidR="0062763A" w:rsidRPr="00190C92" w14:paraId="69257914" w14:textId="77777777" w:rsidTr="00252B49">
        <w:trPr>
          <w:trHeight w:val="634"/>
        </w:trPr>
        <w:tc>
          <w:tcPr>
            <w:tcW w:w="68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5421E252" w14:textId="77777777" w:rsidR="0062763A" w:rsidRPr="00190C92" w:rsidRDefault="0062763A" w:rsidP="00252B49">
            <w:pPr>
              <w:rPr>
                <w:rFonts w:eastAsia="Arial Unicode MS" w:cs="Arial Unicode MS"/>
              </w:rPr>
            </w:pPr>
            <w:r w:rsidRPr="00190C92">
              <w:rPr>
                <w:rFonts w:eastAsia="Arial Unicode MS" w:cs="Arial Unicode MS"/>
              </w:rPr>
              <w:t>Lp.</w:t>
            </w:r>
          </w:p>
        </w:tc>
        <w:tc>
          <w:tcPr>
            <w:tcW w:w="148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32F44B44" w14:textId="77777777" w:rsidR="0062763A" w:rsidRPr="00190C92" w:rsidRDefault="0062763A" w:rsidP="00252B49">
            <w:pPr>
              <w:rPr>
                <w:rFonts w:eastAsia="Arial Unicode MS" w:cs="Arial Unicode MS"/>
              </w:rPr>
            </w:pPr>
            <w:r w:rsidRPr="00190C92">
              <w:rPr>
                <w:rFonts w:eastAsia="Arial Unicode MS" w:cs="Arial Unicode MS"/>
              </w:rPr>
              <w:t>Etap realizacji inwestycji</w:t>
            </w:r>
          </w:p>
        </w:tc>
        <w:tc>
          <w:tcPr>
            <w:tcW w:w="327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0F8439F" w14:textId="77777777" w:rsidR="0062763A" w:rsidRPr="00190C92" w:rsidRDefault="0062763A" w:rsidP="00252B49">
            <w:pPr>
              <w:rPr>
                <w:rFonts w:eastAsia="Arial Unicode MS" w:cs="Arial Unicode MS"/>
              </w:rPr>
            </w:pPr>
            <w:r w:rsidRPr="00190C92">
              <w:rPr>
                <w:rFonts w:eastAsia="Arial Unicode MS" w:cs="Arial Unicode MS"/>
              </w:rPr>
              <w:t>Zakres rzeczowy obejmuje w szczególności</w:t>
            </w:r>
          </w:p>
        </w:tc>
        <w:tc>
          <w:tcPr>
            <w:tcW w:w="163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2F471563" w14:textId="77777777" w:rsidR="0062763A" w:rsidRPr="00190C92" w:rsidRDefault="0062763A" w:rsidP="00252B49">
            <w:pPr>
              <w:rPr>
                <w:rFonts w:eastAsia="Arial Unicode MS" w:cs="Arial Unicode MS"/>
              </w:rPr>
            </w:pPr>
            <w:r w:rsidRPr="00190C92">
              <w:rPr>
                <w:rFonts w:eastAsia="Arial Unicode MS" w:cs="Arial Unicode MS"/>
              </w:rPr>
              <w:t>Termin wykonania</w:t>
            </w:r>
          </w:p>
        </w:tc>
        <w:tc>
          <w:tcPr>
            <w:tcW w:w="135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550C3CA6" w14:textId="77777777" w:rsidR="0062763A" w:rsidRPr="00190C92" w:rsidRDefault="0062763A" w:rsidP="00252B49">
            <w:pPr>
              <w:rPr>
                <w:rFonts w:eastAsia="Arial Unicode MS" w:cs="Arial Unicode MS"/>
              </w:rPr>
            </w:pPr>
            <w:r w:rsidRPr="00190C92">
              <w:rPr>
                <w:rFonts w:eastAsia="Arial Unicode MS" w:cs="Arial Unicode MS"/>
              </w:rPr>
              <w:t>Koszt brutto</w:t>
            </w:r>
          </w:p>
        </w:tc>
        <w:tc>
          <w:tcPr>
            <w:tcW w:w="129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17F834C" w14:textId="77777777" w:rsidR="0062763A" w:rsidRPr="00190C92" w:rsidRDefault="0062763A" w:rsidP="00252B49">
            <w:pPr>
              <w:rPr>
                <w:rFonts w:eastAsia="Arial Unicode MS" w:cs="Arial Unicode MS"/>
              </w:rPr>
            </w:pPr>
          </w:p>
          <w:p w14:paraId="23DCD008" w14:textId="77777777" w:rsidR="0062763A" w:rsidRPr="00190C92" w:rsidRDefault="0062763A" w:rsidP="00252B49">
            <w:pPr>
              <w:rPr>
                <w:rFonts w:eastAsia="Arial Unicode MS" w:cs="Arial Unicode MS"/>
              </w:rPr>
            </w:pPr>
            <w:r w:rsidRPr="00190C92">
              <w:rPr>
                <w:rFonts w:eastAsia="Arial Unicode MS" w:cs="Arial Unicode MS"/>
              </w:rPr>
              <w:t>%</w:t>
            </w:r>
          </w:p>
        </w:tc>
      </w:tr>
      <w:tr w:rsidR="0062763A" w:rsidRPr="00190C92" w14:paraId="1D9F38C8" w14:textId="77777777" w:rsidTr="00252B49">
        <w:trPr>
          <w:trHeight w:val="408"/>
        </w:trPr>
        <w:tc>
          <w:tcPr>
            <w:tcW w:w="68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5DA2DA9E" w14:textId="77777777" w:rsidR="0062763A" w:rsidRPr="00190C92" w:rsidRDefault="0062763A" w:rsidP="00252B49">
            <w:pPr>
              <w:rPr>
                <w:rFonts w:eastAsia="Arial Unicode MS" w:cs="Arial Unicode MS"/>
              </w:rPr>
            </w:pPr>
            <w:r w:rsidRPr="00190C92">
              <w:rPr>
                <w:rFonts w:eastAsia="Arial Unicode MS" w:cs="Arial Unicode MS"/>
              </w:rPr>
              <w:t>1</w:t>
            </w:r>
          </w:p>
        </w:tc>
        <w:tc>
          <w:tcPr>
            <w:tcW w:w="148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BA9BDE2" w14:textId="77777777" w:rsidR="0062763A" w:rsidRPr="00190C92" w:rsidRDefault="0062763A" w:rsidP="00252B49">
            <w:pPr>
              <w:rPr>
                <w:rFonts w:eastAsia="Arial Unicode MS" w:cs="Arial Unicode MS"/>
                <w:b/>
                <w:bCs/>
              </w:rPr>
            </w:pPr>
            <w:r w:rsidRPr="00190C92">
              <w:rPr>
                <w:rFonts w:eastAsia="Arial Unicode MS" w:cs="Arial Unicode MS"/>
                <w:b/>
                <w:bCs/>
              </w:rPr>
              <w:t>Etap I</w:t>
            </w:r>
          </w:p>
        </w:tc>
        <w:tc>
          <w:tcPr>
            <w:tcW w:w="3270" w:type="dxa"/>
            <w:tcBorders>
              <w:top w:val="single" w:sz="4" w:space="0" w:color="auto"/>
              <w:left w:val="single" w:sz="4" w:space="0" w:color="auto"/>
              <w:bottom w:val="single" w:sz="4" w:space="0" w:color="auto"/>
              <w:right w:val="single" w:sz="4" w:space="0" w:color="auto"/>
            </w:tcBorders>
            <w:vAlign w:val="center"/>
            <w:hideMark/>
          </w:tcPr>
          <w:p w14:paraId="49E662D0" w14:textId="1ACBE4CB" w:rsidR="0062763A" w:rsidRPr="00190C92" w:rsidRDefault="0062763A" w:rsidP="00252B49">
            <w:pPr>
              <w:rPr>
                <w:rFonts w:eastAsia="Arial Unicode MS" w:cs="Arial Unicode MS"/>
              </w:rPr>
            </w:pPr>
            <w:r w:rsidRPr="00190C92">
              <w:rPr>
                <w:rFonts w:eastAsia="Arial Unicode MS" w:cs="Arial Unicode MS"/>
              </w:rPr>
              <w:t>Roboty budowlano-montażowe (</w:t>
            </w:r>
            <w:r>
              <w:rPr>
                <w:rFonts w:eastAsia="Arial Unicode MS" w:cs="Arial Unicode MS"/>
              </w:rPr>
              <w:t>1</w:t>
            </w:r>
            <w:r w:rsidRPr="00190C92">
              <w:rPr>
                <w:rFonts w:eastAsia="Arial Unicode MS" w:cs="Arial Unicode MS"/>
              </w:rPr>
              <w:t>5% zaawansowania)</w:t>
            </w:r>
          </w:p>
        </w:tc>
        <w:tc>
          <w:tcPr>
            <w:tcW w:w="1635" w:type="dxa"/>
            <w:tcBorders>
              <w:top w:val="single" w:sz="4" w:space="0" w:color="auto"/>
              <w:left w:val="single" w:sz="4" w:space="0" w:color="auto"/>
              <w:bottom w:val="single" w:sz="4" w:space="0" w:color="auto"/>
              <w:right w:val="single" w:sz="4" w:space="0" w:color="auto"/>
            </w:tcBorders>
            <w:vAlign w:val="center"/>
          </w:tcPr>
          <w:p w14:paraId="2669ABFE" w14:textId="77777777" w:rsidR="0062763A" w:rsidRPr="00190C92" w:rsidRDefault="0062763A" w:rsidP="00252B49">
            <w:pPr>
              <w:rPr>
                <w:rFonts w:eastAsia="Arial Unicode MS" w:cs="Arial Unicode MS"/>
                <w:b/>
                <w:bCs/>
              </w:rPr>
            </w:pPr>
          </w:p>
          <w:p w14:paraId="3EF7EE5D" w14:textId="77777777" w:rsidR="0062763A" w:rsidRPr="00190C92" w:rsidRDefault="0062763A" w:rsidP="00252B49">
            <w:pPr>
              <w:rPr>
                <w:rFonts w:eastAsia="Arial Unicode MS" w:cs="Arial Unicode MS"/>
                <w:b/>
                <w:bCs/>
              </w:rPr>
            </w:pPr>
            <w:r w:rsidRPr="00190C92">
              <w:rPr>
                <w:rFonts w:eastAsia="Arial Unicode MS" w:cs="Arial Unicode MS"/>
                <w:b/>
                <w:bCs/>
              </w:rPr>
              <w:t xml:space="preserve">do…………..  </w:t>
            </w:r>
          </w:p>
        </w:tc>
        <w:tc>
          <w:tcPr>
            <w:tcW w:w="1351" w:type="dxa"/>
            <w:tcBorders>
              <w:top w:val="single" w:sz="4" w:space="0" w:color="auto"/>
              <w:left w:val="single" w:sz="4" w:space="0" w:color="auto"/>
              <w:bottom w:val="single" w:sz="4" w:space="0" w:color="auto"/>
              <w:right w:val="single" w:sz="4" w:space="0" w:color="auto"/>
            </w:tcBorders>
            <w:vAlign w:val="center"/>
          </w:tcPr>
          <w:p w14:paraId="48803D60" w14:textId="77777777" w:rsidR="0062763A" w:rsidRPr="00190C92" w:rsidRDefault="0062763A" w:rsidP="00252B49">
            <w:pPr>
              <w:rPr>
                <w:rFonts w:eastAsia="Arial Unicode MS" w:cs="Arial Unicode MS"/>
              </w:rPr>
            </w:pPr>
          </w:p>
        </w:tc>
        <w:tc>
          <w:tcPr>
            <w:tcW w:w="1293" w:type="dxa"/>
            <w:tcBorders>
              <w:top w:val="single" w:sz="4" w:space="0" w:color="auto"/>
              <w:left w:val="single" w:sz="4" w:space="0" w:color="auto"/>
              <w:bottom w:val="single" w:sz="4" w:space="0" w:color="auto"/>
              <w:right w:val="single" w:sz="4" w:space="0" w:color="auto"/>
            </w:tcBorders>
            <w:hideMark/>
          </w:tcPr>
          <w:p w14:paraId="7ABF72AC" w14:textId="7394FC8E" w:rsidR="0062763A" w:rsidRPr="00190C92" w:rsidRDefault="0062763A" w:rsidP="00252B49">
            <w:pPr>
              <w:rPr>
                <w:rFonts w:eastAsia="Arial Unicode MS" w:cs="Arial Unicode MS"/>
              </w:rPr>
            </w:pPr>
            <w:r>
              <w:rPr>
                <w:rFonts w:eastAsia="Arial Unicode MS" w:cs="Arial Unicode MS"/>
              </w:rPr>
              <w:t>1</w:t>
            </w:r>
            <w:r w:rsidRPr="00190C92">
              <w:rPr>
                <w:rFonts w:eastAsia="Arial Unicode MS" w:cs="Arial Unicode MS"/>
              </w:rPr>
              <w:t>5%</w:t>
            </w:r>
          </w:p>
        </w:tc>
      </w:tr>
      <w:tr w:rsidR="0062763A" w:rsidRPr="00190C92" w14:paraId="284F090D" w14:textId="77777777" w:rsidTr="00252B49">
        <w:trPr>
          <w:trHeight w:val="558"/>
        </w:trPr>
        <w:tc>
          <w:tcPr>
            <w:tcW w:w="688" w:type="dxa"/>
            <w:tcBorders>
              <w:top w:val="single" w:sz="4" w:space="0" w:color="auto"/>
              <w:left w:val="single" w:sz="4" w:space="0" w:color="auto"/>
              <w:bottom w:val="single" w:sz="4" w:space="0" w:color="auto"/>
              <w:right w:val="single" w:sz="4" w:space="0" w:color="auto"/>
            </w:tcBorders>
            <w:vAlign w:val="center"/>
            <w:hideMark/>
          </w:tcPr>
          <w:p w14:paraId="005213B9" w14:textId="77777777" w:rsidR="0062763A" w:rsidRPr="00190C92" w:rsidRDefault="0062763A" w:rsidP="00252B49">
            <w:pPr>
              <w:rPr>
                <w:rFonts w:eastAsia="Arial Unicode MS" w:cs="Arial Unicode MS"/>
              </w:rPr>
            </w:pPr>
            <w:r w:rsidRPr="00190C92">
              <w:rPr>
                <w:rFonts w:eastAsia="Arial Unicode MS" w:cs="Arial Unicode MS"/>
              </w:rPr>
              <w:t>3</w:t>
            </w:r>
          </w:p>
        </w:tc>
        <w:tc>
          <w:tcPr>
            <w:tcW w:w="1480" w:type="dxa"/>
            <w:tcBorders>
              <w:top w:val="single" w:sz="4" w:space="0" w:color="auto"/>
              <w:left w:val="single" w:sz="4" w:space="0" w:color="auto"/>
              <w:bottom w:val="single" w:sz="4" w:space="0" w:color="auto"/>
              <w:right w:val="single" w:sz="4" w:space="0" w:color="auto"/>
            </w:tcBorders>
            <w:vAlign w:val="center"/>
            <w:hideMark/>
          </w:tcPr>
          <w:p w14:paraId="67CB431F" w14:textId="77777777" w:rsidR="0062763A" w:rsidRPr="00190C92" w:rsidRDefault="0062763A" w:rsidP="00252B49">
            <w:pPr>
              <w:rPr>
                <w:rFonts w:eastAsia="Arial Unicode MS" w:cs="Arial Unicode MS"/>
                <w:b/>
                <w:bCs/>
              </w:rPr>
            </w:pPr>
            <w:r w:rsidRPr="00190C92">
              <w:rPr>
                <w:rFonts w:eastAsia="Arial Unicode MS" w:cs="Arial Unicode MS"/>
                <w:b/>
                <w:bCs/>
              </w:rPr>
              <w:t>Etap II końcowy</w:t>
            </w:r>
          </w:p>
        </w:tc>
        <w:tc>
          <w:tcPr>
            <w:tcW w:w="3270" w:type="dxa"/>
            <w:tcBorders>
              <w:top w:val="single" w:sz="4" w:space="0" w:color="auto"/>
              <w:left w:val="single" w:sz="4" w:space="0" w:color="auto"/>
              <w:bottom w:val="single" w:sz="4" w:space="0" w:color="auto"/>
              <w:right w:val="single" w:sz="4" w:space="0" w:color="auto"/>
            </w:tcBorders>
            <w:vAlign w:val="center"/>
            <w:hideMark/>
          </w:tcPr>
          <w:p w14:paraId="7BDAEED3" w14:textId="0D4AE8D0" w:rsidR="0062763A" w:rsidRPr="00190C92" w:rsidRDefault="0062763A" w:rsidP="00252B49">
            <w:pPr>
              <w:rPr>
                <w:rFonts w:eastAsia="Arial Unicode MS" w:cs="Arial Unicode MS"/>
              </w:rPr>
            </w:pPr>
            <w:r w:rsidRPr="00190C92">
              <w:rPr>
                <w:rFonts w:eastAsia="Arial Unicode MS" w:cs="Arial Unicode MS"/>
              </w:rPr>
              <w:t>Roboty budowlano-montażowe (</w:t>
            </w:r>
            <w:r>
              <w:rPr>
                <w:rFonts w:eastAsia="Arial Unicode MS" w:cs="Arial Unicode MS"/>
              </w:rPr>
              <w:t>8</w:t>
            </w:r>
            <w:r w:rsidRPr="00190C92">
              <w:rPr>
                <w:rFonts w:eastAsia="Arial Unicode MS" w:cs="Arial Unicode MS"/>
              </w:rPr>
              <w:t>5% zaawansowania)</w:t>
            </w:r>
          </w:p>
        </w:tc>
        <w:tc>
          <w:tcPr>
            <w:tcW w:w="1635" w:type="dxa"/>
            <w:tcBorders>
              <w:top w:val="single" w:sz="4" w:space="0" w:color="auto"/>
              <w:left w:val="single" w:sz="4" w:space="0" w:color="auto"/>
              <w:bottom w:val="single" w:sz="4" w:space="0" w:color="auto"/>
              <w:right w:val="single" w:sz="4" w:space="0" w:color="auto"/>
            </w:tcBorders>
            <w:vAlign w:val="center"/>
          </w:tcPr>
          <w:p w14:paraId="190918D4" w14:textId="77777777" w:rsidR="0062763A" w:rsidRPr="00190C92" w:rsidRDefault="0062763A" w:rsidP="00252B49">
            <w:pPr>
              <w:rPr>
                <w:rFonts w:eastAsia="Arial Unicode MS" w:cs="Arial Unicode MS"/>
              </w:rPr>
            </w:pPr>
          </w:p>
          <w:p w14:paraId="0D0A4061" w14:textId="77777777" w:rsidR="0062763A" w:rsidRPr="00190C92" w:rsidRDefault="0062763A" w:rsidP="00252B49">
            <w:pPr>
              <w:rPr>
                <w:rFonts w:eastAsia="Arial Unicode MS" w:cs="Arial Unicode MS"/>
              </w:rPr>
            </w:pPr>
            <w:r w:rsidRPr="00190C92">
              <w:rPr>
                <w:rFonts w:eastAsia="Arial Unicode MS" w:cs="Arial Unicode MS"/>
              </w:rPr>
              <w:t>do…..……..</w:t>
            </w:r>
          </w:p>
        </w:tc>
        <w:tc>
          <w:tcPr>
            <w:tcW w:w="1351" w:type="dxa"/>
            <w:tcBorders>
              <w:top w:val="single" w:sz="4" w:space="0" w:color="auto"/>
              <w:left w:val="single" w:sz="4" w:space="0" w:color="auto"/>
              <w:bottom w:val="single" w:sz="4" w:space="0" w:color="auto"/>
              <w:right w:val="single" w:sz="4" w:space="0" w:color="auto"/>
            </w:tcBorders>
            <w:vAlign w:val="center"/>
          </w:tcPr>
          <w:p w14:paraId="5D548807" w14:textId="77777777" w:rsidR="0062763A" w:rsidRPr="00190C92" w:rsidRDefault="0062763A" w:rsidP="00252B49">
            <w:pPr>
              <w:rPr>
                <w:rFonts w:eastAsia="Arial Unicode MS" w:cs="Arial Unicode MS"/>
              </w:rPr>
            </w:pPr>
          </w:p>
        </w:tc>
        <w:tc>
          <w:tcPr>
            <w:tcW w:w="1293" w:type="dxa"/>
            <w:tcBorders>
              <w:top w:val="single" w:sz="4" w:space="0" w:color="auto"/>
              <w:left w:val="single" w:sz="4" w:space="0" w:color="auto"/>
              <w:bottom w:val="single" w:sz="4" w:space="0" w:color="auto"/>
              <w:right w:val="single" w:sz="4" w:space="0" w:color="auto"/>
            </w:tcBorders>
            <w:hideMark/>
          </w:tcPr>
          <w:p w14:paraId="0EF356A1" w14:textId="4AD6501A" w:rsidR="0062763A" w:rsidRPr="00190C92" w:rsidRDefault="0062763A" w:rsidP="00252B49">
            <w:pPr>
              <w:rPr>
                <w:rFonts w:eastAsia="Arial Unicode MS" w:cs="Arial Unicode MS"/>
              </w:rPr>
            </w:pPr>
            <w:r>
              <w:rPr>
                <w:rFonts w:eastAsia="Arial Unicode MS" w:cs="Arial Unicode MS"/>
              </w:rPr>
              <w:t>8</w:t>
            </w:r>
            <w:r w:rsidRPr="00190C92">
              <w:rPr>
                <w:rFonts w:eastAsia="Arial Unicode MS" w:cs="Arial Unicode MS"/>
              </w:rPr>
              <w:t>5%</w:t>
            </w:r>
          </w:p>
        </w:tc>
      </w:tr>
      <w:tr w:rsidR="0062763A" w:rsidRPr="00190C92" w14:paraId="536AC764" w14:textId="77777777" w:rsidTr="00252B49">
        <w:trPr>
          <w:trHeight w:val="272"/>
        </w:trPr>
        <w:tc>
          <w:tcPr>
            <w:tcW w:w="68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B1AF1CA" w14:textId="77777777" w:rsidR="0062763A" w:rsidRPr="00190C92" w:rsidRDefault="0062763A" w:rsidP="00252B49">
            <w:pPr>
              <w:rPr>
                <w:rFonts w:eastAsia="Arial Unicode MS" w:cs="Arial Unicode MS"/>
                <w:b/>
                <w:bCs/>
              </w:rPr>
            </w:pPr>
          </w:p>
        </w:tc>
        <w:tc>
          <w:tcPr>
            <w:tcW w:w="148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3BAC9D1" w14:textId="77777777" w:rsidR="0062763A" w:rsidRPr="00190C92" w:rsidRDefault="0062763A" w:rsidP="00252B49">
            <w:pPr>
              <w:rPr>
                <w:rFonts w:eastAsia="Arial Unicode MS" w:cs="Arial Unicode MS"/>
                <w:b/>
                <w:bCs/>
              </w:rPr>
            </w:pPr>
          </w:p>
        </w:tc>
        <w:tc>
          <w:tcPr>
            <w:tcW w:w="4905"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3FDD4572" w14:textId="77777777" w:rsidR="0062763A" w:rsidRPr="00190C92" w:rsidRDefault="0062763A" w:rsidP="00252B49">
            <w:pPr>
              <w:rPr>
                <w:rFonts w:eastAsia="Arial Unicode MS" w:cs="Arial Unicode MS"/>
                <w:b/>
                <w:bCs/>
              </w:rPr>
            </w:pPr>
            <w:r w:rsidRPr="00190C92">
              <w:rPr>
                <w:rFonts w:eastAsia="Arial Unicode MS" w:cs="Arial Unicode MS"/>
                <w:b/>
                <w:bCs/>
              </w:rPr>
              <w:t>ŁĄCZNIE</w:t>
            </w:r>
          </w:p>
        </w:tc>
        <w:tc>
          <w:tcPr>
            <w:tcW w:w="1351"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6BDFD2F" w14:textId="77777777" w:rsidR="0062763A" w:rsidRPr="00190C92" w:rsidRDefault="0062763A" w:rsidP="00252B49">
            <w:pPr>
              <w:rPr>
                <w:rFonts w:eastAsia="Arial Unicode MS" w:cs="Arial Unicode MS"/>
                <w:b/>
                <w:bCs/>
              </w:rPr>
            </w:pPr>
          </w:p>
        </w:tc>
        <w:tc>
          <w:tcPr>
            <w:tcW w:w="129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1A6B496" w14:textId="77777777" w:rsidR="0062763A" w:rsidRPr="00190C92" w:rsidRDefault="0062763A" w:rsidP="00252B49">
            <w:pPr>
              <w:rPr>
                <w:rFonts w:eastAsia="Arial Unicode MS" w:cs="Arial Unicode MS"/>
                <w:b/>
                <w:bCs/>
              </w:rPr>
            </w:pPr>
            <w:r w:rsidRPr="00190C92">
              <w:rPr>
                <w:rFonts w:eastAsia="Arial Unicode MS" w:cs="Arial Unicode MS"/>
                <w:b/>
                <w:bCs/>
              </w:rPr>
              <w:t>100%</w:t>
            </w:r>
          </w:p>
        </w:tc>
      </w:tr>
    </w:tbl>
    <w:p w14:paraId="42702C8E" w14:textId="77777777" w:rsidR="0062763A" w:rsidRPr="00190C92" w:rsidRDefault="0062763A" w:rsidP="0062763A">
      <w:pPr>
        <w:rPr>
          <w:rFonts w:eastAsia="Arial Unicode MS" w:cs="Arial Unicode MS"/>
        </w:rPr>
      </w:pPr>
    </w:p>
    <w:p w14:paraId="09F58231" w14:textId="77777777" w:rsidR="00231837" w:rsidRDefault="00231837" w:rsidP="00231837">
      <w:pPr>
        <w:rPr>
          <w:rFonts w:eastAsia="Arial Unicode MS" w:cs="Arial Unicode MS"/>
        </w:rPr>
      </w:pPr>
    </w:p>
    <w:p w14:paraId="2A904068" w14:textId="77777777" w:rsidR="00231837" w:rsidRDefault="00231837" w:rsidP="00231837">
      <w:pPr>
        <w:rPr>
          <w:rFonts w:eastAsia="Arial Unicode MS" w:cs="Arial Unicode MS"/>
        </w:rPr>
      </w:pPr>
    </w:p>
    <w:p w14:paraId="7B03AEDE" w14:textId="77777777" w:rsidR="00231837" w:rsidRDefault="00231837" w:rsidP="00231837">
      <w:pPr>
        <w:rPr>
          <w:rFonts w:eastAsia="Arial Unicode MS" w:cs="Arial Unicode MS"/>
        </w:rPr>
      </w:pPr>
    </w:p>
    <w:p w14:paraId="575879BA" w14:textId="77777777" w:rsidR="00231837" w:rsidRPr="004E37C2" w:rsidRDefault="00231837" w:rsidP="00231837">
      <w:pPr>
        <w:rPr>
          <w:rFonts w:cstheme="majorHAnsi"/>
        </w:rPr>
      </w:pPr>
    </w:p>
    <w:p w14:paraId="10400075" w14:textId="77777777" w:rsidR="00231837" w:rsidRPr="004E37C2" w:rsidRDefault="00231837" w:rsidP="00C12429">
      <w:pPr>
        <w:spacing w:after="0"/>
        <w:rPr>
          <w:rFonts w:cstheme="majorHAnsi"/>
        </w:rPr>
      </w:pPr>
    </w:p>
    <w:sectPr w:rsidR="00231837" w:rsidRPr="004E37C2">
      <w:headerReference w:type="default" r:id="rId9"/>
      <w:footerReference w:type="default" r:id="rId10"/>
      <w:pgSz w:w="11900" w:h="16840"/>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9AC8FD5" w14:textId="77777777" w:rsidR="00D22DAA" w:rsidRDefault="00D22DAA">
      <w:pPr>
        <w:spacing w:after="0" w:line="240" w:lineRule="auto"/>
      </w:pPr>
      <w:r>
        <w:separator/>
      </w:r>
    </w:p>
  </w:endnote>
  <w:endnote w:type="continuationSeparator" w:id="0">
    <w:p w14:paraId="7FE51FA8" w14:textId="77777777" w:rsidR="00D22DAA" w:rsidRDefault="00D22D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Helvetica Neue">
    <w:altName w:val="Arial"/>
    <w:charset w:val="00"/>
    <w:family w:val="roman"/>
    <w:pitch w:val="default"/>
  </w:font>
  <w:font w:name="NSimSun">
    <w:panose1 w:val="02010609030101010101"/>
    <w:charset w:val="86"/>
    <w:family w:val="modern"/>
    <w:pitch w:val="fixed"/>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CE">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54E4E6" w14:textId="77777777" w:rsidR="00D723A1" w:rsidRDefault="001241F9">
    <w:pPr>
      <w:pStyle w:val="Nagwekistopka"/>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rPr>
        <w:rFonts w:hint="eastAsia"/>
      </w:rPr>
    </w:pPr>
    <w:r>
      <w:t xml:space="preserve">Strona </w:t>
    </w:r>
    <w:r>
      <w:fldChar w:fldCharType="begin"/>
    </w:r>
    <w:r>
      <w:instrText xml:space="preserve"> PAGE </w:instrText>
    </w:r>
    <w:r>
      <w:fldChar w:fldCharType="separate"/>
    </w:r>
    <w:r w:rsidR="009A68F3">
      <w:rPr>
        <w:rFonts w:hint="eastAsia"/>
        <w:noProof/>
      </w:rPr>
      <w:t>13</w:t>
    </w:r>
    <w:r>
      <w:fldChar w:fldCharType="end"/>
    </w:r>
    <w:r>
      <w:t xml:space="preserve"> z </w:t>
    </w:r>
    <w:r>
      <w:fldChar w:fldCharType="begin"/>
    </w:r>
    <w:r>
      <w:instrText xml:space="preserve"> NUMPAGES </w:instrText>
    </w:r>
    <w:r>
      <w:fldChar w:fldCharType="separate"/>
    </w:r>
    <w:r w:rsidR="009A68F3">
      <w:rPr>
        <w:rFonts w:hint="eastAsia"/>
        <w:noProof/>
      </w:rPr>
      <w:t>13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07C2473" w14:textId="77777777" w:rsidR="00D22DAA" w:rsidRDefault="00D22DAA">
      <w:pPr>
        <w:spacing w:after="0" w:line="240" w:lineRule="auto"/>
      </w:pPr>
      <w:r>
        <w:separator/>
      </w:r>
    </w:p>
  </w:footnote>
  <w:footnote w:type="continuationSeparator" w:id="0">
    <w:p w14:paraId="6B263EA7" w14:textId="77777777" w:rsidR="00D22DAA" w:rsidRDefault="00D22D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50CF72" w14:textId="77777777" w:rsidR="003A6E3B" w:rsidRDefault="003A6E3B" w:rsidP="003A6E3B">
    <w:pPr>
      <w:pStyle w:val="Nagwek"/>
      <w:jc w:val="right"/>
    </w:pPr>
    <w:r>
      <w:rPr>
        <w:noProof/>
      </w:rPr>
      <w:drawing>
        <wp:inline distT="0" distB="0" distL="0" distR="0" wp14:anchorId="52331A3C" wp14:editId="0D825720">
          <wp:extent cx="1158425" cy="409575"/>
          <wp:effectExtent l="0" t="0" r="3810" b="0"/>
          <wp:docPr id="1" name="Obraz 1" descr="Rządowy Fundusz Polski Ład: Program Inwestycji Strategicznych - edycja  pierwsza - BG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Rządowy Fundusz Polski Ład: Program Inwestycji Strategicznych - edycja  pierwsza - BG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63736" cy="411453"/>
                  </a:xfrm>
                  <a:prstGeom prst="rect">
                    <a:avLst/>
                  </a:prstGeom>
                  <a:noFill/>
                  <a:ln>
                    <a:noFill/>
                  </a:ln>
                </pic:spPr>
              </pic:pic>
            </a:graphicData>
          </a:graphic>
        </wp:inline>
      </w:drawing>
    </w:r>
    <w:r>
      <w:t xml:space="preserve">         </w:t>
    </w:r>
    <w:r>
      <w:rPr>
        <w:noProof/>
      </w:rPr>
      <w:drawing>
        <wp:inline distT="0" distB="0" distL="0" distR="0" wp14:anchorId="5C552C9B" wp14:editId="4A9D292C">
          <wp:extent cx="716249" cy="515363"/>
          <wp:effectExtent l="0" t="0" r="8255" b="0"/>
          <wp:docPr id="2" name="Obraz 2" descr="Plik:Bank Gospodarstwa Krajowego.svg – Wikipedia, wolna encyklo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Plik:Bank Gospodarstwa Krajowego.svg – Wikipedia, wolna encyklopedia"/>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17276" cy="516102"/>
                  </a:xfrm>
                  <a:prstGeom prst="rect">
                    <a:avLst/>
                  </a:prstGeom>
                  <a:noFill/>
                  <a:ln>
                    <a:noFill/>
                  </a:ln>
                </pic:spPr>
              </pic:pic>
            </a:graphicData>
          </a:graphic>
        </wp:inline>
      </w:drawing>
    </w:r>
  </w:p>
  <w:p w14:paraId="5006E373" w14:textId="77777777" w:rsidR="00D723A1" w:rsidRDefault="00D723A1">
    <w:pPr>
      <w:pStyle w:val="Nagwekistopka"/>
      <w:rPr>
        <w:rFonts w:hint="eastAsi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1A"/>
    <w:multiLevelType w:val="multilevel"/>
    <w:tmpl w:val="0000001A"/>
    <w:name w:val="WW8Num4"/>
    <w:lvl w:ilvl="0">
      <w:start w:val="1"/>
      <w:numFmt w:val="decimal"/>
      <w:lvlText w:val="%1."/>
      <w:lvlJc w:val="left"/>
      <w:pPr>
        <w:tabs>
          <w:tab w:val="num" w:pos="0"/>
        </w:tabs>
        <w:ind w:left="0" w:firstLine="0"/>
      </w:pPr>
      <w:rPr>
        <w:rFonts w:ascii="Calibri" w:hAnsi="Calibri" w:cs="Calibri"/>
        <w:b w:val="0"/>
        <w:color w:val="000000"/>
        <w:sz w:val="22"/>
        <w:szCs w:val="22"/>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1B"/>
    <w:multiLevelType w:val="singleLevel"/>
    <w:tmpl w:val="FA7E54E4"/>
    <w:name w:val="WW8Num22"/>
    <w:lvl w:ilvl="0">
      <w:start w:val="1"/>
      <w:numFmt w:val="decimal"/>
      <w:lvlText w:val="%1)"/>
      <w:lvlJc w:val="left"/>
      <w:pPr>
        <w:tabs>
          <w:tab w:val="num" w:pos="0"/>
        </w:tabs>
        <w:ind w:left="786" w:hanging="360"/>
      </w:pPr>
      <w:rPr>
        <w:rFonts w:hint="default"/>
        <w:b w:val="0"/>
        <w:sz w:val="22"/>
        <w:szCs w:val="22"/>
      </w:rPr>
    </w:lvl>
  </w:abstractNum>
  <w:abstractNum w:abstractNumId="2" w15:restartNumberingAfterBreak="0">
    <w:nsid w:val="0000001C"/>
    <w:multiLevelType w:val="singleLevel"/>
    <w:tmpl w:val="0000001C"/>
    <w:name w:val="WW8Num28"/>
    <w:lvl w:ilvl="0">
      <w:start w:val="1"/>
      <w:numFmt w:val="lowerLetter"/>
      <w:lvlText w:val="%1)"/>
      <w:lvlJc w:val="left"/>
      <w:pPr>
        <w:tabs>
          <w:tab w:val="num" w:pos="708"/>
        </w:tabs>
        <w:ind w:left="993" w:hanging="360"/>
      </w:pPr>
      <w:rPr>
        <w:rFonts w:ascii="Calibri" w:eastAsia="Times New Roman" w:hAnsi="Calibri" w:cs="Calibri"/>
        <w:b w:val="0"/>
        <w:bCs/>
        <w:i w:val="0"/>
        <w:iCs/>
        <w:color w:val="000000"/>
        <w:sz w:val="22"/>
        <w:szCs w:val="22"/>
      </w:rPr>
    </w:lvl>
  </w:abstractNum>
  <w:abstractNum w:abstractNumId="3" w15:restartNumberingAfterBreak="0">
    <w:nsid w:val="0000001D"/>
    <w:multiLevelType w:val="singleLevel"/>
    <w:tmpl w:val="0000001D"/>
    <w:name w:val="WW8Num26"/>
    <w:lvl w:ilvl="0">
      <w:start w:val="1"/>
      <w:numFmt w:val="lowerLetter"/>
      <w:lvlText w:val="%1)"/>
      <w:lvlJc w:val="left"/>
      <w:pPr>
        <w:tabs>
          <w:tab w:val="num" w:pos="0"/>
        </w:tabs>
        <w:ind w:left="1713" w:hanging="360"/>
      </w:pPr>
      <w:rPr>
        <w:rFonts w:ascii="Calibri" w:eastAsia="Times New Roman" w:hAnsi="Calibri" w:cs="Calibri"/>
        <w:b w:val="0"/>
      </w:rPr>
    </w:lvl>
  </w:abstractNum>
  <w:abstractNum w:abstractNumId="4" w15:restartNumberingAfterBreak="0">
    <w:nsid w:val="0000001F"/>
    <w:multiLevelType w:val="singleLevel"/>
    <w:tmpl w:val="0000001F"/>
    <w:name w:val="WW8Num33"/>
    <w:lvl w:ilvl="0">
      <w:start w:val="1"/>
      <w:numFmt w:val="lowerLetter"/>
      <w:lvlText w:val="%1)"/>
      <w:lvlJc w:val="left"/>
      <w:pPr>
        <w:tabs>
          <w:tab w:val="num" w:pos="993"/>
        </w:tabs>
        <w:ind w:left="993" w:hanging="360"/>
      </w:pPr>
      <w:rPr>
        <w:rFonts w:ascii="Calibri" w:eastAsia="Times New Roman" w:hAnsi="Calibri" w:cs="Calibri"/>
        <w:b w:val="0"/>
        <w:i w:val="0"/>
        <w:sz w:val="22"/>
        <w:szCs w:val="22"/>
      </w:rPr>
    </w:lvl>
  </w:abstractNum>
  <w:abstractNum w:abstractNumId="5" w15:restartNumberingAfterBreak="0">
    <w:nsid w:val="00000020"/>
    <w:multiLevelType w:val="singleLevel"/>
    <w:tmpl w:val="9D58DBE0"/>
    <w:name w:val="WW8Num31"/>
    <w:lvl w:ilvl="0">
      <w:start w:val="1"/>
      <w:numFmt w:val="decimal"/>
      <w:lvlText w:val="%1)"/>
      <w:lvlJc w:val="left"/>
      <w:pPr>
        <w:tabs>
          <w:tab w:val="num" w:pos="993"/>
        </w:tabs>
        <w:ind w:left="993" w:hanging="360"/>
      </w:pPr>
      <w:rPr>
        <w:rFonts w:ascii="Calibri" w:hAnsi="Calibri" w:cs="Calibri" w:hint="default"/>
        <w:b w:val="0"/>
        <w:i w:val="0"/>
        <w:sz w:val="22"/>
        <w:szCs w:val="22"/>
      </w:rPr>
    </w:lvl>
  </w:abstractNum>
  <w:abstractNum w:abstractNumId="6" w15:restartNumberingAfterBreak="0">
    <w:nsid w:val="00000021"/>
    <w:multiLevelType w:val="singleLevel"/>
    <w:tmpl w:val="3D7E92E8"/>
    <w:name w:val="WW8Num6"/>
    <w:lvl w:ilvl="0">
      <w:start w:val="1"/>
      <w:numFmt w:val="lowerLetter"/>
      <w:lvlText w:val="%1)"/>
      <w:lvlJc w:val="left"/>
      <w:pPr>
        <w:tabs>
          <w:tab w:val="num" w:pos="993"/>
        </w:tabs>
        <w:ind w:left="993" w:hanging="360"/>
      </w:pPr>
      <w:rPr>
        <w:rFonts w:ascii="Calibri" w:hAnsi="Calibri" w:cs="Calibri" w:hint="default"/>
        <w:b w:val="0"/>
        <w:i w:val="0"/>
        <w:sz w:val="22"/>
        <w:szCs w:val="22"/>
      </w:rPr>
    </w:lvl>
  </w:abstractNum>
  <w:abstractNum w:abstractNumId="7" w15:restartNumberingAfterBreak="0">
    <w:nsid w:val="03255D21"/>
    <w:multiLevelType w:val="hybridMultilevel"/>
    <w:tmpl w:val="3F6C7228"/>
    <w:numStyleLink w:val="Zaimportowanystyl2"/>
  </w:abstractNum>
  <w:abstractNum w:abstractNumId="8" w15:restartNumberingAfterBreak="0">
    <w:nsid w:val="07BC7537"/>
    <w:multiLevelType w:val="hybridMultilevel"/>
    <w:tmpl w:val="085C1FB4"/>
    <w:styleLink w:val="Zaimportowanystyl1"/>
    <w:lvl w:ilvl="0" w:tplc="AAD88D40">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206BBF0">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1B240C2">
      <w:start w:val="1"/>
      <w:numFmt w:val="lowerRoman"/>
      <w:lvlText w:val="%3."/>
      <w:lvlJc w:val="left"/>
      <w:pPr>
        <w:ind w:left="2160" w:hanging="292"/>
      </w:pPr>
      <w:rPr>
        <w:rFonts w:hAnsi="Arial Unicode MS"/>
        <w:caps w:val="0"/>
        <w:smallCaps w:val="0"/>
        <w:strike w:val="0"/>
        <w:dstrike w:val="0"/>
        <w:outline w:val="0"/>
        <w:emboss w:val="0"/>
        <w:imprint w:val="0"/>
        <w:spacing w:val="0"/>
        <w:w w:val="100"/>
        <w:kern w:val="0"/>
        <w:position w:val="0"/>
        <w:highlight w:val="none"/>
        <w:vertAlign w:val="baseline"/>
      </w:rPr>
    </w:lvl>
    <w:lvl w:ilvl="3" w:tplc="A2481EA0">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36DAB486">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11487570">
      <w:start w:val="1"/>
      <w:numFmt w:val="lowerRoman"/>
      <w:lvlText w:val="%6."/>
      <w:lvlJc w:val="left"/>
      <w:pPr>
        <w:ind w:left="4320" w:hanging="292"/>
      </w:pPr>
      <w:rPr>
        <w:rFonts w:hAnsi="Arial Unicode MS"/>
        <w:caps w:val="0"/>
        <w:smallCaps w:val="0"/>
        <w:strike w:val="0"/>
        <w:dstrike w:val="0"/>
        <w:outline w:val="0"/>
        <w:emboss w:val="0"/>
        <w:imprint w:val="0"/>
        <w:spacing w:val="0"/>
        <w:w w:val="100"/>
        <w:kern w:val="0"/>
        <w:position w:val="0"/>
        <w:highlight w:val="none"/>
        <w:vertAlign w:val="baseline"/>
      </w:rPr>
    </w:lvl>
    <w:lvl w:ilvl="6" w:tplc="CDAA6D28">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2763916">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14CFBD0">
      <w:start w:val="1"/>
      <w:numFmt w:val="lowerRoman"/>
      <w:lvlText w:val="%9."/>
      <w:lvlJc w:val="left"/>
      <w:pPr>
        <w:ind w:left="6480" w:hanging="29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10C620BD"/>
    <w:multiLevelType w:val="multilevel"/>
    <w:tmpl w:val="75829FA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1360750E"/>
    <w:multiLevelType w:val="hybridMultilevel"/>
    <w:tmpl w:val="3D16FAB6"/>
    <w:lvl w:ilvl="0" w:tplc="E0D630D8">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1" w15:restartNumberingAfterBreak="0">
    <w:nsid w:val="15DE2A05"/>
    <w:multiLevelType w:val="multilevel"/>
    <w:tmpl w:val="61C6593A"/>
    <w:lvl w:ilvl="0">
      <w:start w:val="3"/>
      <w:numFmt w:val="decimal"/>
      <w:lvlText w:val="%1"/>
      <w:lvlJc w:val="left"/>
      <w:pPr>
        <w:ind w:left="360" w:hanging="360"/>
      </w:pPr>
      <w:rPr>
        <w:rFonts w:ascii="Calibri" w:hAnsi="Calibri" w:cs="Calibri" w:hint="default"/>
        <w:color w:val="000000"/>
        <w:sz w:val="22"/>
      </w:rPr>
    </w:lvl>
    <w:lvl w:ilvl="1">
      <w:start w:val="2"/>
      <w:numFmt w:val="decimal"/>
      <w:lvlText w:val="%1.%2"/>
      <w:lvlJc w:val="left"/>
      <w:pPr>
        <w:ind w:left="1080" w:hanging="360"/>
      </w:pPr>
      <w:rPr>
        <w:rFonts w:ascii="Calibri" w:hAnsi="Calibri" w:cs="Calibri" w:hint="default"/>
        <w:color w:val="000000"/>
        <w:sz w:val="22"/>
      </w:rPr>
    </w:lvl>
    <w:lvl w:ilvl="2">
      <w:start w:val="1"/>
      <w:numFmt w:val="decimal"/>
      <w:lvlText w:val="%1.%2.%3"/>
      <w:lvlJc w:val="left"/>
      <w:pPr>
        <w:ind w:left="2160" w:hanging="720"/>
      </w:pPr>
      <w:rPr>
        <w:rFonts w:ascii="Calibri" w:hAnsi="Calibri" w:cs="Calibri" w:hint="default"/>
        <w:color w:val="000000"/>
        <w:sz w:val="22"/>
      </w:rPr>
    </w:lvl>
    <w:lvl w:ilvl="3">
      <w:start w:val="1"/>
      <w:numFmt w:val="decimal"/>
      <w:lvlText w:val="%1.%2.%3.%4"/>
      <w:lvlJc w:val="left"/>
      <w:pPr>
        <w:ind w:left="3240" w:hanging="1080"/>
      </w:pPr>
      <w:rPr>
        <w:rFonts w:ascii="Calibri" w:hAnsi="Calibri" w:cs="Calibri" w:hint="default"/>
        <w:color w:val="000000"/>
        <w:sz w:val="22"/>
      </w:rPr>
    </w:lvl>
    <w:lvl w:ilvl="4">
      <w:start w:val="1"/>
      <w:numFmt w:val="decimal"/>
      <w:lvlText w:val="%1.%2.%3.%4.%5"/>
      <w:lvlJc w:val="left"/>
      <w:pPr>
        <w:ind w:left="3960" w:hanging="1080"/>
      </w:pPr>
      <w:rPr>
        <w:rFonts w:ascii="Calibri" w:hAnsi="Calibri" w:cs="Calibri" w:hint="default"/>
        <w:color w:val="000000"/>
        <w:sz w:val="22"/>
      </w:rPr>
    </w:lvl>
    <w:lvl w:ilvl="5">
      <w:start w:val="1"/>
      <w:numFmt w:val="decimal"/>
      <w:lvlText w:val="%1.%2.%3.%4.%5.%6"/>
      <w:lvlJc w:val="left"/>
      <w:pPr>
        <w:ind w:left="5040" w:hanging="1440"/>
      </w:pPr>
      <w:rPr>
        <w:rFonts w:ascii="Calibri" w:hAnsi="Calibri" w:cs="Calibri" w:hint="default"/>
        <w:color w:val="000000"/>
        <w:sz w:val="22"/>
      </w:rPr>
    </w:lvl>
    <w:lvl w:ilvl="6">
      <w:start w:val="1"/>
      <w:numFmt w:val="decimal"/>
      <w:lvlText w:val="%1.%2.%3.%4.%5.%6.%7"/>
      <w:lvlJc w:val="left"/>
      <w:pPr>
        <w:ind w:left="5760" w:hanging="1440"/>
      </w:pPr>
      <w:rPr>
        <w:rFonts w:ascii="Calibri" w:hAnsi="Calibri" w:cs="Calibri" w:hint="default"/>
        <w:color w:val="000000"/>
        <w:sz w:val="22"/>
      </w:rPr>
    </w:lvl>
    <w:lvl w:ilvl="7">
      <w:start w:val="1"/>
      <w:numFmt w:val="decimal"/>
      <w:lvlText w:val="%1.%2.%3.%4.%5.%6.%7.%8"/>
      <w:lvlJc w:val="left"/>
      <w:pPr>
        <w:ind w:left="6840" w:hanging="1800"/>
      </w:pPr>
      <w:rPr>
        <w:rFonts w:ascii="Calibri" w:hAnsi="Calibri" w:cs="Calibri" w:hint="default"/>
        <w:color w:val="000000"/>
        <w:sz w:val="22"/>
      </w:rPr>
    </w:lvl>
    <w:lvl w:ilvl="8">
      <w:start w:val="1"/>
      <w:numFmt w:val="decimal"/>
      <w:lvlText w:val="%1.%2.%3.%4.%5.%6.%7.%8.%9"/>
      <w:lvlJc w:val="left"/>
      <w:pPr>
        <w:ind w:left="7560" w:hanging="1800"/>
      </w:pPr>
      <w:rPr>
        <w:rFonts w:ascii="Calibri" w:hAnsi="Calibri" w:cs="Calibri" w:hint="default"/>
        <w:color w:val="000000"/>
        <w:sz w:val="22"/>
      </w:rPr>
    </w:lvl>
  </w:abstractNum>
  <w:abstractNum w:abstractNumId="12" w15:restartNumberingAfterBreak="0">
    <w:nsid w:val="245A429E"/>
    <w:multiLevelType w:val="hybridMultilevel"/>
    <w:tmpl w:val="9B86F9D4"/>
    <w:lvl w:ilvl="0" w:tplc="CC28BA54">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A5404F2"/>
    <w:multiLevelType w:val="multilevel"/>
    <w:tmpl w:val="E0C0C260"/>
    <w:lvl w:ilvl="0">
      <w:start w:val="2"/>
      <w:numFmt w:val="decimal"/>
      <w:lvlText w:val="%1"/>
      <w:lvlJc w:val="left"/>
      <w:pPr>
        <w:ind w:left="435" w:hanging="435"/>
      </w:pPr>
      <w:rPr>
        <w:rFonts w:cs="Calibri" w:hint="default"/>
      </w:rPr>
    </w:lvl>
    <w:lvl w:ilvl="1">
      <w:start w:val="2"/>
      <w:numFmt w:val="decimal"/>
      <w:lvlText w:val="%1.%2"/>
      <w:lvlJc w:val="left"/>
      <w:pPr>
        <w:ind w:left="931" w:hanging="435"/>
      </w:pPr>
      <w:rPr>
        <w:rFonts w:cs="Calibri" w:hint="default"/>
      </w:rPr>
    </w:lvl>
    <w:lvl w:ilvl="2">
      <w:start w:val="3"/>
      <w:numFmt w:val="decimal"/>
      <w:lvlText w:val="%1.%2.%3"/>
      <w:lvlJc w:val="left"/>
      <w:pPr>
        <w:ind w:left="1712" w:hanging="720"/>
      </w:pPr>
      <w:rPr>
        <w:rFonts w:cs="Calibri" w:hint="default"/>
      </w:rPr>
    </w:lvl>
    <w:lvl w:ilvl="3">
      <w:start w:val="1"/>
      <w:numFmt w:val="decimal"/>
      <w:lvlText w:val="%1.%2.%3.%4"/>
      <w:lvlJc w:val="left"/>
      <w:pPr>
        <w:ind w:left="2208" w:hanging="720"/>
      </w:pPr>
      <w:rPr>
        <w:rFonts w:cs="Calibri" w:hint="default"/>
      </w:rPr>
    </w:lvl>
    <w:lvl w:ilvl="4">
      <w:start w:val="1"/>
      <w:numFmt w:val="decimal"/>
      <w:lvlText w:val="%1.%2.%3.%4.%5"/>
      <w:lvlJc w:val="left"/>
      <w:pPr>
        <w:ind w:left="3064" w:hanging="1080"/>
      </w:pPr>
      <w:rPr>
        <w:rFonts w:cs="Calibri" w:hint="default"/>
      </w:rPr>
    </w:lvl>
    <w:lvl w:ilvl="5">
      <w:start w:val="1"/>
      <w:numFmt w:val="decimal"/>
      <w:lvlText w:val="%1.%2.%3.%4.%5.%6"/>
      <w:lvlJc w:val="left"/>
      <w:pPr>
        <w:ind w:left="3560" w:hanging="1080"/>
      </w:pPr>
      <w:rPr>
        <w:rFonts w:cs="Calibri" w:hint="default"/>
      </w:rPr>
    </w:lvl>
    <w:lvl w:ilvl="6">
      <w:start w:val="1"/>
      <w:numFmt w:val="decimal"/>
      <w:lvlText w:val="%1.%2.%3.%4.%5.%6.%7"/>
      <w:lvlJc w:val="left"/>
      <w:pPr>
        <w:ind w:left="4416" w:hanging="1440"/>
      </w:pPr>
      <w:rPr>
        <w:rFonts w:cs="Calibri" w:hint="default"/>
      </w:rPr>
    </w:lvl>
    <w:lvl w:ilvl="7">
      <w:start w:val="1"/>
      <w:numFmt w:val="decimal"/>
      <w:lvlText w:val="%1.%2.%3.%4.%5.%6.%7.%8"/>
      <w:lvlJc w:val="left"/>
      <w:pPr>
        <w:ind w:left="4912" w:hanging="1440"/>
      </w:pPr>
      <w:rPr>
        <w:rFonts w:cs="Calibri" w:hint="default"/>
      </w:rPr>
    </w:lvl>
    <w:lvl w:ilvl="8">
      <w:start w:val="1"/>
      <w:numFmt w:val="decimal"/>
      <w:lvlText w:val="%1.%2.%3.%4.%5.%6.%7.%8.%9"/>
      <w:lvlJc w:val="left"/>
      <w:pPr>
        <w:ind w:left="5408" w:hanging="1440"/>
      </w:pPr>
      <w:rPr>
        <w:rFonts w:cs="Calibri" w:hint="default"/>
      </w:rPr>
    </w:lvl>
  </w:abstractNum>
  <w:abstractNum w:abstractNumId="14" w15:restartNumberingAfterBreak="0">
    <w:nsid w:val="2B150543"/>
    <w:multiLevelType w:val="hybridMultilevel"/>
    <w:tmpl w:val="E3F250EE"/>
    <w:lvl w:ilvl="0" w:tplc="0415000B">
      <w:start w:val="1"/>
      <w:numFmt w:val="bullet"/>
      <w:lvlText w:val=""/>
      <w:lvlJc w:val="left"/>
      <w:pPr>
        <w:ind w:left="1146" w:hanging="360"/>
      </w:pPr>
      <w:rPr>
        <w:rFonts w:ascii="Wingdings" w:hAnsi="Wingdings"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5" w15:restartNumberingAfterBreak="0">
    <w:nsid w:val="2C2D6579"/>
    <w:multiLevelType w:val="multilevel"/>
    <w:tmpl w:val="3BDA9928"/>
    <w:lvl w:ilvl="0">
      <w:start w:val="1"/>
      <w:numFmt w:val="decimal"/>
      <w:lvlText w:val="%1."/>
      <w:lvlJc w:val="left"/>
      <w:pPr>
        <w:ind w:left="720" w:hanging="360"/>
      </w:pPr>
      <w:rPr>
        <w:rFonts w:hint="default"/>
      </w:rPr>
    </w:lvl>
    <w:lvl w:ilvl="1">
      <w:start w:val="1"/>
      <w:numFmt w:val="decimal"/>
      <w:isLgl/>
      <w:lvlText w:val="%1.%2"/>
      <w:lvlJc w:val="left"/>
      <w:pPr>
        <w:ind w:left="993" w:hanging="360"/>
      </w:pPr>
      <w:rPr>
        <w:rFonts w:hint="default"/>
      </w:rPr>
    </w:lvl>
    <w:lvl w:ilvl="2">
      <w:start w:val="1"/>
      <w:numFmt w:val="decimal"/>
      <w:isLgl/>
      <w:lvlText w:val="%1.%2.%3"/>
      <w:lvlJc w:val="left"/>
      <w:pPr>
        <w:ind w:left="1626" w:hanging="720"/>
      </w:pPr>
      <w:rPr>
        <w:rFonts w:hint="default"/>
      </w:rPr>
    </w:lvl>
    <w:lvl w:ilvl="3">
      <w:start w:val="1"/>
      <w:numFmt w:val="decimal"/>
      <w:isLgl/>
      <w:lvlText w:val="%1.%2.%3.%4"/>
      <w:lvlJc w:val="left"/>
      <w:pPr>
        <w:ind w:left="1899" w:hanging="720"/>
      </w:pPr>
      <w:rPr>
        <w:rFonts w:hint="default"/>
      </w:rPr>
    </w:lvl>
    <w:lvl w:ilvl="4">
      <w:start w:val="1"/>
      <w:numFmt w:val="decimal"/>
      <w:isLgl/>
      <w:lvlText w:val="%1.%2.%3.%4.%5"/>
      <w:lvlJc w:val="left"/>
      <w:pPr>
        <w:ind w:left="2532" w:hanging="1080"/>
      </w:pPr>
      <w:rPr>
        <w:rFonts w:hint="default"/>
      </w:rPr>
    </w:lvl>
    <w:lvl w:ilvl="5">
      <w:start w:val="1"/>
      <w:numFmt w:val="decimal"/>
      <w:isLgl/>
      <w:lvlText w:val="%1.%2.%3.%4.%5.%6"/>
      <w:lvlJc w:val="left"/>
      <w:pPr>
        <w:ind w:left="2805" w:hanging="1080"/>
      </w:pPr>
      <w:rPr>
        <w:rFonts w:hint="default"/>
      </w:rPr>
    </w:lvl>
    <w:lvl w:ilvl="6">
      <w:start w:val="1"/>
      <w:numFmt w:val="decimal"/>
      <w:isLgl/>
      <w:lvlText w:val="%1.%2.%3.%4.%5.%6.%7"/>
      <w:lvlJc w:val="left"/>
      <w:pPr>
        <w:ind w:left="3438" w:hanging="1440"/>
      </w:pPr>
      <w:rPr>
        <w:rFonts w:hint="default"/>
      </w:rPr>
    </w:lvl>
    <w:lvl w:ilvl="7">
      <w:start w:val="1"/>
      <w:numFmt w:val="decimal"/>
      <w:isLgl/>
      <w:lvlText w:val="%1.%2.%3.%4.%5.%6.%7.%8"/>
      <w:lvlJc w:val="left"/>
      <w:pPr>
        <w:ind w:left="3711" w:hanging="1440"/>
      </w:pPr>
      <w:rPr>
        <w:rFonts w:hint="default"/>
      </w:rPr>
    </w:lvl>
    <w:lvl w:ilvl="8">
      <w:start w:val="1"/>
      <w:numFmt w:val="decimal"/>
      <w:isLgl/>
      <w:lvlText w:val="%1.%2.%3.%4.%5.%6.%7.%8.%9"/>
      <w:lvlJc w:val="left"/>
      <w:pPr>
        <w:ind w:left="3984" w:hanging="1440"/>
      </w:pPr>
      <w:rPr>
        <w:rFonts w:hint="default"/>
      </w:rPr>
    </w:lvl>
  </w:abstractNum>
  <w:abstractNum w:abstractNumId="16" w15:restartNumberingAfterBreak="0">
    <w:nsid w:val="2D2408EF"/>
    <w:multiLevelType w:val="hybridMultilevel"/>
    <w:tmpl w:val="E22423EC"/>
    <w:lvl w:ilvl="0" w:tplc="9A0C6574">
      <w:start w:val="1"/>
      <w:numFmt w:val="decimal"/>
      <w:lvlText w:val="%1"/>
      <w:lvlJc w:val="left"/>
      <w:pPr>
        <w:ind w:left="3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7F4892A4">
      <w:start w:val="1"/>
      <w:numFmt w:val="lowerLetter"/>
      <w:lvlText w:val="%2"/>
      <w:lvlJc w:val="left"/>
      <w:pPr>
        <w:ind w:left="644"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055C121E">
      <w:start w:val="1"/>
      <w:numFmt w:val="decimal"/>
      <w:lvlRestart w:val="0"/>
      <w:lvlText w:val="%3)"/>
      <w:lvlJc w:val="left"/>
      <w:pPr>
        <w:ind w:left="828"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67E40E02">
      <w:start w:val="1"/>
      <w:numFmt w:val="decimal"/>
      <w:lvlText w:val="%4"/>
      <w:lvlJc w:val="left"/>
      <w:pPr>
        <w:ind w:left="16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A1027AA6">
      <w:start w:val="1"/>
      <w:numFmt w:val="lowerLetter"/>
      <w:lvlText w:val="%5"/>
      <w:lvlJc w:val="left"/>
      <w:pPr>
        <w:ind w:left="236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CBC6E954">
      <w:start w:val="1"/>
      <w:numFmt w:val="lowerRoman"/>
      <w:lvlText w:val="%6"/>
      <w:lvlJc w:val="left"/>
      <w:pPr>
        <w:ind w:left="308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DF16E804">
      <w:start w:val="1"/>
      <w:numFmt w:val="decimal"/>
      <w:lvlText w:val="%7"/>
      <w:lvlJc w:val="left"/>
      <w:pPr>
        <w:ind w:left="380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A6C2D6F0">
      <w:start w:val="1"/>
      <w:numFmt w:val="lowerLetter"/>
      <w:lvlText w:val="%8"/>
      <w:lvlJc w:val="left"/>
      <w:pPr>
        <w:ind w:left="452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4522A012">
      <w:start w:val="1"/>
      <w:numFmt w:val="lowerRoman"/>
      <w:lvlText w:val="%9"/>
      <w:lvlJc w:val="left"/>
      <w:pPr>
        <w:ind w:left="52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17" w15:restartNumberingAfterBreak="0">
    <w:nsid w:val="2E21691C"/>
    <w:multiLevelType w:val="multilevel"/>
    <w:tmpl w:val="87B24D2C"/>
    <w:lvl w:ilvl="0">
      <w:start w:val="1"/>
      <w:numFmt w:val="decimal"/>
      <w:lvlText w:val="%1."/>
      <w:lvlJc w:val="left"/>
      <w:pPr>
        <w:tabs>
          <w:tab w:val="num" w:pos="463"/>
        </w:tabs>
        <w:ind w:left="463" w:hanging="283"/>
      </w:pPr>
      <w:rPr>
        <w:strike w:val="0"/>
        <w:dstrike w:val="0"/>
        <w:color w:val="auto"/>
        <w:u w:val="none"/>
        <w:effect w:val="none"/>
      </w:rPr>
    </w:lvl>
    <w:lvl w:ilvl="1">
      <w:start w:val="1"/>
      <w:numFmt w:val="decimal"/>
      <w:lvlText w:val="%2)"/>
      <w:lvlJc w:val="left"/>
      <w:pPr>
        <w:tabs>
          <w:tab w:val="num" w:pos="800"/>
        </w:tabs>
        <w:ind w:left="800" w:hanging="360"/>
      </w:pPr>
      <w:rPr>
        <w:b w:val="0"/>
        <w:color w:val="auto"/>
      </w:rPr>
    </w:lvl>
    <w:lvl w:ilvl="2">
      <w:start w:val="1"/>
      <w:numFmt w:val="decimal"/>
      <w:lvlText w:val="%3)"/>
      <w:lvlJc w:val="left"/>
      <w:pPr>
        <w:tabs>
          <w:tab w:val="num" w:pos="2340"/>
        </w:tabs>
        <w:ind w:left="2340" w:hanging="360"/>
      </w:pPr>
      <w:rPr>
        <w:rFonts w:ascii="Calibri" w:hAnsi="Calibri" w:hint="default"/>
        <w:b w:val="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15:restartNumberingAfterBreak="0">
    <w:nsid w:val="3D227872"/>
    <w:multiLevelType w:val="hybridMultilevel"/>
    <w:tmpl w:val="39FA9DD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3D6F10BF"/>
    <w:multiLevelType w:val="hybridMultilevel"/>
    <w:tmpl w:val="A29811C8"/>
    <w:lvl w:ilvl="0" w:tplc="04150001">
      <w:start w:val="1"/>
      <w:numFmt w:val="bullet"/>
      <w:lvlText w:val=""/>
      <w:lvlJc w:val="left"/>
      <w:pPr>
        <w:ind w:left="1571" w:hanging="360"/>
      </w:pPr>
      <w:rPr>
        <w:rFonts w:ascii="Symbol" w:hAnsi="Symbol"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20" w15:restartNumberingAfterBreak="0">
    <w:nsid w:val="3FC403E2"/>
    <w:multiLevelType w:val="hybridMultilevel"/>
    <w:tmpl w:val="3F6C7228"/>
    <w:styleLink w:val="Zaimportowanystyl2"/>
    <w:lvl w:ilvl="0" w:tplc="D116B9E2">
      <w:start w:val="1"/>
      <w:numFmt w:val="bullet"/>
      <w:lvlText w:val="·"/>
      <w:lvlJc w:val="left"/>
      <w:pPr>
        <w:ind w:left="157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88B282DE">
      <w:start w:val="1"/>
      <w:numFmt w:val="bullet"/>
      <w:lvlText w:val="o"/>
      <w:lvlJc w:val="left"/>
      <w:pPr>
        <w:ind w:left="229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196458CE">
      <w:start w:val="1"/>
      <w:numFmt w:val="bullet"/>
      <w:lvlText w:val="▪"/>
      <w:lvlJc w:val="left"/>
      <w:pPr>
        <w:ind w:left="301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C409576">
      <w:start w:val="1"/>
      <w:numFmt w:val="bullet"/>
      <w:lvlText w:val="·"/>
      <w:lvlJc w:val="left"/>
      <w:pPr>
        <w:ind w:left="373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1C482B4">
      <w:start w:val="1"/>
      <w:numFmt w:val="bullet"/>
      <w:lvlText w:val="o"/>
      <w:lvlJc w:val="left"/>
      <w:pPr>
        <w:ind w:left="445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D5BC3368">
      <w:start w:val="1"/>
      <w:numFmt w:val="bullet"/>
      <w:lvlText w:val="▪"/>
      <w:lvlJc w:val="left"/>
      <w:pPr>
        <w:ind w:left="517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D4EB43C">
      <w:start w:val="1"/>
      <w:numFmt w:val="bullet"/>
      <w:lvlText w:val="·"/>
      <w:lvlJc w:val="left"/>
      <w:pPr>
        <w:ind w:left="589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0107492">
      <w:start w:val="1"/>
      <w:numFmt w:val="bullet"/>
      <w:lvlText w:val="o"/>
      <w:lvlJc w:val="left"/>
      <w:pPr>
        <w:ind w:left="661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4FE2DA8">
      <w:start w:val="1"/>
      <w:numFmt w:val="bullet"/>
      <w:lvlText w:val="▪"/>
      <w:lvlJc w:val="left"/>
      <w:pPr>
        <w:ind w:left="7331"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1" w15:restartNumberingAfterBreak="0">
    <w:nsid w:val="3FCD4BA9"/>
    <w:multiLevelType w:val="hybridMultilevel"/>
    <w:tmpl w:val="F8B83DB0"/>
    <w:lvl w:ilvl="0" w:tplc="9A34407A">
      <w:start w:val="1"/>
      <w:numFmt w:val="decimal"/>
      <w:lvlText w:val="%1)"/>
      <w:lvlJc w:val="left"/>
      <w:pPr>
        <w:ind w:left="936" w:hanging="360"/>
      </w:pPr>
      <w:rPr>
        <w:rFonts w:hint="default"/>
      </w:rPr>
    </w:lvl>
    <w:lvl w:ilvl="1" w:tplc="83942668">
      <w:start w:val="1"/>
      <w:numFmt w:val="lowerLetter"/>
      <w:lvlText w:val="%2)"/>
      <w:lvlJc w:val="left"/>
      <w:pPr>
        <w:ind w:left="1656" w:hanging="360"/>
      </w:pPr>
      <w:rPr>
        <w:rFonts w:hint="default"/>
      </w:rPr>
    </w:lvl>
    <w:lvl w:ilvl="2" w:tplc="0415001B" w:tentative="1">
      <w:start w:val="1"/>
      <w:numFmt w:val="lowerRoman"/>
      <w:lvlText w:val="%3."/>
      <w:lvlJc w:val="right"/>
      <w:pPr>
        <w:ind w:left="2376" w:hanging="180"/>
      </w:pPr>
    </w:lvl>
    <w:lvl w:ilvl="3" w:tplc="0415000F" w:tentative="1">
      <w:start w:val="1"/>
      <w:numFmt w:val="decimal"/>
      <w:lvlText w:val="%4."/>
      <w:lvlJc w:val="left"/>
      <w:pPr>
        <w:ind w:left="3096" w:hanging="360"/>
      </w:pPr>
    </w:lvl>
    <w:lvl w:ilvl="4" w:tplc="04150019" w:tentative="1">
      <w:start w:val="1"/>
      <w:numFmt w:val="lowerLetter"/>
      <w:lvlText w:val="%5."/>
      <w:lvlJc w:val="left"/>
      <w:pPr>
        <w:ind w:left="3816" w:hanging="360"/>
      </w:pPr>
    </w:lvl>
    <w:lvl w:ilvl="5" w:tplc="0415001B" w:tentative="1">
      <w:start w:val="1"/>
      <w:numFmt w:val="lowerRoman"/>
      <w:lvlText w:val="%6."/>
      <w:lvlJc w:val="right"/>
      <w:pPr>
        <w:ind w:left="4536" w:hanging="180"/>
      </w:pPr>
    </w:lvl>
    <w:lvl w:ilvl="6" w:tplc="0415000F" w:tentative="1">
      <w:start w:val="1"/>
      <w:numFmt w:val="decimal"/>
      <w:lvlText w:val="%7."/>
      <w:lvlJc w:val="left"/>
      <w:pPr>
        <w:ind w:left="5256" w:hanging="360"/>
      </w:pPr>
    </w:lvl>
    <w:lvl w:ilvl="7" w:tplc="04150019" w:tentative="1">
      <w:start w:val="1"/>
      <w:numFmt w:val="lowerLetter"/>
      <w:lvlText w:val="%8."/>
      <w:lvlJc w:val="left"/>
      <w:pPr>
        <w:ind w:left="5976" w:hanging="360"/>
      </w:pPr>
    </w:lvl>
    <w:lvl w:ilvl="8" w:tplc="0415001B" w:tentative="1">
      <w:start w:val="1"/>
      <w:numFmt w:val="lowerRoman"/>
      <w:lvlText w:val="%9."/>
      <w:lvlJc w:val="right"/>
      <w:pPr>
        <w:ind w:left="6696" w:hanging="180"/>
      </w:pPr>
    </w:lvl>
  </w:abstractNum>
  <w:abstractNum w:abstractNumId="22" w15:restartNumberingAfterBreak="0">
    <w:nsid w:val="409D13A3"/>
    <w:multiLevelType w:val="hybridMultilevel"/>
    <w:tmpl w:val="1748882E"/>
    <w:lvl w:ilvl="0" w:tplc="915E2C7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49160DAE"/>
    <w:multiLevelType w:val="multilevel"/>
    <w:tmpl w:val="310CF6E0"/>
    <w:lvl w:ilvl="0">
      <w:start w:val="1"/>
      <w:numFmt w:val="decimal"/>
      <w:lvlText w:val="%1."/>
      <w:lvlJc w:val="left"/>
      <w:pPr>
        <w:tabs>
          <w:tab w:val="num" w:pos="463"/>
        </w:tabs>
        <w:ind w:left="463" w:hanging="283"/>
      </w:pPr>
      <w:rPr>
        <w:strike w:val="0"/>
        <w:dstrike w:val="0"/>
        <w:color w:val="auto"/>
        <w:u w:val="none"/>
        <w:effect w:val="none"/>
      </w:rPr>
    </w:lvl>
    <w:lvl w:ilvl="1">
      <w:start w:val="1"/>
      <w:numFmt w:val="decimal"/>
      <w:lvlText w:val="%2)"/>
      <w:lvlJc w:val="left"/>
      <w:pPr>
        <w:tabs>
          <w:tab w:val="num" w:pos="800"/>
        </w:tabs>
        <w:ind w:left="800" w:hanging="360"/>
      </w:pPr>
      <w:rPr>
        <w:b w:val="0"/>
        <w:color w:val="auto"/>
        <w:sz w:val="22"/>
        <w:szCs w:val="22"/>
      </w:rPr>
    </w:lvl>
    <w:lvl w:ilvl="2">
      <w:start w:val="1"/>
      <w:numFmt w:val="decimal"/>
      <w:lvlText w:val="%3)"/>
      <w:lvlJc w:val="left"/>
      <w:pPr>
        <w:tabs>
          <w:tab w:val="num" w:pos="2340"/>
        </w:tabs>
        <w:ind w:left="2340" w:hanging="360"/>
      </w:pPr>
      <w:rPr>
        <w:rFonts w:ascii="Calibri" w:hAnsi="Calibri" w:hint="default"/>
        <w:b w:val="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15:restartNumberingAfterBreak="0">
    <w:nsid w:val="4A20762D"/>
    <w:multiLevelType w:val="hybridMultilevel"/>
    <w:tmpl w:val="949CA6C6"/>
    <w:lvl w:ilvl="0" w:tplc="EFC2A9F0">
      <w:start w:val="1"/>
      <w:numFmt w:val="decimal"/>
      <w:lvlText w:val="%1."/>
      <w:lvlJc w:val="left"/>
      <w:pPr>
        <w:ind w:left="554" w:firstLine="0"/>
      </w:pPr>
      <w:rPr>
        <w:rFonts w:asciiTheme="minorHAnsi" w:eastAsia="Arial" w:hAnsiTheme="minorHAnsi" w:cstheme="minorHAnsi" w:hint="default"/>
        <w:b w:val="0"/>
        <w:i w:val="0"/>
        <w:strike w:val="0"/>
        <w:dstrike w:val="0"/>
        <w:color w:val="000000"/>
        <w:sz w:val="22"/>
        <w:szCs w:val="22"/>
        <w:u w:val="none" w:color="000000"/>
        <w:effect w:val="none"/>
        <w:bdr w:val="none" w:sz="0" w:space="0" w:color="auto" w:frame="1"/>
        <w:vertAlign w:val="baseline"/>
      </w:rPr>
    </w:lvl>
    <w:lvl w:ilvl="1" w:tplc="6D5838B2">
      <w:start w:val="1"/>
      <w:numFmt w:val="decimal"/>
      <w:lvlText w:val="%2)"/>
      <w:lvlJc w:val="left"/>
      <w:pPr>
        <w:ind w:left="746" w:firstLine="0"/>
      </w:pPr>
      <w:rPr>
        <w:rFonts w:ascii="Calibri" w:eastAsia="Times New Roman" w:hAnsi="Calibri" w:cs="Calibri"/>
        <w:b w:val="0"/>
        <w:i w:val="0"/>
        <w:strike w:val="0"/>
        <w:dstrike w:val="0"/>
        <w:color w:val="000000"/>
        <w:sz w:val="22"/>
        <w:szCs w:val="22"/>
        <w:u w:val="none" w:color="000000"/>
        <w:effect w:val="none"/>
        <w:bdr w:val="none" w:sz="0" w:space="0" w:color="auto" w:frame="1"/>
        <w:vertAlign w:val="baseline"/>
      </w:rPr>
    </w:lvl>
    <w:lvl w:ilvl="2" w:tplc="ADCC0870">
      <w:start w:val="1"/>
      <w:numFmt w:val="lowerRoman"/>
      <w:lvlText w:val="%3"/>
      <w:lvlJc w:val="left"/>
      <w:pPr>
        <w:ind w:left="136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2A4626E8">
      <w:start w:val="1"/>
      <w:numFmt w:val="decimal"/>
      <w:lvlText w:val="%4"/>
      <w:lvlJc w:val="left"/>
      <w:pPr>
        <w:ind w:left="208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F6C2FF1E">
      <w:start w:val="1"/>
      <w:numFmt w:val="lowerLetter"/>
      <w:lvlText w:val="%5"/>
      <w:lvlJc w:val="left"/>
      <w:pPr>
        <w:ind w:left="280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AD5EA0FE">
      <w:start w:val="1"/>
      <w:numFmt w:val="lowerRoman"/>
      <w:lvlText w:val="%6"/>
      <w:lvlJc w:val="left"/>
      <w:pPr>
        <w:ind w:left="352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D0223A0C">
      <w:start w:val="1"/>
      <w:numFmt w:val="decimal"/>
      <w:lvlText w:val="%7"/>
      <w:lvlJc w:val="left"/>
      <w:pPr>
        <w:ind w:left="424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31842284">
      <w:start w:val="1"/>
      <w:numFmt w:val="lowerLetter"/>
      <w:lvlText w:val="%8"/>
      <w:lvlJc w:val="left"/>
      <w:pPr>
        <w:ind w:left="496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A82046A4">
      <w:start w:val="1"/>
      <w:numFmt w:val="lowerRoman"/>
      <w:lvlText w:val="%9"/>
      <w:lvlJc w:val="left"/>
      <w:pPr>
        <w:ind w:left="568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25" w15:restartNumberingAfterBreak="0">
    <w:nsid w:val="50226CE6"/>
    <w:multiLevelType w:val="multilevel"/>
    <w:tmpl w:val="24C88144"/>
    <w:lvl w:ilvl="0">
      <w:start w:val="2"/>
      <w:numFmt w:val="decimal"/>
      <w:lvlText w:val="%1"/>
      <w:lvlJc w:val="left"/>
      <w:pPr>
        <w:ind w:left="435" w:hanging="435"/>
      </w:pPr>
      <w:rPr>
        <w:rFonts w:cs="Calibri" w:hint="default"/>
      </w:rPr>
    </w:lvl>
    <w:lvl w:ilvl="1">
      <w:start w:val="3"/>
      <w:numFmt w:val="decimal"/>
      <w:lvlText w:val="%1.%2"/>
      <w:lvlJc w:val="left"/>
      <w:pPr>
        <w:ind w:left="931" w:hanging="435"/>
      </w:pPr>
      <w:rPr>
        <w:rFonts w:cs="Calibri" w:hint="default"/>
      </w:rPr>
    </w:lvl>
    <w:lvl w:ilvl="2">
      <w:start w:val="1"/>
      <w:numFmt w:val="decimal"/>
      <w:lvlText w:val="%1.%2.%3"/>
      <w:lvlJc w:val="left"/>
      <w:pPr>
        <w:ind w:left="1712" w:hanging="720"/>
      </w:pPr>
      <w:rPr>
        <w:rFonts w:cs="Calibri" w:hint="default"/>
      </w:rPr>
    </w:lvl>
    <w:lvl w:ilvl="3">
      <w:start w:val="1"/>
      <w:numFmt w:val="decimal"/>
      <w:lvlText w:val="%1.%2.%3.%4"/>
      <w:lvlJc w:val="left"/>
      <w:pPr>
        <w:ind w:left="2208" w:hanging="720"/>
      </w:pPr>
      <w:rPr>
        <w:rFonts w:cs="Calibri" w:hint="default"/>
      </w:rPr>
    </w:lvl>
    <w:lvl w:ilvl="4">
      <w:start w:val="1"/>
      <w:numFmt w:val="decimal"/>
      <w:lvlText w:val="%1.%2.%3.%4.%5"/>
      <w:lvlJc w:val="left"/>
      <w:pPr>
        <w:ind w:left="3064" w:hanging="1080"/>
      </w:pPr>
      <w:rPr>
        <w:rFonts w:cs="Calibri" w:hint="default"/>
      </w:rPr>
    </w:lvl>
    <w:lvl w:ilvl="5">
      <w:start w:val="1"/>
      <w:numFmt w:val="decimal"/>
      <w:lvlText w:val="%1.%2.%3.%4.%5.%6"/>
      <w:lvlJc w:val="left"/>
      <w:pPr>
        <w:ind w:left="3560" w:hanging="1080"/>
      </w:pPr>
      <w:rPr>
        <w:rFonts w:cs="Calibri" w:hint="default"/>
      </w:rPr>
    </w:lvl>
    <w:lvl w:ilvl="6">
      <w:start w:val="1"/>
      <w:numFmt w:val="decimal"/>
      <w:lvlText w:val="%1.%2.%3.%4.%5.%6.%7"/>
      <w:lvlJc w:val="left"/>
      <w:pPr>
        <w:ind w:left="4416" w:hanging="1440"/>
      </w:pPr>
      <w:rPr>
        <w:rFonts w:cs="Calibri" w:hint="default"/>
      </w:rPr>
    </w:lvl>
    <w:lvl w:ilvl="7">
      <w:start w:val="1"/>
      <w:numFmt w:val="decimal"/>
      <w:lvlText w:val="%1.%2.%3.%4.%5.%6.%7.%8"/>
      <w:lvlJc w:val="left"/>
      <w:pPr>
        <w:ind w:left="4912" w:hanging="1440"/>
      </w:pPr>
      <w:rPr>
        <w:rFonts w:cs="Calibri" w:hint="default"/>
      </w:rPr>
    </w:lvl>
    <w:lvl w:ilvl="8">
      <w:start w:val="1"/>
      <w:numFmt w:val="decimal"/>
      <w:lvlText w:val="%1.%2.%3.%4.%5.%6.%7.%8.%9"/>
      <w:lvlJc w:val="left"/>
      <w:pPr>
        <w:ind w:left="5408" w:hanging="1440"/>
      </w:pPr>
      <w:rPr>
        <w:rFonts w:cs="Calibri" w:hint="default"/>
      </w:rPr>
    </w:lvl>
  </w:abstractNum>
  <w:abstractNum w:abstractNumId="26" w15:restartNumberingAfterBreak="0">
    <w:nsid w:val="5FD52D03"/>
    <w:multiLevelType w:val="multilevel"/>
    <w:tmpl w:val="F6826F20"/>
    <w:lvl w:ilvl="0">
      <w:start w:val="1"/>
      <w:numFmt w:val="decimal"/>
      <w:lvlText w:val="%1."/>
      <w:lvlJc w:val="left"/>
      <w:pPr>
        <w:ind w:left="1637" w:hanging="360"/>
      </w:pPr>
      <w:rPr>
        <w:rFonts w:hint="default"/>
        <w:b w:val="0"/>
        <w:i w:val="0"/>
        <w:color w:val="auto"/>
        <w:sz w:val="22"/>
        <w:szCs w:val="22"/>
      </w:rPr>
    </w:lvl>
    <w:lvl w:ilvl="1">
      <w:start w:val="1"/>
      <w:numFmt w:val="decimal"/>
      <w:isLgl/>
      <w:lvlText w:val="%1.%2."/>
      <w:lvlJc w:val="left"/>
      <w:pPr>
        <w:ind w:left="720" w:hanging="360"/>
      </w:pPr>
      <w:rPr>
        <w:rFonts w:hint="default"/>
        <w:color w:val="000000"/>
      </w:rPr>
    </w:lvl>
    <w:lvl w:ilvl="2">
      <w:start w:val="1"/>
      <w:numFmt w:val="decimal"/>
      <w:isLgl/>
      <w:lvlText w:val="%1.%2.%3."/>
      <w:lvlJc w:val="left"/>
      <w:pPr>
        <w:ind w:left="1080" w:hanging="720"/>
      </w:pPr>
      <w:rPr>
        <w:rFonts w:hint="default"/>
        <w:color w:val="000000"/>
      </w:rPr>
    </w:lvl>
    <w:lvl w:ilvl="3">
      <w:start w:val="1"/>
      <w:numFmt w:val="decimal"/>
      <w:isLgl/>
      <w:lvlText w:val="%1.%2.%3.%4."/>
      <w:lvlJc w:val="left"/>
      <w:pPr>
        <w:ind w:left="1080" w:hanging="720"/>
      </w:pPr>
      <w:rPr>
        <w:rFonts w:hint="default"/>
        <w:color w:val="000000"/>
      </w:rPr>
    </w:lvl>
    <w:lvl w:ilvl="4">
      <w:start w:val="1"/>
      <w:numFmt w:val="decimal"/>
      <w:isLgl/>
      <w:lvlText w:val="%1.%2.%3.%4.%5."/>
      <w:lvlJc w:val="left"/>
      <w:pPr>
        <w:ind w:left="1440" w:hanging="1080"/>
      </w:pPr>
      <w:rPr>
        <w:rFonts w:hint="default"/>
        <w:color w:val="000000"/>
      </w:rPr>
    </w:lvl>
    <w:lvl w:ilvl="5">
      <w:start w:val="1"/>
      <w:numFmt w:val="decimal"/>
      <w:isLgl/>
      <w:lvlText w:val="%1.%2.%3.%4.%5.%6."/>
      <w:lvlJc w:val="left"/>
      <w:pPr>
        <w:ind w:left="1440" w:hanging="1080"/>
      </w:pPr>
      <w:rPr>
        <w:rFonts w:hint="default"/>
        <w:color w:val="000000"/>
      </w:rPr>
    </w:lvl>
    <w:lvl w:ilvl="6">
      <w:start w:val="1"/>
      <w:numFmt w:val="decimal"/>
      <w:isLgl/>
      <w:lvlText w:val="%1.%2.%3.%4.%5.%6.%7."/>
      <w:lvlJc w:val="left"/>
      <w:pPr>
        <w:ind w:left="1800" w:hanging="1440"/>
      </w:pPr>
      <w:rPr>
        <w:rFonts w:hint="default"/>
        <w:color w:val="000000"/>
      </w:rPr>
    </w:lvl>
    <w:lvl w:ilvl="7">
      <w:start w:val="1"/>
      <w:numFmt w:val="decimal"/>
      <w:isLgl/>
      <w:lvlText w:val="%1.%2.%3.%4.%5.%6.%7.%8."/>
      <w:lvlJc w:val="left"/>
      <w:pPr>
        <w:ind w:left="1800" w:hanging="1440"/>
      </w:pPr>
      <w:rPr>
        <w:rFonts w:hint="default"/>
        <w:color w:val="000000"/>
      </w:rPr>
    </w:lvl>
    <w:lvl w:ilvl="8">
      <w:start w:val="1"/>
      <w:numFmt w:val="decimal"/>
      <w:isLgl/>
      <w:lvlText w:val="%1.%2.%3.%4.%5.%6.%7.%8.%9."/>
      <w:lvlJc w:val="left"/>
      <w:pPr>
        <w:ind w:left="2160" w:hanging="1800"/>
      </w:pPr>
      <w:rPr>
        <w:rFonts w:hint="default"/>
        <w:color w:val="000000"/>
      </w:rPr>
    </w:lvl>
  </w:abstractNum>
  <w:abstractNum w:abstractNumId="27" w15:restartNumberingAfterBreak="0">
    <w:nsid w:val="61F548DC"/>
    <w:multiLevelType w:val="hybridMultilevel"/>
    <w:tmpl w:val="B1547960"/>
    <w:lvl w:ilvl="0" w:tplc="04150011">
      <w:start w:val="1"/>
      <w:numFmt w:val="decimal"/>
      <w:lvlText w:val="%1)"/>
      <w:lvlJc w:val="left"/>
      <w:pPr>
        <w:ind w:left="644" w:hanging="360"/>
      </w:pPr>
    </w:lvl>
    <w:lvl w:ilvl="1" w:tplc="04150019" w:tentative="1">
      <w:start w:val="1"/>
      <w:numFmt w:val="lowerLetter"/>
      <w:lvlText w:val="%2."/>
      <w:lvlJc w:val="left"/>
      <w:pPr>
        <w:ind w:left="1364" w:hanging="360"/>
      </w:pPr>
      <w:rPr>
        <w:rFonts w:cs="Times New Roman"/>
      </w:rPr>
    </w:lvl>
    <w:lvl w:ilvl="2" w:tplc="0415001B" w:tentative="1">
      <w:start w:val="1"/>
      <w:numFmt w:val="lowerRoman"/>
      <w:lvlText w:val="%3."/>
      <w:lvlJc w:val="right"/>
      <w:pPr>
        <w:ind w:left="2084" w:hanging="180"/>
      </w:pPr>
      <w:rPr>
        <w:rFonts w:cs="Times New Roman"/>
      </w:rPr>
    </w:lvl>
    <w:lvl w:ilvl="3" w:tplc="0415000F" w:tentative="1">
      <w:start w:val="1"/>
      <w:numFmt w:val="decimal"/>
      <w:lvlText w:val="%4."/>
      <w:lvlJc w:val="left"/>
      <w:pPr>
        <w:ind w:left="2804" w:hanging="360"/>
      </w:pPr>
      <w:rPr>
        <w:rFonts w:cs="Times New Roman"/>
      </w:rPr>
    </w:lvl>
    <w:lvl w:ilvl="4" w:tplc="04150019" w:tentative="1">
      <w:start w:val="1"/>
      <w:numFmt w:val="lowerLetter"/>
      <w:lvlText w:val="%5."/>
      <w:lvlJc w:val="left"/>
      <w:pPr>
        <w:ind w:left="3524" w:hanging="360"/>
      </w:pPr>
      <w:rPr>
        <w:rFonts w:cs="Times New Roman"/>
      </w:rPr>
    </w:lvl>
    <w:lvl w:ilvl="5" w:tplc="0415001B" w:tentative="1">
      <w:start w:val="1"/>
      <w:numFmt w:val="lowerRoman"/>
      <w:lvlText w:val="%6."/>
      <w:lvlJc w:val="right"/>
      <w:pPr>
        <w:ind w:left="4244" w:hanging="180"/>
      </w:pPr>
      <w:rPr>
        <w:rFonts w:cs="Times New Roman"/>
      </w:rPr>
    </w:lvl>
    <w:lvl w:ilvl="6" w:tplc="0415000F" w:tentative="1">
      <w:start w:val="1"/>
      <w:numFmt w:val="decimal"/>
      <w:lvlText w:val="%7."/>
      <w:lvlJc w:val="left"/>
      <w:pPr>
        <w:ind w:left="4964" w:hanging="360"/>
      </w:pPr>
      <w:rPr>
        <w:rFonts w:cs="Times New Roman"/>
      </w:rPr>
    </w:lvl>
    <w:lvl w:ilvl="7" w:tplc="04150019" w:tentative="1">
      <w:start w:val="1"/>
      <w:numFmt w:val="lowerLetter"/>
      <w:lvlText w:val="%8."/>
      <w:lvlJc w:val="left"/>
      <w:pPr>
        <w:ind w:left="5684" w:hanging="360"/>
      </w:pPr>
      <w:rPr>
        <w:rFonts w:cs="Times New Roman"/>
      </w:rPr>
    </w:lvl>
    <w:lvl w:ilvl="8" w:tplc="0415001B" w:tentative="1">
      <w:start w:val="1"/>
      <w:numFmt w:val="lowerRoman"/>
      <w:lvlText w:val="%9."/>
      <w:lvlJc w:val="right"/>
      <w:pPr>
        <w:ind w:left="6404" w:hanging="180"/>
      </w:pPr>
      <w:rPr>
        <w:rFonts w:cs="Times New Roman"/>
      </w:rPr>
    </w:lvl>
  </w:abstractNum>
  <w:abstractNum w:abstractNumId="28" w15:restartNumberingAfterBreak="0">
    <w:nsid w:val="62581923"/>
    <w:multiLevelType w:val="multilevel"/>
    <w:tmpl w:val="FE6ADCB0"/>
    <w:lvl w:ilvl="0">
      <w:start w:val="2"/>
      <w:numFmt w:val="decimal"/>
      <w:lvlText w:val="%1"/>
      <w:lvlJc w:val="left"/>
      <w:pPr>
        <w:ind w:left="435" w:hanging="435"/>
      </w:pPr>
      <w:rPr>
        <w:rFonts w:hint="default"/>
      </w:rPr>
    </w:lvl>
    <w:lvl w:ilvl="1">
      <w:start w:val="3"/>
      <w:numFmt w:val="decimal"/>
      <w:lvlText w:val="%1.%2"/>
      <w:lvlJc w:val="left"/>
      <w:pPr>
        <w:ind w:left="931" w:hanging="435"/>
      </w:pPr>
      <w:rPr>
        <w:rFonts w:hint="default"/>
      </w:rPr>
    </w:lvl>
    <w:lvl w:ilvl="2">
      <w:start w:val="5"/>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408" w:hanging="1440"/>
      </w:pPr>
      <w:rPr>
        <w:rFonts w:hint="default"/>
      </w:rPr>
    </w:lvl>
  </w:abstractNum>
  <w:abstractNum w:abstractNumId="29" w15:restartNumberingAfterBreak="0">
    <w:nsid w:val="630E620C"/>
    <w:multiLevelType w:val="hybridMultilevel"/>
    <w:tmpl w:val="E9D88314"/>
    <w:lvl w:ilvl="0" w:tplc="0415000F">
      <w:start w:val="1"/>
      <w:numFmt w:val="decimal"/>
      <w:lvlText w:val="%1."/>
      <w:lvlJc w:val="left"/>
      <w:pPr>
        <w:ind w:left="720" w:hanging="360"/>
      </w:pPr>
    </w:lvl>
    <w:lvl w:ilvl="1" w:tplc="04150017">
      <w:start w:val="1"/>
      <w:numFmt w:val="lowerLetter"/>
      <w:lvlText w:val="%2)"/>
      <w:lvlJc w:val="left"/>
      <w:pPr>
        <w:ind w:left="1440" w:hanging="360"/>
      </w:pPr>
      <w:rPr>
        <w:b w:val="0"/>
        <w:color w:val="auto"/>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0" w15:restartNumberingAfterBreak="0">
    <w:nsid w:val="6B2942C9"/>
    <w:multiLevelType w:val="hybridMultilevel"/>
    <w:tmpl w:val="085C1FB4"/>
    <w:numStyleLink w:val="Zaimportowanystyl1"/>
  </w:abstractNum>
  <w:abstractNum w:abstractNumId="31" w15:restartNumberingAfterBreak="0">
    <w:nsid w:val="6B5B5FFE"/>
    <w:multiLevelType w:val="hybridMultilevel"/>
    <w:tmpl w:val="9B1ADB08"/>
    <w:lvl w:ilvl="0" w:tplc="7C680822">
      <w:start w:val="1"/>
      <w:numFmt w:val="decimal"/>
      <w:lvlText w:val="%1"/>
      <w:lvlJc w:val="left"/>
      <w:pPr>
        <w:ind w:left="3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3CFAD66E">
      <w:start w:val="1"/>
      <w:numFmt w:val="lowerLetter"/>
      <w:lvlText w:val="%2"/>
      <w:lvlJc w:val="left"/>
      <w:pPr>
        <w:ind w:left="644"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DDA0C2E2">
      <w:start w:val="1"/>
      <w:numFmt w:val="decimal"/>
      <w:lvlRestart w:val="0"/>
      <w:lvlText w:val="%3)"/>
      <w:lvlJc w:val="left"/>
      <w:pPr>
        <w:ind w:left="85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FF2A8ED8">
      <w:start w:val="1"/>
      <w:numFmt w:val="decimal"/>
      <w:lvlText w:val="%4"/>
      <w:lvlJc w:val="left"/>
      <w:pPr>
        <w:ind w:left="16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A190809A">
      <w:start w:val="1"/>
      <w:numFmt w:val="lowerLetter"/>
      <w:lvlText w:val="%5"/>
      <w:lvlJc w:val="left"/>
      <w:pPr>
        <w:ind w:left="236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FF1A4574">
      <w:start w:val="1"/>
      <w:numFmt w:val="lowerRoman"/>
      <w:lvlText w:val="%6"/>
      <w:lvlJc w:val="left"/>
      <w:pPr>
        <w:ind w:left="308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FD264CA8">
      <w:start w:val="1"/>
      <w:numFmt w:val="decimal"/>
      <w:lvlText w:val="%7"/>
      <w:lvlJc w:val="left"/>
      <w:pPr>
        <w:ind w:left="380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568822BA">
      <w:start w:val="1"/>
      <w:numFmt w:val="lowerLetter"/>
      <w:lvlText w:val="%8"/>
      <w:lvlJc w:val="left"/>
      <w:pPr>
        <w:ind w:left="452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7C6A81B2">
      <w:start w:val="1"/>
      <w:numFmt w:val="lowerRoman"/>
      <w:lvlText w:val="%9"/>
      <w:lvlJc w:val="left"/>
      <w:pPr>
        <w:ind w:left="5249"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32" w15:restartNumberingAfterBreak="0">
    <w:nsid w:val="74122528"/>
    <w:multiLevelType w:val="hybridMultilevel"/>
    <w:tmpl w:val="8CAC030C"/>
    <w:lvl w:ilvl="0" w:tplc="1114A918">
      <w:start w:val="14"/>
      <w:numFmt w:val="decimal"/>
      <w:lvlText w:val="%1."/>
      <w:lvlJc w:val="left"/>
      <w:pPr>
        <w:ind w:left="501" w:hanging="360"/>
      </w:pPr>
      <w:rPr>
        <w:rFonts w:hint="default"/>
      </w:rPr>
    </w:lvl>
    <w:lvl w:ilvl="1" w:tplc="04150019" w:tentative="1">
      <w:start w:val="1"/>
      <w:numFmt w:val="lowerLetter"/>
      <w:lvlText w:val="%2."/>
      <w:lvlJc w:val="left"/>
      <w:pPr>
        <w:ind w:left="1221" w:hanging="360"/>
      </w:pPr>
    </w:lvl>
    <w:lvl w:ilvl="2" w:tplc="0415001B" w:tentative="1">
      <w:start w:val="1"/>
      <w:numFmt w:val="lowerRoman"/>
      <w:lvlText w:val="%3."/>
      <w:lvlJc w:val="right"/>
      <w:pPr>
        <w:ind w:left="1941" w:hanging="180"/>
      </w:pPr>
    </w:lvl>
    <w:lvl w:ilvl="3" w:tplc="0415000F" w:tentative="1">
      <w:start w:val="1"/>
      <w:numFmt w:val="decimal"/>
      <w:lvlText w:val="%4."/>
      <w:lvlJc w:val="left"/>
      <w:pPr>
        <w:ind w:left="2661" w:hanging="360"/>
      </w:pPr>
    </w:lvl>
    <w:lvl w:ilvl="4" w:tplc="04150019" w:tentative="1">
      <w:start w:val="1"/>
      <w:numFmt w:val="lowerLetter"/>
      <w:lvlText w:val="%5."/>
      <w:lvlJc w:val="left"/>
      <w:pPr>
        <w:ind w:left="3381" w:hanging="360"/>
      </w:pPr>
    </w:lvl>
    <w:lvl w:ilvl="5" w:tplc="0415001B" w:tentative="1">
      <w:start w:val="1"/>
      <w:numFmt w:val="lowerRoman"/>
      <w:lvlText w:val="%6."/>
      <w:lvlJc w:val="right"/>
      <w:pPr>
        <w:ind w:left="4101" w:hanging="180"/>
      </w:pPr>
    </w:lvl>
    <w:lvl w:ilvl="6" w:tplc="0415000F" w:tentative="1">
      <w:start w:val="1"/>
      <w:numFmt w:val="decimal"/>
      <w:lvlText w:val="%7."/>
      <w:lvlJc w:val="left"/>
      <w:pPr>
        <w:ind w:left="4821" w:hanging="360"/>
      </w:pPr>
    </w:lvl>
    <w:lvl w:ilvl="7" w:tplc="04150019" w:tentative="1">
      <w:start w:val="1"/>
      <w:numFmt w:val="lowerLetter"/>
      <w:lvlText w:val="%8."/>
      <w:lvlJc w:val="left"/>
      <w:pPr>
        <w:ind w:left="5541" w:hanging="360"/>
      </w:pPr>
    </w:lvl>
    <w:lvl w:ilvl="8" w:tplc="0415001B" w:tentative="1">
      <w:start w:val="1"/>
      <w:numFmt w:val="lowerRoman"/>
      <w:lvlText w:val="%9."/>
      <w:lvlJc w:val="right"/>
      <w:pPr>
        <w:ind w:left="6261" w:hanging="180"/>
      </w:pPr>
    </w:lvl>
  </w:abstractNum>
  <w:abstractNum w:abstractNumId="33" w15:restartNumberingAfterBreak="0">
    <w:nsid w:val="79D527FE"/>
    <w:multiLevelType w:val="hybridMultilevel"/>
    <w:tmpl w:val="F37C979C"/>
    <w:lvl w:ilvl="0" w:tplc="04150011">
      <w:start w:val="1"/>
      <w:numFmt w:val="decimal"/>
      <w:lvlText w:val="%1)"/>
      <w:lvlJc w:val="left"/>
      <w:pPr>
        <w:ind w:left="644" w:hanging="360"/>
      </w:pPr>
    </w:lvl>
    <w:lvl w:ilvl="1" w:tplc="04150019" w:tentative="1">
      <w:start w:val="1"/>
      <w:numFmt w:val="lowerLetter"/>
      <w:lvlText w:val="%2."/>
      <w:lvlJc w:val="left"/>
      <w:pPr>
        <w:ind w:left="1364" w:hanging="360"/>
      </w:pPr>
      <w:rPr>
        <w:rFonts w:cs="Times New Roman"/>
      </w:rPr>
    </w:lvl>
    <w:lvl w:ilvl="2" w:tplc="0415001B" w:tentative="1">
      <w:start w:val="1"/>
      <w:numFmt w:val="lowerRoman"/>
      <w:lvlText w:val="%3."/>
      <w:lvlJc w:val="right"/>
      <w:pPr>
        <w:ind w:left="2084" w:hanging="180"/>
      </w:pPr>
      <w:rPr>
        <w:rFonts w:cs="Times New Roman"/>
      </w:rPr>
    </w:lvl>
    <w:lvl w:ilvl="3" w:tplc="0415000F" w:tentative="1">
      <w:start w:val="1"/>
      <w:numFmt w:val="decimal"/>
      <w:lvlText w:val="%4."/>
      <w:lvlJc w:val="left"/>
      <w:pPr>
        <w:ind w:left="2804" w:hanging="360"/>
      </w:pPr>
      <w:rPr>
        <w:rFonts w:cs="Times New Roman"/>
      </w:rPr>
    </w:lvl>
    <w:lvl w:ilvl="4" w:tplc="04150019" w:tentative="1">
      <w:start w:val="1"/>
      <w:numFmt w:val="lowerLetter"/>
      <w:lvlText w:val="%5."/>
      <w:lvlJc w:val="left"/>
      <w:pPr>
        <w:ind w:left="3524" w:hanging="360"/>
      </w:pPr>
      <w:rPr>
        <w:rFonts w:cs="Times New Roman"/>
      </w:rPr>
    </w:lvl>
    <w:lvl w:ilvl="5" w:tplc="0415001B" w:tentative="1">
      <w:start w:val="1"/>
      <w:numFmt w:val="lowerRoman"/>
      <w:lvlText w:val="%6."/>
      <w:lvlJc w:val="right"/>
      <w:pPr>
        <w:ind w:left="4244" w:hanging="180"/>
      </w:pPr>
      <w:rPr>
        <w:rFonts w:cs="Times New Roman"/>
      </w:rPr>
    </w:lvl>
    <w:lvl w:ilvl="6" w:tplc="0415000F" w:tentative="1">
      <w:start w:val="1"/>
      <w:numFmt w:val="decimal"/>
      <w:lvlText w:val="%7."/>
      <w:lvlJc w:val="left"/>
      <w:pPr>
        <w:ind w:left="4964" w:hanging="360"/>
      </w:pPr>
      <w:rPr>
        <w:rFonts w:cs="Times New Roman"/>
      </w:rPr>
    </w:lvl>
    <w:lvl w:ilvl="7" w:tplc="04150019" w:tentative="1">
      <w:start w:val="1"/>
      <w:numFmt w:val="lowerLetter"/>
      <w:lvlText w:val="%8."/>
      <w:lvlJc w:val="left"/>
      <w:pPr>
        <w:ind w:left="5684" w:hanging="360"/>
      </w:pPr>
      <w:rPr>
        <w:rFonts w:cs="Times New Roman"/>
      </w:rPr>
    </w:lvl>
    <w:lvl w:ilvl="8" w:tplc="0415001B" w:tentative="1">
      <w:start w:val="1"/>
      <w:numFmt w:val="lowerRoman"/>
      <w:lvlText w:val="%9."/>
      <w:lvlJc w:val="right"/>
      <w:pPr>
        <w:ind w:left="6404" w:hanging="180"/>
      </w:pPr>
      <w:rPr>
        <w:rFonts w:cs="Times New Roman"/>
      </w:rPr>
    </w:lvl>
  </w:abstractNum>
  <w:num w:numId="1" w16cid:durableId="969164796">
    <w:abstractNumId w:val="8"/>
  </w:num>
  <w:num w:numId="2" w16cid:durableId="1942833722">
    <w:abstractNumId w:val="30"/>
  </w:num>
  <w:num w:numId="3" w16cid:durableId="1333558734">
    <w:abstractNumId w:val="20"/>
  </w:num>
  <w:num w:numId="4" w16cid:durableId="684403029">
    <w:abstractNumId w:val="7"/>
  </w:num>
  <w:num w:numId="5" w16cid:durableId="911935598">
    <w:abstractNumId w:val="21"/>
  </w:num>
  <w:num w:numId="6" w16cid:durableId="1252735717">
    <w:abstractNumId w:val="17"/>
  </w:num>
  <w:num w:numId="7" w16cid:durableId="775907449">
    <w:abstractNumId w:val="12"/>
  </w:num>
  <w:num w:numId="8" w16cid:durableId="554925297">
    <w:abstractNumId w:val="29"/>
  </w:num>
  <w:num w:numId="9" w16cid:durableId="1109131479">
    <w:abstractNumId w:val="18"/>
  </w:num>
  <w:num w:numId="10" w16cid:durableId="589315954">
    <w:abstractNumId w:val="22"/>
  </w:num>
  <w:num w:numId="11" w16cid:durableId="535625879">
    <w:abstractNumId w:val="33"/>
  </w:num>
  <w:num w:numId="12" w16cid:durableId="1379207017">
    <w:abstractNumId w:val="27"/>
  </w:num>
  <w:num w:numId="13" w16cid:durableId="487597611">
    <w:abstractNumId w:val="19"/>
  </w:num>
  <w:num w:numId="14" w16cid:durableId="848104388">
    <w:abstractNumId w:val="23"/>
  </w:num>
  <w:num w:numId="15" w16cid:durableId="1936858583">
    <w:abstractNumId w:val="32"/>
  </w:num>
  <w:num w:numId="16" w16cid:durableId="199633576">
    <w:abstractNumId w:val="0"/>
  </w:num>
  <w:num w:numId="17" w16cid:durableId="253587334">
    <w:abstractNumId w:val="1"/>
  </w:num>
  <w:num w:numId="18" w16cid:durableId="880676907">
    <w:abstractNumId w:val="2"/>
  </w:num>
  <w:num w:numId="19" w16cid:durableId="1010525250">
    <w:abstractNumId w:val="3"/>
  </w:num>
  <w:num w:numId="20" w16cid:durableId="204568649">
    <w:abstractNumId w:val="4"/>
  </w:num>
  <w:num w:numId="21" w16cid:durableId="1427458839">
    <w:abstractNumId w:val="5"/>
  </w:num>
  <w:num w:numId="22" w16cid:durableId="1903713949">
    <w:abstractNumId w:val="6"/>
  </w:num>
  <w:num w:numId="23" w16cid:durableId="604845693">
    <w:abstractNumId w:val="26"/>
  </w:num>
  <w:num w:numId="24" w16cid:durableId="1313212622">
    <w:abstractNumId w:val="15"/>
  </w:num>
  <w:num w:numId="25" w16cid:durableId="36709353">
    <w:abstractNumId w:val="9"/>
  </w:num>
  <w:num w:numId="26" w16cid:durableId="1200969962">
    <w:abstractNumId w:val="13"/>
  </w:num>
  <w:num w:numId="27" w16cid:durableId="1229804168">
    <w:abstractNumId w:val="25"/>
  </w:num>
  <w:num w:numId="28" w16cid:durableId="1842309631">
    <w:abstractNumId w:val="28"/>
  </w:num>
  <w:num w:numId="29" w16cid:durableId="723993691">
    <w:abstractNumId w:val="11"/>
  </w:num>
  <w:num w:numId="30" w16cid:durableId="74095028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213740335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52849614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404494435">
    <w:abstractNumId w:val="10"/>
  </w:num>
  <w:num w:numId="34" w16cid:durableId="2879625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23A1"/>
    <w:rsid w:val="00010D4F"/>
    <w:rsid w:val="00012612"/>
    <w:rsid w:val="00027362"/>
    <w:rsid w:val="000370A8"/>
    <w:rsid w:val="0004032C"/>
    <w:rsid w:val="0004331D"/>
    <w:rsid w:val="00077D59"/>
    <w:rsid w:val="000820F8"/>
    <w:rsid w:val="000A2597"/>
    <w:rsid w:val="000A63D8"/>
    <w:rsid w:val="000A7F41"/>
    <w:rsid w:val="000B61CA"/>
    <w:rsid w:val="000C5F52"/>
    <w:rsid w:val="000C78D5"/>
    <w:rsid w:val="000D7F5E"/>
    <w:rsid w:val="000E3C4F"/>
    <w:rsid w:val="00116F90"/>
    <w:rsid w:val="001241F9"/>
    <w:rsid w:val="0012470D"/>
    <w:rsid w:val="00126842"/>
    <w:rsid w:val="00136023"/>
    <w:rsid w:val="00150ECA"/>
    <w:rsid w:val="00162B46"/>
    <w:rsid w:val="00173D00"/>
    <w:rsid w:val="001910D8"/>
    <w:rsid w:val="001A3F16"/>
    <w:rsid w:val="001A6F31"/>
    <w:rsid w:val="001B3423"/>
    <w:rsid w:val="001B760B"/>
    <w:rsid w:val="001C1B1F"/>
    <w:rsid w:val="001C59A7"/>
    <w:rsid w:val="001D2126"/>
    <w:rsid w:val="001E57B1"/>
    <w:rsid w:val="001F3FE0"/>
    <w:rsid w:val="00226AA5"/>
    <w:rsid w:val="00231837"/>
    <w:rsid w:val="002319C2"/>
    <w:rsid w:val="00233FB9"/>
    <w:rsid w:val="00237C71"/>
    <w:rsid w:val="002438D5"/>
    <w:rsid w:val="00253E57"/>
    <w:rsid w:val="00255F15"/>
    <w:rsid w:val="00267C42"/>
    <w:rsid w:val="0027305F"/>
    <w:rsid w:val="00282134"/>
    <w:rsid w:val="00283C73"/>
    <w:rsid w:val="00283E40"/>
    <w:rsid w:val="002904D4"/>
    <w:rsid w:val="002A1E23"/>
    <w:rsid w:val="002B4031"/>
    <w:rsid w:val="002C0DEC"/>
    <w:rsid w:val="002D1197"/>
    <w:rsid w:val="002E6415"/>
    <w:rsid w:val="00303D0D"/>
    <w:rsid w:val="003156BF"/>
    <w:rsid w:val="003265A3"/>
    <w:rsid w:val="00356562"/>
    <w:rsid w:val="003706B0"/>
    <w:rsid w:val="00386802"/>
    <w:rsid w:val="00392566"/>
    <w:rsid w:val="0039752C"/>
    <w:rsid w:val="003A6E3B"/>
    <w:rsid w:val="003C6071"/>
    <w:rsid w:val="003D0528"/>
    <w:rsid w:val="003D5980"/>
    <w:rsid w:val="003D7DCF"/>
    <w:rsid w:val="003E6232"/>
    <w:rsid w:val="0040225F"/>
    <w:rsid w:val="004320E2"/>
    <w:rsid w:val="0045105F"/>
    <w:rsid w:val="00462F87"/>
    <w:rsid w:val="004667D2"/>
    <w:rsid w:val="00472E5B"/>
    <w:rsid w:val="00482CDF"/>
    <w:rsid w:val="00483436"/>
    <w:rsid w:val="004863B0"/>
    <w:rsid w:val="00497357"/>
    <w:rsid w:val="004B22BD"/>
    <w:rsid w:val="004D2AC1"/>
    <w:rsid w:val="004D4650"/>
    <w:rsid w:val="004D7861"/>
    <w:rsid w:val="004E37C2"/>
    <w:rsid w:val="004F008E"/>
    <w:rsid w:val="004F736E"/>
    <w:rsid w:val="00501748"/>
    <w:rsid w:val="00502374"/>
    <w:rsid w:val="00516248"/>
    <w:rsid w:val="005214F2"/>
    <w:rsid w:val="005232A4"/>
    <w:rsid w:val="00536B9A"/>
    <w:rsid w:val="00542E2E"/>
    <w:rsid w:val="0055545E"/>
    <w:rsid w:val="0055598B"/>
    <w:rsid w:val="0056392C"/>
    <w:rsid w:val="00566647"/>
    <w:rsid w:val="005764D0"/>
    <w:rsid w:val="00596B5C"/>
    <w:rsid w:val="005A30CA"/>
    <w:rsid w:val="005A3305"/>
    <w:rsid w:val="005A387A"/>
    <w:rsid w:val="005A71D4"/>
    <w:rsid w:val="005C0934"/>
    <w:rsid w:val="005C0B30"/>
    <w:rsid w:val="005C3C86"/>
    <w:rsid w:val="005C6FF9"/>
    <w:rsid w:val="005E7ACB"/>
    <w:rsid w:val="005F5244"/>
    <w:rsid w:val="006009B6"/>
    <w:rsid w:val="00604365"/>
    <w:rsid w:val="006131AC"/>
    <w:rsid w:val="00620DFE"/>
    <w:rsid w:val="0062763A"/>
    <w:rsid w:val="006466BE"/>
    <w:rsid w:val="00647D57"/>
    <w:rsid w:val="006542DF"/>
    <w:rsid w:val="00661166"/>
    <w:rsid w:val="006703D5"/>
    <w:rsid w:val="0068710F"/>
    <w:rsid w:val="0069081A"/>
    <w:rsid w:val="006A0E6A"/>
    <w:rsid w:val="006A49B3"/>
    <w:rsid w:val="006B1F01"/>
    <w:rsid w:val="006B31CE"/>
    <w:rsid w:val="006F1143"/>
    <w:rsid w:val="006F1BD6"/>
    <w:rsid w:val="006F1D0C"/>
    <w:rsid w:val="006F43D0"/>
    <w:rsid w:val="00701D1A"/>
    <w:rsid w:val="00707AD5"/>
    <w:rsid w:val="00712D0E"/>
    <w:rsid w:val="00721682"/>
    <w:rsid w:val="00723527"/>
    <w:rsid w:val="00724914"/>
    <w:rsid w:val="00734A18"/>
    <w:rsid w:val="00766CC1"/>
    <w:rsid w:val="00771810"/>
    <w:rsid w:val="00781C7C"/>
    <w:rsid w:val="00782242"/>
    <w:rsid w:val="007A2F67"/>
    <w:rsid w:val="007B48DF"/>
    <w:rsid w:val="007B4C6B"/>
    <w:rsid w:val="007C38C1"/>
    <w:rsid w:val="007C4380"/>
    <w:rsid w:val="007D51FE"/>
    <w:rsid w:val="007D5C4B"/>
    <w:rsid w:val="007E1BD6"/>
    <w:rsid w:val="007E3510"/>
    <w:rsid w:val="007E5399"/>
    <w:rsid w:val="007F4504"/>
    <w:rsid w:val="00802E17"/>
    <w:rsid w:val="008041FD"/>
    <w:rsid w:val="00812769"/>
    <w:rsid w:val="00812C41"/>
    <w:rsid w:val="00815E3A"/>
    <w:rsid w:val="00824012"/>
    <w:rsid w:val="00824662"/>
    <w:rsid w:val="008413A3"/>
    <w:rsid w:val="008422A5"/>
    <w:rsid w:val="00844AEA"/>
    <w:rsid w:val="0084517E"/>
    <w:rsid w:val="00874EB4"/>
    <w:rsid w:val="00893D93"/>
    <w:rsid w:val="008B0D66"/>
    <w:rsid w:val="008B2974"/>
    <w:rsid w:val="008B2BB6"/>
    <w:rsid w:val="008C4ECB"/>
    <w:rsid w:val="008C6BBE"/>
    <w:rsid w:val="008D2970"/>
    <w:rsid w:val="008E35A9"/>
    <w:rsid w:val="008E3961"/>
    <w:rsid w:val="008F10F2"/>
    <w:rsid w:val="009042A3"/>
    <w:rsid w:val="009130E1"/>
    <w:rsid w:val="00923D4C"/>
    <w:rsid w:val="00930366"/>
    <w:rsid w:val="0095284C"/>
    <w:rsid w:val="00966B23"/>
    <w:rsid w:val="00966BF3"/>
    <w:rsid w:val="0097373B"/>
    <w:rsid w:val="00986235"/>
    <w:rsid w:val="009909F1"/>
    <w:rsid w:val="00992C37"/>
    <w:rsid w:val="009A68F3"/>
    <w:rsid w:val="009E4EE4"/>
    <w:rsid w:val="009E5F44"/>
    <w:rsid w:val="009F6F41"/>
    <w:rsid w:val="00A01BE4"/>
    <w:rsid w:val="00A043E3"/>
    <w:rsid w:val="00A106BD"/>
    <w:rsid w:val="00A23BF1"/>
    <w:rsid w:val="00A24253"/>
    <w:rsid w:val="00A27035"/>
    <w:rsid w:val="00A300A4"/>
    <w:rsid w:val="00A378E3"/>
    <w:rsid w:val="00A536E2"/>
    <w:rsid w:val="00A61D8A"/>
    <w:rsid w:val="00A706E9"/>
    <w:rsid w:val="00A714FF"/>
    <w:rsid w:val="00A86042"/>
    <w:rsid w:val="00A90DA5"/>
    <w:rsid w:val="00A96AB2"/>
    <w:rsid w:val="00A97729"/>
    <w:rsid w:val="00AC50E1"/>
    <w:rsid w:val="00AC602F"/>
    <w:rsid w:val="00AD2352"/>
    <w:rsid w:val="00AD33FB"/>
    <w:rsid w:val="00AD3C29"/>
    <w:rsid w:val="00AD5D39"/>
    <w:rsid w:val="00AD6873"/>
    <w:rsid w:val="00AD6D37"/>
    <w:rsid w:val="00AE5DA7"/>
    <w:rsid w:val="00B03A7B"/>
    <w:rsid w:val="00B152D9"/>
    <w:rsid w:val="00B3774E"/>
    <w:rsid w:val="00B4009D"/>
    <w:rsid w:val="00B57E5D"/>
    <w:rsid w:val="00B650F7"/>
    <w:rsid w:val="00B70950"/>
    <w:rsid w:val="00B7211D"/>
    <w:rsid w:val="00B77EB4"/>
    <w:rsid w:val="00BA44F5"/>
    <w:rsid w:val="00BA79B8"/>
    <w:rsid w:val="00BD2336"/>
    <w:rsid w:val="00BD278F"/>
    <w:rsid w:val="00BF0E32"/>
    <w:rsid w:val="00BF31A5"/>
    <w:rsid w:val="00C03885"/>
    <w:rsid w:val="00C03F24"/>
    <w:rsid w:val="00C115B4"/>
    <w:rsid w:val="00C12429"/>
    <w:rsid w:val="00C239BD"/>
    <w:rsid w:val="00C3655E"/>
    <w:rsid w:val="00C623B4"/>
    <w:rsid w:val="00C62917"/>
    <w:rsid w:val="00C73F4E"/>
    <w:rsid w:val="00C746AC"/>
    <w:rsid w:val="00C856B2"/>
    <w:rsid w:val="00CA779E"/>
    <w:rsid w:val="00CB2911"/>
    <w:rsid w:val="00CC5FE9"/>
    <w:rsid w:val="00CF01A0"/>
    <w:rsid w:val="00CF6A5B"/>
    <w:rsid w:val="00CF7C0A"/>
    <w:rsid w:val="00D0143E"/>
    <w:rsid w:val="00D22DAA"/>
    <w:rsid w:val="00D2496E"/>
    <w:rsid w:val="00D418EA"/>
    <w:rsid w:val="00D46EE0"/>
    <w:rsid w:val="00D723A1"/>
    <w:rsid w:val="00D759D1"/>
    <w:rsid w:val="00D764EF"/>
    <w:rsid w:val="00D85F09"/>
    <w:rsid w:val="00DA5E8D"/>
    <w:rsid w:val="00DB6FEF"/>
    <w:rsid w:val="00DD11B3"/>
    <w:rsid w:val="00DD5F39"/>
    <w:rsid w:val="00DE3383"/>
    <w:rsid w:val="00E01F74"/>
    <w:rsid w:val="00E059CA"/>
    <w:rsid w:val="00E40FAD"/>
    <w:rsid w:val="00E553DA"/>
    <w:rsid w:val="00E60ED4"/>
    <w:rsid w:val="00E675F9"/>
    <w:rsid w:val="00E752EF"/>
    <w:rsid w:val="00E82C10"/>
    <w:rsid w:val="00E84365"/>
    <w:rsid w:val="00E84F82"/>
    <w:rsid w:val="00EB0401"/>
    <w:rsid w:val="00EC1EAB"/>
    <w:rsid w:val="00F0529F"/>
    <w:rsid w:val="00F06801"/>
    <w:rsid w:val="00F11F97"/>
    <w:rsid w:val="00F164E5"/>
    <w:rsid w:val="00F2067A"/>
    <w:rsid w:val="00F24742"/>
    <w:rsid w:val="00F47CA2"/>
    <w:rsid w:val="00F57B19"/>
    <w:rsid w:val="00F66A15"/>
    <w:rsid w:val="00F73EEC"/>
    <w:rsid w:val="00F9749C"/>
    <w:rsid w:val="00F976AE"/>
    <w:rsid w:val="00FA4625"/>
    <w:rsid w:val="00FB07C2"/>
    <w:rsid w:val="00FB5496"/>
    <w:rsid w:val="00FD16FF"/>
    <w:rsid w:val="00FE099D"/>
    <w:rsid w:val="00FE312B"/>
    <w:rsid w:val="00FE40F9"/>
    <w:rsid w:val="00FE4832"/>
    <w:rsid w:val="00FF634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3A4E64"/>
  <w15:docId w15:val="{5C0197B2-5554-4EC1-B7B0-28DF77E746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Arial Unicode MS" w:hAnsi="Times New Roman" w:cs="Times New Roman"/>
        <w:bdr w:val="nil"/>
        <w:lang w:val="pl-PL" w:eastAsia="pl-PL"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160" w:line="259" w:lineRule="auto"/>
    </w:pPr>
    <w:rPr>
      <w:rFonts w:ascii="Calibri" w:eastAsia="Calibri" w:hAnsi="Calibri" w:cs="Calibri"/>
      <w:color w:val="000000"/>
      <w:sz w:val="22"/>
      <w:szCs w:val="22"/>
      <w:u w:color="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Nagwekistopka">
    <w:name w:val="Nagłówek i stopka"/>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Akapitzlist">
    <w:name w:val="List Paragraph"/>
    <w:aliases w:val="L1,Numerowanie,Akapit z listą5,T_SZ_List Paragraph,normalny tekst,List Paragraph,Akapit z listą BS,Kolorowa lista — akcent 11,A_wyliczenie,K-P_odwolanie,maz_wyliczenie,opis dzialania,Signature"/>
    <w:link w:val="AkapitzlistZnak"/>
    <w:qFormat/>
    <w:pPr>
      <w:spacing w:after="160" w:line="259" w:lineRule="auto"/>
      <w:ind w:left="720"/>
    </w:pPr>
    <w:rPr>
      <w:rFonts w:ascii="Calibri" w:hAnsi="Calibri" w:cs="Arial Unicode MS"/>
      <w:color w:val="000000"/>
      <w:sz w:val="22"/>
      <w:szCs w:val="22"/>
      <w:u w:color="000000"/>
    </w:rPr>
  </w:style>
  <w:style w:type="numbering" w:customStyle="1" w:styleId="Zaimportowanystyl1">
    <w:name w:val="Zaimportowany styl 1"/>
    <w:pPr>
      <w:numPr>
        <w:numId w:val="1"/>
      </w:numPr>
    </w:pPr>
  </w:style>
  <w:style w:type="numbering" w:customStyle="1" w:styleId="Zaimportowanystyl2">
    <w:name w:val="Zaimportowany styl 2"/>
    <w:pPr>
      <w:numPr>
        <w:numId w:val="3"/>
      </w:numPr>
    </w:pPr>
  </w:style>
  <w:style w:type="paragraph" w:styleId="Nagwek">
    <w:name w:val="header"/>
    <w:basedOn w:val="Normalny"/>
    <w:link w:val="NagwekZnak"/>
    <w:uiPriority w:val="99"/>
    <w:unhideWhenUsed/>
    <w:rsid w:val="003A6E3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A6E3B"/>
    <w:rPr>
      <w:rFonts w:ascii="Calibri" w:eastAsia="Calibri" w:hAnsi="Calibri" w:cs="Calibri"/>
      <w:color w:val="000000"/>
      <w:sz w:val="22"/>
      <w:szCs w:val="22"/>
      <w:u w:color="000000"/>
    </w:rPr>
  </w:style>
  <w:style w:type="paragraph" w:styleId="Stopka">
    <w:name w:val="footer"/>
    <w:basedOn w:val="Normalny"/>
    <w:link w:val="StopkaZnak"/>
    <w:uiPriority w:val="99"/>
    <w:unhideWhenUsed/>
    <w:rsid w:val="003A6E3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A6E3B"/>
    <w:rPr>
      <w:rFonts w:ascii="Calibri" w:eastAsia="Calibri" w:hAnsi="Calibri" w:cs="Calibri"/>
      <w:color w:val="000000"/>
      <w:sz w:val="22"/>
      <w:szCs w:val="22"/>
      <w:u w:color="000000"/>
    </w:rPr>
  </w:style>
  <w:style w:type="paragraph" w:customStyle="1" w:styleId="Tekstpodstawowywcity21">
    <w:name w:val="Tekst podstawowy wcięty 21"/>
    <w:basedOn w:val="Normalny"/>
    <w:rsid w:val="00F73EE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0" w:line="240" w:lineRule="auto"/>
      <w:ind w:left="708"/>
    </w:pPr>
    <w:rPr>
      <w:rFonts w:ascii="Times New Roman" w:eastAsia="NSimSun" w:hAnsi="Times New Roman" w:cs="Times New Roman"/>
      <w:color w:val="auto"/>
      <w:kern w:val="2"/>
      <w:sz w:val="24"/>
      <w:szCs w:val="20"/>
      <w:bdr w:val="none" w:sz="0" w:space="0" w:color="auto"/>
      <w:lang w:eastAsia="zh-CN" w:bidi="hi-IN"/>
    </w:rPr>
  </w:style>
  <w:style w:type="paragraph" w:customStyle="1" w:styleId="Wyliczenieabcwtekcie1">
    <w:name w:val="Wyliczenie abc w tekście (1"/>
    <w:basedOn w:val="Normalny"/>
    <w:rsid w:val="00F73EEC"/>
    <w:pPr>
      <w:pBdr>
        <w:top w:val="none" w:sz="0" w:space="0" w:color="auto"/>
        <w:left w:val="none" w:sz="0" w:space="0" w:color="auto"/>
        <w:bottom w:val="none" w:sz="0" w:space="0" w:color="auto"/>
        <w:right w:val="none" w:sz="0" w:space="0" w:color="auto"/>
        <w:between w:val="none" w:sz="0" w:space="0" w:color="auto"/>
        <w:bar w:val="none" w:sz="0" w:color="auto"/>
      </w:pBdr>
      <w:tabs>
        <w:tab w:val="left" w:pos="1713"/>
        <w:tab w:val="right" w:pos="9509"/>
      </w:tabs>
      <w:suppressAutoHyphens/>
      <w:spacing w:before="120" w:after="120" w:line="360" w:lineRule="auto"/>
      <w:ind w:left="720" w:hanging="360"/>
      <w:jc w:val="both"/>
    </w:pPr>
    <w:rPr>
      <w:rFonts w:ascii="Tahoma" w:eastAsia="NSimSun" w:hAnsi="Tahoma" w:cs="Tahoma"/>
      <w:color w:val="auto"/>
      <w:kern w:val="2"/>
      <w:sz w:val="20"/>
      <w:szCs w:val="20"/>
      <w:bdr w:val="none" w:sz="0" w:space="0" w:color="auto"/>
      <w:lang w:eastAsia="zh-CN" w:bidi="hi-IN"/>
    </w:rPr>
  </w:style>
  <w:style w:type="character" w:customStyle="1" w:styleId="AkapitzlistZnak">
    <w:name w:val="Akapit z listą Znak"/>
    <w:aliases w:val="L1 Znak,Numerowanie Znak,Akapit z listą5 Znak,T_SZ_List Paragraph Znak,normalny tekst Znak,List Paragraph Znak,Akapit z listą BS Znak,Kolorowa lista — akcent 11 Znak,A_wyliczenie Znak,K-P_odwolanie Znak,maz_wyliczenie Znak"/>
    <w:link w:val="Akapitzlist"/>
    <w:uiPriority w:val="34"/>
    <w:qFormat/>
    <w:locked/>
    <w:rsid w:val="0069081A"/>
    <w:rPr>
      <w:rFonts w:ascii="Calibri" w:hAnsi="Calibri" w:cs="Arial Unicode MS"/>
      <w:color w:val="000000"/>
      <w:sz w:val="22"/>
      <w:szCs w:val="22"/>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kas/wykaz-podatnikow-va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Motyw pakietu Offic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Motyw pakietu Office">
      <a:majorFont>
        <a:latin typeface="Helvetica Neue"/>
        <a:ea typeface="Helvetica Neue"/>
        <a:cs typeface="Helvetica Neue"/>
      </a:majorFont>
      <a:minorFont>
        <a:latin typeface="Helvetica Neue"/>
        <a:ea typeface="Helvetica Neue"/>
        <a:cs typeface="Helvetica Neue"/>
      </a:minorFont>
    </a:fontScheme>
    <a:fmtScheme name="Motyw pakietu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BCB429-2F5D-4869-A27A-A0584CF220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18</Pages>
  <Words>7040</Words>
  <Characters>42246</Characters>
  <Application>Microsoft Office Word</Application>
  <DocSecurity>0</DocSecurity>
  <Lines>352</Lines>
  <Paragraphs>98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49188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Izabela Jagodzińska</dc:creator>
  <cp:keywords/>
  <cp:lastModifiedBy>gminaparchowo3@hotmail.com</cp:lastModifiedBy>
  <cp:revision>19</cp:revision>
  <cp:lastPrinted>2024-06-14T07:10:00Z</cp:lastPrinted>
  <dcterms:created xsi:type="dcterms:W3CDTF">2024-06-12T08:54:00Z</dcterms:created>
  <dcterms:modified xsi:type="dcterms:W3CDTF">2024-06-14T09:02:00Z</dcterms:modified>
</cp:coreProperties>
</file>