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CF39FC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CF39FC">
        <w:rPr>
          <w:rFonts w:ascii="Garamond" w:hAnsi="Garamond"/>
          <w:b/>
          <w:bCs/>
        </w:rPr>
        <w:t>Przebudowa drogi gminnej na odcinku Chośnica – Folwark</w:t>
      </w:r>
    </w:p>
    <w:p w:rsidR="00CF39FC" w:rsidRDefault="00CF39FC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</w:p>
    <w:p w:rsidR="00812905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bookmarkStart w:id="0" w:name="_GoBack"/>
      <w:bookmarkEnd w:id="0"/>
      <w:r w:rsidRPr="005A17E9">
        <w:rPr>
          <w:rFonts w:ascii="Garamond" w:hAnsi="Garamond" w:cs="CIDFont+F2"/>
          <w:b/>
        </w:rPr>
        <w:t>INFORMACJA</w:t>
      </w:r>
    </w:p>
    <w:p w:rsidR="00AE4AF2" w:rsidRPr="005A17E9" w:rsidRDefault="00AE4AF2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5D" w:rsidRDefault="0090465D" w:rsidP="00812905">
      <w:pPr>
        <w:spacing w:after="0" w:line="240" w:lineRule="auto"/>
      </w:pPr>
      <w:r>
        <w:separator/>
      </w:r>
    </w:p>
  </w:endnote>
  <w:endnote w:type="continuationSeparator" w:id="0">
    <w:p w:rsidR="0090465D" w:rsidRDefault="0090465D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5D" w:rsidRDefault="0090465D" w:rsidP="00812905">
      <w:pPr>
        <w:spacing w:after="0" w:line="240" w:lineRule="auto"/>
      </w:pPr>
      <w:r>
        <w:separator/>
      </w:r>
    </w:p>
  </w:footnote>
  <w:footnote w:type="continuationSeparator" w:id="0">
    <w:p w:rsidR="0090465D" w:rsidRDefault="0090465D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05" w:rsidRDefault="00812905">
    <w:pPr>
      <w:pStyle w:val="Nagwek"/>
    </w:pP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90465D"/>
    <w:rsid w:val="009311E3"/>
    <w:rsid w:val="00955D8A"/>
    <w:rsid w:val="009A7477"/>
    <w:rsid w:val="00A310A8"/>
    <w:rsid w:val="00A67D25"/>
    <w:rsid w:val="00AB6E2B"/>
    <w:rsid w:val="00AD5B29"/>
    <w:rsid w:val="00AE4AF2"/>
    <w:rsid w:val="00B2403E"/>
    <w:rsid w:val="00C7783E"/>
    <w:rsid w:val="00CF39FC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C4F4F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3</cp:revision>
  <dcterms:created xsi:type="dcterms:W3CDTF">2017-03-07T11:24:00Z</dcterms:created>
  <dcterms:modified xsi:type="dcterms:W3CDTF">2017-09-21T10:15:00Z</dcterms:modified>
</cp:coreProperties>
</file>