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85B8" w14:textId="3325A9FC" w:rsidR="002050D4" w:rsidRPr="002050D4" w:rsidRDefault="002050D4" w:rsidP="002050D4">
      <w:pPr>
        <w:tabs>
          <w:tab w:val="left" w:pos="9498"/>
          <w:tab w:val="left" w:pos="9639"/>
        </w:tabs>
        <w:suppressAutoHyphens/>
        <w:autoSpaceDE w:val="0"/>
        <w:autoSpaceDN w:val="0"/>
        <w:adjustRightInd w:val="0"/>
        <w:ind w:right="19"/>
        <w:jc w:val="both"/>
        <w:rPr>
          <w:rFonts w:asciiTheme="minorHAnsi" w:hAnsiTheme="minorHAnsi" w:cs="Calibri"/>
          <w:b/>
          <w:bCs/>
          <w:szCs w:val="22"/>
        </w:rPr>
      </w:pPr>
      <w:r w:rsidRPr="002050D4">
        <w:rPr>
          <w:rFonts w:asciiTheme="minorHAnsi" w:hAnsiTheme="minorHAnsi" w:cs="Calibri"/>
          <w:b/>
          <w:bCs/>
          <w:szCs w:val="22"/>
        </w:rPr>
        <w:t xml:space="preserve">Załącznik nr </w:t>
      </w:r>
      <w:r w:rsidR="00082FDB">
        <w:rPr>
          <w:rFonts w:asciiTheme="minorHAnsi" w:hAnsiTheme="minorHAnsi" w:cs="Calibri"/>
          <w:b/>
          <w:bCs/>
          <w:color w:val="FF0000"/>
          <w:szCs w:val="22"/>
        </w:rPr>
        <w:t>2</w:t>
      </w:r>
      <w:r w:rsidRPr="002050D4">
        <w:rPr>
          <w:rFonts w:asciiTheme="minorHAnsi" w:hAnsiTheme="minorHAnsi" w:cs="Calibri"/>
          <w:b/>
          <w:bCs/>
          <w:szCs w:val="22"/>
        </w:rPr>
        <w:t xml:space="preserve"> do SWZ</w:t>
      </w:r>
    </w:p>
    <w:p w14:paraId="1F80B119" w14:textId="0C77E031" w:rsidR="002050D4" w:rsidRPr="002050D4" w:rsidRDefault="002050D4" w:rsidP="002050D4">
      <w:pPr>
        <w:suppressAutoHyphens/>
        <w:autoSpaceDE w:val="0"/>
        <w:autoSpaceDN w:val="0"/>
        <w:adjustRightInd w:val="0"/>
        <w:jc w:val="both"/>
        <w:rPr>
          <w:rFonts w:asciiTheme="minorHAnsi" w:hAnsiTheme="minorHAnsi" w:cs="Calibri"/>
          <w:b/>
          <w:szCs w:val="22"/>
        </w:rPr>
      </w:pPr>
      <w:r w:rsidRPr="002050D4">
        <w:rPr>
          <w:rFonts w:asciiTheme="minorHAnsi" w:hAnsiTheme="minorHAnsi" w:cs="Calibri"/>
          <w:b/>
          <w:szCs w:val="22"/>
        </w:rPr>
        <w:t xml:space="preserve">Nr postępowania: </w:t>
      </w:r>
      <w:r w:rsidR="001370C9">
        <w:rPr>
          <w:rFonts w:asciiTheme="minorHAnsi" w:hAnsiTheme="minorHAnsi" w:cs="Calibri"/>
          <w:b/>
          <w:szCs w:val="22"/>
        </w:rPr>
        <w:t>1</w:t>
      </w:r>
      <w:r w:rsidR="00082FDB">
        <w:rPr>
          <w:rFonts w:asciiTheme="minorHAnsi" w:hAnsiTheme="minorHAnsi" w:cs="Calibri"/>
          <w:b/>
          <w:szCs w:val="22"/>
        </w:rPr>
        <w:t>/2024</w:t>
      </w:r>
    </w:p>
    <w:p w14:paraId="2716C9FA" w14:textId="77777777" w:rsidR="002050D4" w:rsidRPr="002050D4" w:rsidRDefault="002050D4" w:rsidP="002050D4">
      <w:pPr>
        <w:suppressAutoHyphens/>
        <w:autoSpaceDE w:val="0"/>
        <w:autoSpaceDN w:val="0"/>
        <w:adjustRightInd w:val="0"/>
        <w:jc w:val="center"/>
        <w:rPr>
          <w:rFonts w:asciiTheme="minorHAnsi" w:hAnsiTheme="minorHAnsi" w:cs="Calibri"/>
          <w:b/>
          <w:bCs/>
          <w:szCs w:val="22"/>
        </w:rPr>
      </w:pPr>
      <w:r w:rsidRPr="002050D4">
        <w:rPr>
          <w:rFonts w:asciiTheme="minorHAnsi" w:hAnsiTheme="minorHAnsi" w:cs="Calibri"/>
          <w:b/>
          <w:bCs/>
          <w:szCs w:val="22"/>
        </w:rPr>
        <w:t>Umowa nr .......... (wzór)</w:t>
      </w:r>
    </w:p>
    <w:p w14:paraId="304F30A5" w14:textId="77777777" w:rsidR="002050D4" w:rsidRPr="002050D4" w:rsidRDefault="002050D4" w:rsidP="002050D4">
      <w:pPr>
        <w:suppressAutoHyphens/>
        <w:autoSpaceDE w:val="0"/>
        <w:autoSpaceDN w:val="0"/>
        <w:adjustRightInd w:val="0"/>
        <w:jc w:val="center"/>
        <w:rPr>
          <w:rFonts w:asciiTheme="minorHAnsi" w:hAnsiTheme="minorHAnsi" w:cs="Calibri"/>
          <w:szCs w:val="22"/>
        </w:rPr>
      </w:pPr>
    </w:p>
    <w:p w14:paraId="690A05F3" w14:textId="7C74A3B8" w:rsidR="002050D4" w:rsidRPr="002050D4" w:rsidRDefault="002050D4" w:rsidP="002050D4">
      <w:pPr>
        <w:suppressAutoHyphens/>
        <w:autoSpaceDE w:val="0"/>
        <w:autoSpaceDN w:val="0"/>
        <w:adjustRightInd w:val="0"/>
        <w:jc w:val="center"/>
        <w:rPr>
          <w:rFonts w:asciiTheme="minorHAnsi" w:hAnsiTheme="minorHAnsi" w:cs="Calibri"/>
          <w:szCs w:val="22"/>
        </w:rPr>
      </w:pPr>
      <w:r w:rsidRPr="002050D4">
        <w:rPr>
          <w:rFonts w:asciiTheme="minorHAnsi" w:hAnsiTheme="minorHAnsi" w:cs="Calibri"/>
          <w:szCs w:val="22"/>
        </w:rPr>
        <w:t xml:space="preserve">zawarta w </w:t>
      </w:r>
      <w:r w:rsidR="001370C9">
        <w:rPr>
          <w:rFonts w:asciiTheme="minorHAnsi" w:hAnsiTheme="minorHAnsi" w:cs="Calibri"/>
          <w:szCs w:val="22"/>
        </w:rPr>
        <w:t>Parchowie</w:t>
      </w:r>
      <w:r w:rsidR="00082FDB">
        <w:rPr>
          <w:rFonts w:asciiTheme="minorHAnsi" w:hAnsiTheme="minorHAnsi" w:cs="Calibri"/>
          <w:szCs w:val="22"/>
        </w:rPr>
        <w:t xml:space="preserve"> </w:t>
      </w:r>
      <w:r w:rsidRPr="002050D4">
        <w:rPr>
          <w:rFonts w:asciiTheme="minorHAnsi" w:hAnsiTheme="minorHAnsi" w:cs="Calibri"/>
          <w:szCs w:val="22"/>
        </w:rPr>
        <w:t>w dniu . . . . 202</w:t>
      </w:r>
      <w:r w:rsidR="00082FDB">
        <w:rPr>
          <w:rFonts w:asciiTheme="minorHAnsi" w:hAnsiTheme="minorHAnsi" w:cs="Calibri"/>
          <w:szCs w:val="22"/>
        </w:rPr>
        <w:t>4</w:t>
      </w:r>
      <w:r w:rsidRPr="002050D4">
        <w:rPr>
          <w:rFonts w:asciiTheme="minorHAnsi" w:hAnsiTheme="minorHAnsi" w:cs="Calibri"/>
          <w:szCs w:val="22"/>
        </w:rPr>
        <w:t xml:space="preserve"> r.</w:t>
      </w:r>
    </w:p>
    <w:p w14:paraId="40933D94" w14:textId="77777777" w:rsidR="002050D4" w:rsidRPr="002050D4" w:rsidRDefault="002050D4" w:rsidP="002050D4">
      <w:pPr>
        <w:suppressAutoHyphens/>
        <w:jc w:val="both"/>
        <w:rPr>
          <w:rFonts w:asciiTheme="minorHAnsi" w:hAnsiTheme="minorHAnsi" w:cs="Calibri"/>
          <w:szCs w:val="22"/>
        </w:rPr>
      </w:pPr>
    </w:p>
    <w:p w14:paraId="0C4EE721" w14:textId="77777777" w:rsidR="001370C9" w:rsidRDefault="002050D4" w:rsidP="001370C9">
      <w:pPr>
        <w:suppressAutoHyphens/>
        <w:jc w:val="both"/>
        <w:rPr>
          <w:rFonts w:asciiTheme="minorHAnsi" w:hAnsiTheme="minorHAnsi" w:cs="Calibri"/>
          <w:szCs w:val="22"/>
        </w:rPr>
      </w:pPr>
      <w:r w:rsidRPr="002050D4">
        <w:rPr>
          <w:rFonts w:asciiTheme="minorHAnsi" w:hAnsiTheme="minorHAnsi" w:cs="Calibri"/>
          <w:szCs w:val="22"/>
        </w:rPr>
        <w:t>pomiędzy</w:t>
      </w:r>
      <w:r w:rsidR="00546E9F">
        <w:rPr>
          <w:rFonts w:asciiTheme="minorHAnsi" w:hAnsiTheme="minorHAnsi" w:cs="Calibri"/>
          <w:szCs w:val="22"/>
        </w:rPr>
        <w:t>:</w:t>
      </w:r>
      <w:bookmarkStart w:id="0" w:name="_Hlk157585324"/>
    </w:p>
    <w:bookmarkEnd w:id="0"/>
    <w:p w14:paraId="4300BCA4" w14:textId="41592329" w:rsidR="001370C9" w:rsidRPr="002F184A" w:rsidRDefault="001370C9" w:rsidP="002050D4">
      <w:pPr>
        <w:suppressAutoHyphens/>
        <w:jc w:val="both"/>
        <w:rPr>
          <w:rFonts w:asciiTheme="minorHAnsi" w:hAnsiTheme="minorHAnsi" w:cs="Calibri"/>
          <w:b/>
          <w:bCs/>
          <w:szCs w:val="22"/>
        </w:rPr>
      </w:pPr>
      <w:r w:rsidRPr="002F184A">
        <w:rPr>
          <w:rFonts w:asciiTheme="minorHAnsi" w:hAnsiTheme="minorHAnsi" w:cs="Calibri"/>
          <w:b/>
          <w:bCs/>
          <w:szCs w:val="22"/>
        </w:rPr>
        <w:t xml:space="preserve">Parafią Rzymskokatolicką pw. Św. </w:t>
      </w:r>
      <w:r w:rsidR="00FF707D">
        <w:rPr>
          <w:rFonts w:asciiTheme="minorHAnsi" w:hAnsiTheme="minorHAnsi" w:cs="Calibri"/>
          <w:b/>
          <w:bCs/>
          <w:szCs w:val="22"/>
        </w:rPr>
        <w:t>M</w:t>
      </w:r>
      <w:r w:rsidRPr="002F184A">
        <w:rPr>
          <w:rFonts w:asciiTheme="minorHAnsi" w:hAnsiTheme="minorHAnsi" w:cs="Calibri"/>
          <w:b/>
          <w:bCs/>
          <w:szCs w:val="22"/>
        </w:rPr>
        <w:t>ikołaja w Parchowie, ul. Kościelna 8, 77-124 Parchowo</w:t>
      </w:r>
    </w:p>
    <w:p w14:paraId="4FE4D9A5" w14:textId="0349D86F" w:rsidR="00546E9F" w:rsidRDefault="002050D4" w:rsidP="002050D4">
      <w:pPr>
        <w:suppressAutoHyphens/>
        <w:jc w:val="both"/>
        <w:rPr>
          <w:rFonts w:asciiTheme="minorHAnsi" w:hAnsiTheme="minorHAnsi" w:cs="Calibri"/>
          <w:szCs w:val="22"/>
        </w:rPr>
      </w:pPr>
      <w:r w:rsidRPr="002050D4">
        <w:rPr>
          <w:rFonts w:asciiTheme="minorHAnsi" w:hAnsiTheme="minorHAnsi" w:cs="Calibri"/>
          <w:szCs w:val="22"/>
        </w:rPr>
        <w:t xml:space="preserve">zwaną dalej </w:t>
      </w:r>
      <w:r w:rsidRPr="002050D4">
        <w:rPr>
          <w:rFonts w:asciiTheme="minorHAnsi" w:hAnsiTheme="minorHAnsi" w:cs="Calibri"/>
          <w:b/>
          <w:szCs w:val="22"/>
        </w:rPr>
        <w:t>Zamawiającym</w:t>
      </w:r>
      <w:r w:rsidRPr="002050D4">
        <w:rPr>
          <w:rFonts w:asciiTheme="minorHAnsi" w:hAnsiTheme="minorHAnsi" w:cs="Calibri"/>
          <w:szCs w:val="22"/>
        </w:rPr>
        <w:t xml:space="preserve">, </w:t>
      </w:r>
    </w:p>
    <w:p w14:paraId="6BAE2BBB" w14:textId="197E7033" w:rsidR="002050D4" w:rsidRPr="002050D4" w:rsidRDefault="002050D4" w:rsidP="002050D4">
      <w:pPr>
        <w:suppressAutoHyphens/>
        <w:jc w:val="both"/>
        <w:rPr>
          <w:rFonts w:asciiTheme="minorHAnsi" w:hAnsiTheme="minorHAnsi" w:cs="Calibri"/>
          <w:szCs w:val="22"/>
        </w:rPr>
      </w:pPr>
      <w:r w:rsidRPr="002050D4">
        <w:rPr>
          <w:rFonts w:asciiTheme="minorHAnsi" w:hAnsiTheme="minorHAnsi" w:cs="Calibri"/>
          <w:szCs w:val="22"/>
        </w:rPr>
        <w:t>reprezentowaną przez:</w:t>
      </w:r>
    </w:p>
    <w:p w14:paraId="463F42C1" w14:textId="350E672E" w:rsidR="002050D4" w:rsidRPr="002050D4" w:rsidRDefault="002050D4" w:rsidP="00817962">
      <w:pPr>
        <w:suppressAutoHyphens/>
        <w:jc w:val="both"/>
        <w:rPr>
          <w:rFonts w:asciiTheme="minorHAnsi" w:hAnsiTheme="minorHAnsi" w:cs="Calibri"/>
          <w:szCs w:val="22"/>
        </w:rPr>
      </w:pPr>
      <w:r w:rsidRPr="002050D4">
        <w:rPr>
          <w:rFonts w:asciiTheme="minorHAnsi" w:hAnsiTheme="minorHAnsi" w:cs="Calibri"/>
          <w:szCs w:val="22"/>
        </w:rPr>
        <w:t>.............................</w:t>
      </w:r>
      <w:r w:rsidR="00546E9F">
        <w:rPr>
          <w:rFonts w:asciiTheme="minorHAnsi" w:hAnsiTheme="minorHAnsi" w:cs="Calibri"/>
          <w:szCs w:val="22"/>
        </w:rPr>
        <w:t xml:space="preserve"> – </w:t>
      </w:r>
    </w:p>
    <w:p w14:paraId="01382AC8" w14:textId="77777777" w:rsidR="00817962" w:rsidRDefault="00817962" w:rsidP="002050D4">
      <w:pPr>
        <w:suppressAutoHyphens/>
        <w:autoSpaceDE w:val="0"/>
        <w:autoSpaceDN w:val="0"/>
        <w:adjustRightInd w:val="0"/>
        <w:jc w:val="both"/>
        <w:rPr>
          <w:rFonts w:asciiTheme="minorHAnsi" w:hAnsiTheme="minorHAnsi" w:cs="Calibri"/>
          <w:szCs w:val="22"/>
        </w:rPr>
      </w:pPr>
    </w:p>
    <w:p w14:paraId="697C2D66" w14:textId="390B59BD" w:rsidR="00817962" w:rsidRDefault="00817962" w:rsidP="002050D4">
      <w:pPr>
        <w:suppressAutoHyphens/>
        <w:autoSpaceDE w:val="0"/>
        <w:autoSpaceDN w:val="0"/>
        <w:adjustRightInd w:val="0"/>
        <w:jc w:val="both"/>
        <w:rPr>
          <w:rFonts w:asciiTheme="minorHAnsi" w:hAnsiTheme="minorHAnsi" w:cs="Calibri"/>
          <w:szCs w:val="22"/>
        </w:rPr>
      </w:pPr>
      <w:r>
        <w:rPr>
          <w:rFonts w:asciiTheme="minorHAnsi" w:hAnsiTheme="minorHAnsi" w:cs="Calibri"/>
          <w:szCs w:val="22"/>
        </w:rPr>
        <w:t>A</w:t>
      </w:r>
    </w:p>
    <w:p w14:paraId="23978713" w14:textId="77777777" w:rsidR="00817962" w:rsidRDefault="00817962" w:rsidP="002050D4">
      <w:pPr>
        <w:suppressAutoHyphens/>
        <w:autoSpaceDE w:val="0"/>
        <w:autoSpaceDN w:val="0"/>
        <w:adjustRightInd w:val="0"/>
        <w:jc w:val="both"/>
        <w:rPr>
          <w:rFonts w:asciiTheme="minorHAnsi" w:hAnsiTheme="minorHAnsi" w:cs="Calibri"/>
          <w:szCs w:val="22"/>
        </w:rPr>
      </w:pPr>
    </w:p>
    <w:p w14:paraId="03F0C953" w14:textId="037E693A" w:rsidR="002050D4" w:rsidRPr="002050D4" w:rsidRDefault="002050D4" w:rsidP="002050D4">
      <w:pPr>
        <w:suppressAutoHyphens/>
        <w:autoSpaceDE w:val="0"/>
        <w:autoSpaceDN w:val="0"/>
        <w:adjustRightInd w:val="0"/>
        <w:jc w:val="both"/>
        <w:rPr>
          <w:rFonts w:asciiTheme="minorHAnsi" w:hAnsiTheme="minorHAnsi" w:cs="Calibri"/>
          <w:szCs w:val="22"/>
        </w:rPr>
      </w:pPr>
      <w:r w:rsidRPr="002050D4">
        <w:rPr>
          <w:rFonts w:asciiTheme="minorHAnsi" w:hAnsiTheme="minorHAnsi" w:cs="Calibri"/>
          <w:szCs w:val="22"/>
        </w:rPr>
        <w:t>.......................................................................................................................................................</w:t>
      </w:r>
    </w:p>
    <w:p w14:paraId="47681526" w14:textId="77777777" w:rsidR="002050D4" w:rsidRDefault="002050D4" w:rsidP="002050D4">
      <w:pPr>
        <w:suppressAutoHyphens/>
        <w:autoSpaceDE w:val="0"/>
        <w:autoSpaceDN w:val="0"/>
        <w:adjustRightInd w:val="0"/>
        <w:jc w:val="both"/>
        <w:rPr>
          <w:rFonts w:asciiTheme="minorHAnsi" w:hAnsiTheme="minorHAnsi" w:cs="Calibri"/>
          <w:szCs w:val="22"/>
        </w:rPr>
      </w:pPr>
      <w:r w:rsidRPr="002050D4">
        <w:rPr>
          <w:rFonts w:asciiTheme="minorHAnsi" w:hAnsiTheme="minorHAnsi" w:cs="Calibri"/>
          <w:szCs w:val="22"/>
        </w:rPr>
        <w:t>zwanym dalej Wykonawcą</w:t>
      </w:r>
    </w:p>
    <w:p w14:paraId="2D0E3572" w14:textId="77777777" w:rsidR="00817962" w:rsidRDefault="00817962" w:rsidP="002050D4">
      <w:pPr>
        <w:suppressAutoHyphens/>
        <w:autoSpaceDE w:val="0"/>
        <w:autoSpaceDN w:val="0"/>
        <w:adjustRightInd w:val="0"/>
        <w:jc w:val="both"/>
        <w:rPr>
          <w:rFonts w:asciiTheme="minorHAnsi" w:hAnsiTheme="minorHAnsi" w:cs="Calibri"/>
          <w:szCs w:val="22"/>
        </w:rPr>
      </w:pPr>
      <w:r>
        <w:rPr>
          <w:rFonts w:asciiTheme="minorHAnsi" w:hAnsiTheme="minorHAnsi" w:cs="Calibri"/>
          <w:szCs w:val="22"/>
        </w:rPr>
        <w:t>reprezentowanym przez:</w:t>
      </w:r>
    </w:p>
    <w:p w14:paraId="4CBC4167" w14:textId="3A899F80" w:rsidR="00817962" w:rsidRPr="002050D4" w:rsidRDefault="00817962" w:rsidP="002050D4">
      <w:pPr>
        <w:suppressAutoHyphens/>
        <w:autoSpaceDE w:val="0"/>
        <w:autoSpaceDN w:val="0"/>
        <w:adjustRightInd w:val="0"/>
        <w:jc w:val="both"/>
        <w:rPr>
          <w:rFonts w:asciiTheme="minorHAnsi" w:hAnsiTheme="minorHAnsi" w:cs="Calibri"/>
          <w:szCs w:val="22"/>
        </w:rPr>
      </w:pPr>
      <w:r>
        <w:rPr>
          <w:rFonts w:asciiTheme="minorHAnsi" w:hAnsiTheme="minorHAnsi" w:cs="Calibri"/>
          <w:szCs w:val="22"/>
        </w:rPr>
        <w:t xml:space="preserve">…………………………… - </w:t>
      </w:r>
    </w:p>
    <w:p w14:paraId="7F001BC8" w14:textId="77777777" w:rsidR="002050D4" w:rsidRPr="002050D4" w:rsidRDefault="002050D4" w:rsidP="002050D4">
      <w:pPr>
        <w:suppressAutoHyphens/>
        <w:autoSpaceDE w:val="0"/>
        <w:autoSpaceDN w:val="0"/>
        <w:adjustRightInd w:val="0"/>
        <w:jc w:val="both"/>
        <w:rPr>
          <w:rFonts w:asciiTheme="minorHAnsi" w:hAnsiTheme="minorHAnsi" w:cs="Calibri"/>
          <w:szCs w:val="22"/>
        </w:rPr>
      </w:pPr>
    </w:p>
    <w:p w14:paraId="4236C4B6" w14:textId="508AA237" w:rsidR="002050D4" w:rsidRPr="002050D4" w:rsidRDefault="002050D4" w:rsidP="002050D4">
      <w:pPr>
        <w:suppressAutoHyphens/>
        <w:autoSpaceDE w:val="0"/>
        <w:autoSpaceDN w:val="0"/>
        <w:adjustRightInd w:val="0"/>
        <w:jc w:val="both"/>
        <w:rPr>
          <w:rFonts w:asciiTheme="minorHAnsi" w:hAnsiTheme="minorHAnsi" w:cs="Calibri"/>
          <w:szCs w:val="22"/>
        </w:rPr>
      </w:pPr>
      <w:r w:rsidRPr="002050D4">
        <w:rPr>
          <w:rFonts w:asciiTheme="minorHAnsi" w:hAnsiTheme="minorHAnsi" w:cs="Calibri"/>
          <w:szCs w:val="22"/>
        </w:rPr>
        <w:t xml:space="preserve">Umowę zawarto w wyniku postępowania o zamówienie w trybie </w:t>
      </w:r>
      <w:r w:rsidR="00082FDB">
        <w:rPr>
          <w:rFonts w:asciiTheme="minorHAnsi" w:hAnsiTheme="minorHAnsi" w:cs="Calibri"/>
          <w:szCs w:val="22"/>
        </w:rPr>
        <w:t xml:space="preserve">konkurencyjnym </w:t>
      </w:r>
      <w:r w:rsidR="00082FDB" w:rsidRPr="00082FDB">
        <w:rPr>
          <w:rFonts w:asciiTheme="minorHAnsi" w:hAnsiTheme="minorHAnsi" w:cs="Calibri"/>
          <w:szCs w:val="22"/>
        </w:rPr>
        <w:t>na podstawie Regulaminu Naboru Wniosków o Dofinansowanie z Rządowego Programu Odbudowy Zabytków</w:t>
      </w:r>
      <w:r w:rsidRPr="002050D4">
        <w:rPr>
          <w:rFonts w:asciiTheme="minorHAnsi" w:hAnsiTheme="minorHAnsi" w:cs="Calibri"/>
          <w:szCs w:val="22"/>
        </w:rPr>
        <w:t>, stąd integralną częścią umowy jest SWZ oraz oferta Wykonawcy.</w:t>
      </w:r>
    </w:p>
    <w:p w14:paraId="4A255A1A" w14:textId="3BA2D15A" w:rsidR="002050D4" w:rsidRPr="00FA44E8" w:rsidRDefault="002050D4" w:rsidP="002050D4">
      <w:pPr>
        <w:tabs>
          <w:tab w:val="center" w:pos="4535"/>
          <w:tab w:val="right" w:pos="9070"/>
        </w:tabs>
        <w:suppressAutoHyphens/>
        <w:spacing w:before="280" w:after="280"/>
        <w:jc w:val="center"/>
        <w:rPr>
          <w:rFonts w:ascii="Calibri" w:hAnsi="Calibri" w:cs="Calibri"/>
          <w:bCs/>
          <w:i/>
          <w:szCs w:val="22"/>
          <w:u w:val="single"/>
        </w:rPr>
      </w:pPr>
      <w:r w:rsidRPr="00FA44E8">
        <w:rPr>
          <w:rFonts w:ascii="Calibri" w:hAnsi="Calibri" w:cs="Calibri"/>
          <w:bCs/>
          <w:i/>
          <w:szCs w:val="22"/>
          <w:u w:val="single"/>
        </w:rPr>
        <w:t xml:space="preserve">przy udziale dofinansowania z Rządowego Funduszu Polski Ład: </w:t>
      </w:r>
      <w:r w:rsidR="00082FDB">
        <w:rPr>
          <w:rFonts w:ascii="Calibri" w:hAnsi="Calibri" w:cs="Calibri"/>
          <w:bCs/>
          <w:i/>
          <w:szCs w:val="22"/>
          <w:u w:val="single"/>
        </w:rPr>
        <w:t>Rządowego Programu Odbudowy Zabytków</w:t>
      </w:r>
    </w:p>
    <w:p w14:paraId="15FE6513" w14:textId="77777777" w:rsidR="002050D4" w:rsidRPr="002050D4" w:rsidRDefault="002050D4" w:rsidP="002050D4">
      <w:pPr>
        <w:tabs>
          <w:tab w:val="left" w:leader="dot" w:pos="3917"/>
        </w:tabs>
        <w:suppressAutoHyphens/>
        <w:rPr>
          <w:rFonts w:asciiTheme="minorHAnsi" w:hAnsiTheme="minorHAnsi" w:cs="Calibri"/>
          <w:szCs w:val="22"/>
        </w:rPr>
      </w:pPr>
    </w:p>
    <w:p w14:paraId="5B784445" w14:textId="29277534" w:rsidR="002050D4" w:rsidRPr="00546E9F" w:rsidRDefault="002050D4" w:rsidP="002050D4">
      <w:pPr>
        <w:suppressAutoHyphens/>
        <w:spacing w:line="266" w:lineRule="exact"/>
        <w:ind w:left="20"/>
        <w:jc w:val="center"/>
        <w:rPr>
          <w:rFonts w:asciiTheme="minorHAnsi" w:hAnsiTheme="minorHAnsi" w:cs="Calibri"/>
          <w:b/>
          <w:szCs w:val="22"/>
        </w:rPr>
      </w:pPr>
      <w:r w:rsidRPr="00546E9F">
        <w:rPr>
          <w:rFonts w:asciiTheme="minorHAnsi" w:hAnsiTheme="minorHAnsi" w:cs="Calibri"/>
          <w:b/>
          <w:szCs w:val="22"/>
        </w:rPr>
        <w:t xml:space="preserve">PRZEDMIOT UMOWY </w:t>
      </w:r>
    </w:p>
    <w:p w14:paraId="2FDFF803" w14:textId="77777777" w:rsidR="002050D4" w:rsidRPr="002050D4" w:rsidRDefault="002050D4" w:rsidP="008C6771">
      <w:pPr>
        <w:keepNext/>
        <w:keepLines/>
        <w:suppressAutoHyphens/>
        <w:spacing w:line="254" w:lineRule="exact"/>
        <w:ind w:left="20"/>
        <w:jc w:val="center"/>
        <w:outlineLvl w:val="0"/>
        <w:rPr>
          <w:rFonts w:asciiTheme="minorHAnsi" w:hAnsiTheme="minorHAnsi" w:cs="Calibri"/>
          <w:b/>
          <w:bCs/>
          <w:spacing w:val="80"/>
          <w:szCs w:val="22"/>
        </w:rPr>
      </w:pPr>
      <w:bookmarkStart w:id="1" w:name="bookmark0"/>
      <w:r w:rsidRPr="002050D4">
        <w:rPr>
          <w:rFonts w:asciiTheme="minorHAnsi" w:hAnsiTheme="minorHAnsi" w:cs="Calibri"/>
          <w:b/>
          <w:bCs/>
          <w:spacing w:val="80"/>
          <w:szCs w:val="22"/>
        </w:rPr>
        <w:t>§</w:t>
      </w:r>
      <w:bookmarkEnd w:id="1"/>
      <w:r w:rsidRPr="002050D4">
        <w:rPr>
          <w:rFonts w:asciiTheme="minorHAnsi" w:hAnsiTheme="minorHAnsi" w:cs="Calibri"/>
          <w:b/>
          <w:bCs/>
          <w:spacing w:val="80"/>
          <w:szCs w:val="22"/>
        </w:rPr>
        <w:t>1</w:t>
      </w:r>
    </w:p>
    <w:p w14:paraId="4C59A2FE" w14:textId="7BA3773A" w:rsidR="008379D7" w:rsidRPr="00907E6D" w:rsidRDefault="002050D4" w:rsidP="003F17AA">
      <w:pPr>
        <w:widowControl w:val="0"/>
        <w:autoSpaceDE w:val="0"/>
        <w:autoSpaceDN w:val="0"/>
        <w:adjustRightInd w:val="0"/>
        <w:spacing w:before="400"/>
        <w:rPr>
          <w:rFonts w:asciiTheme="minorHAnsi" w:hAnsiTheme="minorHAnsi" w:cs="Calibri"/>
          <w:szCs w:val="22"/>
        </w:rPr>
      </w:pPr>
      <w:r w:rsidRPr="002050D4">
        <w:rPr>
          <w:rFonts w:asciiTheme="minorHAnsi" w:hAnsiTheme="minorHAnsi" w:cs="Calibri"/>
          <w:szCs w:val="22"/>
        </w:rPr>
        <w:t xml:space="preserve">Przedmiotem zamówienia jest wykonanie robót budowlanych dla zadania pn. </w:t>
      </w:r>
      <w:r w:rsidR="006D26C2" w:rsidRPr="001370C9">
        <w:rPr>
          <w:rFonts w:asciiTheme="minorHAnsi" w:hAnsiTheme="minorHAnsi" w:cs="Calibri"/>
          <w:szCs w:val="22"/>
        </w:rPr>
        <w:t>„</w:t>
      </w:r>
      <w:r w:rsidR="001370C9" w:rsidRPr="001370C9">
        <w:rPr>
          <w:rFonts w:ascii="Calibri" w:hAnsi="Calibri" w:cs="Calibri"/>
          <w:b/>
          <w:bCs/>
          <w:szCs w:val="22"/>
        </w:rPr>
        <w:t>Konserwacja kościoła p.w. św. Mikołaja w Parchowie</w:t>
      </w:r>
      <w:r w:rsidR="006D26C2" w:rsidRPr="002050D4">
        <w:rPr>
          <w:rFonts w:asciiTheme="minorHAnsi" w:hAnsiTheme="minorHAnsi" w:cs="Calibri"/>
          <w:szCs w:val="22"/>
        </w:rPr>
        <w:t>”</w:t>
      </w:r>
      <w:r w:rsidR="00546E9F">
        <w:rPr>
          <w:rFonts w:asciiTheme="minorHAnsi" w:hAnsiTheme="minorHAnsi" w:cs="Calibri"/>
          <w:szCs w:val="22"/>
        </w:rPr>
        <w:t>,</w:t>
      </w:r>
      <w:r w:rsidRPr="002050D4">
        <w:rPr>
          <w:rFonts w:asciiTheme="minorHAnsi" w:hAnsiTheme="minorHAnsi" w:cs="Calibri"/>
          <w:b/>
          <w:szCs w:val="22"/>
        </w:rPr>
        <w:t xml:space="preserve"> </w:t>
      </w:r>
      <w:r w:rsidRPr="002050D4">
        <w:rPr>
          <w:rFonts w:asciiTheme="minorHAnsi" w:hAnsiTheme="minorHAnsi" w:cs="Calibri"/>
          <w:szCs w:val="22"/>
        </w:rPr>
        <w:t xml:space="preserve">zgodnie z </w:t>
      </w:r>
      <w:r w:rsidR="00F547D1">
        <w:rPr>
          <w:rFonts w:asciiTheme="minorHAnsi" w:hAnsiTheme="minorHAnsi" w:cs="Calibri"/>
          <w:szCs w:val="22"/>
        </w:rPr>
        <w:t>SWZ</w:t>
      </w:r>
      <w:r w:rsidR="001D2C66">
        <w:rPr>
          <w:rFonts w:asciiTheme="minorHAnsi" w:hAnsiTheme="minorHAnsi" w:cs="Calibri"/>
          <w:szCs w:val="22"/>
        </w:rPr>
        <w:t>,  projektem architektoniczno-budowlanym</w:t>
      </w:r>
      <w:r w:rsidR="00F547D1">
        <w:rPr>
          <w:rFonts w:asciiTheme="minorHAnsi" w:hAnsiTheme="minorHAnsi" w:cs="Calibri"/>
          <w:szCs w:val="22"/>
        </w:rPr>
        <w:t xml:space="preserve"> oraz </w:t>
      </w:r>
      <w:r w:rsidR="00F547D1" w:rsidRPr="001D2C66">
        <w:rPr>
          <w:rFonts w:asciiTheme="minorHAnsi" w:hAnsiTheme="minorHAnsi" w:cs="Calibri"/>
          <w:szCs w:val="22"/>
        </w:rPr>
        <w:t>przedmiarem robót.</w:t>
      </w:r>
      <w:r w:rsidR="003F17AA">
        <w:rPr>
          <w:rFonts w:asciiTheme="minorHAnsi" w:hAnsiTheme="minorHAnsi" w:cs="Calibri"/>
          <w:szCs w:val="22"/>
        </w:rPr>
        <w:t xml:space="preserve"> </w:t>
      </w:r>
      <w:r w:rsidRPr="00907E6D">
        <w:rPr>
          <w:rFonts w:asciiTheme="minorHAnsi" w:hAnsiTheme="minorHAnsi" w:cs="Calibri"/>
          <w:szCs w:val="22"/>
        </w:rPr>
        <w:t>Przedmiot zamówienia obejmuje</w:t>
      </w:r>
      <w:r w:rsidR="00907E6D">
        <w:rPr>
          <w:rFonts w:asciiTheme="minorHAnsi" w:hAnsiTheme="minorHAnsi" w:cs="Calibri"/>
          <w:szCs w:val="22"/>
        </w:rPr>
        <w:t xml:space="preserve"> </w:t>
      </w:r>
      <w:r w:rsidRPr="00907E6D">
        <w:rPr>
          <w:rFonts w:asciiTheme="minorHAnsi" w:hAnsiTheme="minorHAnsi" w:cs="Calibri"/>
          <w:b/>
          <w:bCs/>
          <w:sz w:val="24"/>
        </w:rPr>
        <w:t>wykonanie robót budowlanych</w:t>
      </w:r>
      <w:r w:rsidRPr="00907E6D">
        <w:rPr>
          <w:rFonts w:asciiTheme="minorHAnsi" w:hAnsiTheme="minorHAnsi" w:cs="Calibri"/>
          <w:szCs w:val="22"/>
        </w:rPr>
        <w:t xml:space="preserve"> na podstawie opracowanej i zatwierdzonej dokumentacji projektowej oraz w oparciu o ostateczną decyzję o pozwoleniu na budowę wydaną przez Starostę</w:t>
      </w:r>
      <w:r w:rsidR="001370C9" w:rsidRPr="00907E6D">
        <w:rPr>
          <w:rFonts w:asciiTheme="minorHAnsi" w:hAnsiTheme="minorHAnsi" w:cs="Calibri"/>
          <w:szCs w:val="22"/>
        </w:rPr>
        <w:t xml:space="preserve"> Bytowskiego</w:t>
      </w:r>
      <w:r w:rsidRPr="00907E6D">
        <w:rPr>
          <w:rFonts w:asciiTheme="minorHAnsi" w:hAnsiTheme="minorHAnsi" w:cs="Calibri"/>
          <w:szCs w:val="22"/>
        </w:rPr>
        <w:t xml:space="preserve"> </w:t>
      </w:r>
      <w:r w:rsidR="00817962" w:rsidRPr="00907E6D">
        <w:rPr>
          <w:rFonts w:asciiTheme="minorHAnsi" w:hAnsiTheme="minorHAnsi" w:cs="Calibri"/>
          <w:szCs w:val="22"/>
        </w:rPr>
        <w:t>w zakresie wskazanym w SWZ</w:t>
      </w:r>
      <w:r w:rsidR="00B43204" w:rsidRPr="00907E6D">
        <w:rPr>
          <w:rFonts w:asciiTheme="minorHAnsi" w:hAnsiTheme="minorHAnsi" w:cs="Calibri"/>
          <w:szCs w:val="22"/>
        </w:rPr>
        <w:t>,</w:t>
      </w:r>
      <w:r w:rsidR="008379D7" w:rsidRPr="008379D7">
        <w:t xml:space="preserve"> </w:t>
      </w:r>
      <w:r w:rsidR="008379D7" w:rsidRPr="00907E6D">
        <w:rPr>
          <w:rFonts w:asciiTheme="minorHAnsi" w:hAnsiTheme="minorHAnsi" w:cs="Calibri"/>
          <w:szCs w:val="22"/>
        </w:rPr>
        <w:t>polegających na:</w:t>
      </w:r>
    </w:p>
    <w:p w14:paraId="15F1B7EE" w14:textId="6584D96B" w:rsidR="00817962" w:rsidRPr="00CB0C7C" w:rsidRDefault="00FF707D" w:rsidP="00FF707D">
      <w:pPr>
        <w:tabs>
          <w:tab w:val="left" w:pos="440"/>
        </w:tabs>
        <w:suppressAutoHyphens/>
        <w:jc w:val="both"/>
        <w:rPr>
          <w:rFonts w:asciiTheme="minorHAnsi" w:hAnsiTheme="minorHAnsi" w:cs="Calibri"/>
          <w:i/>
          <w:iCs/>
          <w:u w:val="single"/>
        </w:rPr>
      </w:pPr>
      <w:r w:rsidRPr="00FF707D">
        <w:rPr>
          <w:rFonts w:asciiTheme="minorHAnsi" w:hAnsiTheme="minorHAnsi" w:cs="Calibri"/>
          <w:szCs w:val="22"/>
        </w:rPr>
        <w:t>a)</w:t>
      </w:r>
      <w:r>
        <w:rPr>
          <w:rFonts w:asciiTheme="minorHAnsi" w:hAnsiTheme="minorHAnsi" w:cs="Calibri"/>
        </w:rPr>
        <w:t xml:space="preserve"> </w:t>
      </w:r>
      <w:r w:rsidRPr="00CB0C7C">
        <w:rPr>
          <w:rFonts w:asciiTheme="minorHAnsi" w:hAnsiTheme="minorHAnsi" w:cs="Calibri"/>
          <w:i/>
          <w:iCs/>
          <w:u w:val="single"/>
        </w:rPr>
        <w:t>Wnętrze – dekoracje malarskie:</w:t>
      </w:r>
    </w:p>
    <w:p w14:paraId="41B87A78" w14:textId="169B7663" w:rsidR="00FF707D" w:rsidRDefault="00FF707D" w:rsidP="00FF707D">
      <w:pPr>
        <w:pStyle w:val="Akapitzlist"/>
        <w:numPr>
          <w:ilvl w:val="0"/>
          <w:numId w:val="60"/>
        </w:numPr>
      </w:pPr>
      <w:r>
        <w:t>wykonanie odkrywek schodkowych w partiach tła absydy, boazerii i ścian oraz przedpiersia empory w celu ustalenia pierwotnej kolorystyki;</w:t>
      </w:r>
    </w:p>
    <w:p w14:paraId="1CB313EE" w14:textId="59870FDB" w:rsidR="00FF707D" w:rsidRDefault="00FF707D" w:rsidP="00FF707D">
      <w:pPr>
        <w:pStyle w:val="Akapitzlist"/>
        <w:numPr>
          <w:ilvl w:val="0"/>
          <w:numId w:val="60"/>
        </w:numPr>
      </w:pPr>
      <w:r>
        <w:t>wykonanie prób rozpuszczalnikowych na medalionach w celu ustalenia rodzaju masy pokrywającej powierzchni;</w:t>
      </w:r>
    </w:p>
    <w:p w14:paraId="14DE89BB" w14:textId="77777777" w:rsidR="00FF707D" w:rsidRDefault="00FF707D" w:rsidP="00FF707D">
      <w:pPr>
        <w:pStyle w:val="Akapitzlist"/>
        <w:numPr>
          <w:ilvl w:val="0"/>
          <w:numId w:val="60"/>
        </w:numPr>
      </w:pPr>
      <w:r>
        <w:t xml:space="preserve">profilaktyczna dezynfekcja powierzchni (proponowany środek : 2-3% roztwór </w:t>
      </w:r>
      <w:proofErr w:type="spellStart"/>
      <w:r>
        <w:t>Biotin</w:t>
      </w:r>
      <w:proofErr w:type="spellEnd"/>
      <w:r>
        <w:t xml:space="preserve"> R w alkoholu etylowym)</w:t>
      </w:r>
    </w:p>
    <w:p w14:paraId="3CA40821" w14:textId="77777777" w:rsidR="00FF707D" w:rsidRDefault="00FF707D" w:rsidP="00FF707D">
      <w:pPr>
        <w:pStyle w:val="Akapitzlist"/>
        <w:numPr>
          <w:ilvl w:val="0"/>
          <w:numId w:val="60"/>
        </w:numPr>
      </w:pPr>
      <w:r>
        <w:t>delikatne oczyszczanie powierzchni z zabrudzeń powierzchniowych ( omiatanie miękkimi pędzlami, rolling);</w:t>
      </w:r>
    </w:p>
    <w:p w14:paraId="31D0B63D" w14:textId="77777777" w:rsidR="00FF707D" w:rsidRDefault="00FF707D" w:rsidP="00FF707D">
      <w:pPr>
        <w:pStyle w:val="Akapitzlist"/>
        <w:numPr>
          <w:ilvl w:val="0"/>
          <w:numId w:val="60"/>
        </w:numPr>
      </w:pPr>
      <w:r>
        <w:t>oczyszczanie powierzchni brązowych z pasty woskowej – mieszanina rozpuszczalników organicznych;</w:t>
      </w:r>
    </w:p>
    <w:p w14:paraId="42A8A0C9" w14:textId="77777777" w:rsidR="00FF707D" w:rsidRDefault="00FF707D" w:rsidP="00FF707D">
      <w:pPr>
        <w:pStyle w:val="Akapitzlist"/>
        <w:numPr>
          <w:ilvl w:val="0"/>
          <w:numId w:val="60"/>
        </w:numPr>
      </w:pPr>
      <w:r>
        <w:t>usuwanie przemalowań;</w:t>
      </w:r>
    </w:p>
    <w:p w14:paraId="2A9A5D70" w14:textId="77777777" w:rsidR="00CB0C7C" w:rsidRDefault="00FF707D" w:rsidP="00FF707D">
      <w:pPr>
        <w:pStyle w:val="Akapitzlist"/>
        <w:numPr>
          <w:ilvl w:val="0"/>
          <w:numId w:val="60"/>
        </w:numPr>
      </w:pPr>
      <w:r>
        <w:lastRenderedPageBreak/>
        <w:t xml:space="preserve">konsolidacja i utrwalenie warstwy malarskiej (proponowany środek: lekkie roztwory 2-3% Paraloidu B72 lub preparat hydrofilowy na bazie </w:t>
      </w:r>
      <w:proofErr w:type="spellStart"/>
      <w:r w:rsidR="00CB0C7C">
        <w:t>czteroetosysilanu</w:t>
      </w:r>
      <w:proofErr w:type="spellEnd"/>
      <w:r w:rsidR="00CB0C7C">
        <w:t xml:space="preserve"> np. </w:t>
      </w:r>
      <w:proofErr w:type="spellStart"/>
      <w:r w:rsidR="00CB0C7C">
        <w:t>Remmers</w:t>
      </w:r>
      <w:proofErr w:type="spellEnd"/>
      <w:r w:rsidR="00CB0C7C">
        <w:t xml:space="preserve"> KSE 300 E);</w:t>
      </w:r>
    </w:p>
    <w:p w14:paraId="693788C5" w14:textId="77777777" w:rsidR="00CB0C7C" w:rsidRDefault="00CB0C7C" w:rsidP="00FF707D">
      <w:pPr>
        <w:pStyle w:val="Akapitzlist"/>
        <w:numPr>
          <w:ilvl w:val="0"/>
          <w:numId w:val="60"/>
        </w:numPr>
      </w:pPr>
      <w:r>
        <w:t xml:space="preserve">podklejanie </w:t>
      </w:r>
      <w:proofErr w:type="spellStart"/>
      <w:r>
        <w:t>odspoleń</w:t>
      </w:r>
      <w:proofErr w:type="spellEnd"/>
      <w:r>
        <w:t xml:space="preserve"> ( proponowane środki: preparaty z linii PLM na bazie wapna dyspergowanego);</w:t>
      </w:r>
    </w:p>
    <w:p w14:paraId="359266B2" w14:textId="77777777" w:rsidR="00CB0C7C" w:rsidRDefault="00CB0C7C" w:rsidP="00FF707D">
      <w:pPr>
        <w:pStyle w:val="Akapitzlist"/>
        <w:numPr>
          <w:ilvl w:val="0"/>
          <w:numId w:val="60"/>
        </w:numPr>
      </w:pPr>
      <w:r>
        <w:t xml:space="preserve">podklejanie łusek warstwy malarskiej i pobiał (proponowany środek – 2-5% roztwory </w:t>
      </w:r>
      <w:proofErr w:type="spellStart"/>
      <w:r>
        <w:t>Primalu</w:t>
      </w:r>
      <w:proofErr w:type="spellEnd"/>
      <w:r>
        <w:t xml:space="preserve"> AC 33)</w:t>
      </w:r>
    </w:p>
    <w:p w14:paraId="704D2CC5" w14:textId="77777777" w:rsidR="00CB0C7C" w:rsidRDefault="00CB0C7C" w:rsidP="00FF707D">
      <w:pPr>
        <w:pStyle w:val="Akapitzlist"/>
        <w:numPr>
          <w:ilvl w:val="0"/>
          <w:numId w:val="60"/>
        </w:numPr>
      </w:pPr>
      <w:r>
        <w:t>doczyszczenie warstwy malarskiej – guma chlebowa;</w:t>
      </w:r>
    </w:p>
    <w:p w14:paraId="581E73FB" w14:textId="77777777" w:rsidR="00CB0C7C" w:rsidRDefault="00CB0C7C" w:rsidP="00CB0C7C">
      <w:pPr>
        <w:pStyle w:val="Akapitzlist"/>
        <w:numPr>
          <w:ilvl w:val="0"/>
          <w:numId w:val="60"/>
        </w:numPr>
      </w:pPr>
      <w:r>
        <w:t xml:space="preserve">uzupełnienie ubytków tynku (kity wapienno-pisakowe); </w:t>
      </w:r>
    </w:p>
    <w:p w14:paraId="49256063" w14:textId="554C2E8B" w:rsidR="00CB0C7C" w:rsidRDefault="00CB0C7C" w:rsidP="00CB0C7C">
      <w:pPr>
        <w:pStyle w:val="Akapitzlist"/>
        <w:numPr>
          <w:ilvl w:val="0"/>
          <w:numId w:val="60"/>
        </w:numPr>
      </w:pPr>
      <w:r>
        <w:t xml:space="preserve">uzupełnienie ubytków pobiał ( kit na bazie </w:t>
      </w:r>
      <w:proofErr w:type="spellStart"/>
      <w:r>
        <w:t>Klucelu</w:t>
      </w:r>
      <w:proofErr w:type="spellEnd"/>
      <w:r>
        <w:t xml:space="preserve"> G i kredy bolońskiej);</w:t>
      </w:r>
    </w:p>
    <w:p w14:paraId="7460FEA8" w14:textId="6802F0A5" w:rsidR="00FF707D" w:rsidRDefault="00CB0C7C" w:rsidP="00CB0C7C">
      <w:pPr>
        <w:pStyle w:val="Akapitzlist"/>
        <w:numPr>
          <w:ilvl w:val="0"/>
          <w:numId w:val="60"/>
        </w:numPr>
      </w:pPr>
      <w:r>
        <w:t xml:space="preserve">retusz warstwy malarskiej (akwarele, pigmenty firmy </w:t>
      </w:r>
      <w:proofErr w:type="spellStart"/>
      <w:r>
        <w:t>Kremmer</w:t>
      </w:r>
      <w:proofErr w:type="spellEnd"/>
      <w:r>
        <w:t xml:space="preserve"> + 3-5% wodny roztwór PAW lub </w:t>
      </w:r>
      <w:proofErr w:type="spellStart"/>
      <w:r>
        <w:t>Keim</w:t>
      </w:r>
      <w:proofErr w:type="spellEnd"/>
      <w:r>
        <w:t xml:space="preserve"> technika artystyczna A);</w:t>
      </w:r>
    </w:p>
    <w:p w14:paraId="74FB94F7" w14:textId="13DEA6F6" w:rsidR="00CB0C7C" w:rsidRDefault="00CB0C7C" w:rsidP="00CB0C7C">
      <w:pPr>
        <w:pStyle w:val="Akapitzlist"/>
        <w:numPr>
          <w:ilvl w:val="0"/>
          <w:numId w:val="60"/>
        </w:numPr>
      </w:pPr>
      <w:r>
        <w:t xml:space="preserve"> dokumentacja powykonawcza opisowa, fotograficzna i rysunkowa.</w:t>
      </w:r>
    </w:p>
    <w:p w14:paraId="388EDA14" w14:textId="3C2BE3F6" w:rsidR="00CB0C7C" w:rsidRPr="005A3E7E" w:rsidRDefault="00F30533" w:rsidP="00CB0C7C">
      <w:pPr>
        <w:rPr>
          <w:rFonts w:ascii="Calibri" w:hAnsi="Calibri" w:cs="Calibri"/>
          <w:i/>
          <w:iCs/>
          <w:u w:val="single"/>
        </w:rPr>
      </w:pPr>
      <w:r w:rsidRPr="005A3E7E">
        <w:rPr>
          <w:rFonts w:ascii="Calibri" w:hAnsi="Calibri" w:cs="Calibri"/>
          <w:i/>
          <w:iCs/>
          <w:u w:val="single"/>
        </w:rPr>
        <w:t>b) Elewacje</w:t>
      </w:r>
    </w:p>
    <w:p w14:paraId="0D5E3175" w14:textId="3A65EAA6" w:rsidR="001370C9" w:rsidRPr="005A3E7E" w:rsidRDefault="00F30533" w:rsidP="001370C9">
      <w:pPr>
        <w:tabs>
          <w:tab w:val="left" w:pos="440"/>
        </w:tabs>
        <w:suppressAutoHyphens/>
        <w:spacing w:after="243" w:line="252" w:lineRule="exact"/>
        <w:jc w:val="both"/>
        <w:rPr>
          <w:rFonts w:ascii="Calibri" w:hAnsi="Calibri" w:cs="Calibri"/>
          <w:sz w:val="24"/>
        </w:rPr>
      </w:pPr>
      <w:r w:rsidRPr="005A3E7E">
        <w:rPr>
          <w:rFonts w:ascii="Calibri" w:hAnsi="Calibri" w:cs="Calibri"/>
          <w:sz w:val="24"/>
        </w:rPr>
        <w:t xml:space="preserve">- Ściany ceglane </w:t>
      </w:r>
    </w:p>
    <w:p w14:paraId="3BD6CF65" w14:textId="3332DCC5" w:rsidR="00F30533" w:rsidRPr="005A3E7E" w:rsidRDefault="00F30533" w:rsidP="00F30533">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Wykonanie szczegółowej dokumentacji fotograficznej stanu istniejącego, </w:t>
      </w:r>
    </w:p>
    <w:p w14:paraId="3C60F271" w14:textId="3105168B" w:rsidR="00F30533" w:rsidRPr="005A3E7E" w:rsidRDefault="00F30533" w:rsidP="00F30533">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Delikatne mechaniczne oczyszczanie powierzchni murów i luźnych nawarstwień ziemi, brudu i kurzu za pomocą szpachelek, narzędzi murarskich i konserwatorskich, ewentualnie miejscowe doczyszczanie parą wodną;</w:t>
      </w:r>
    </w:p>
    <w:p w14:paraId="1E6910C9" w14:textId="09E2C080" w:rsidR="00F30533" w:rsidRPr="005A3E7E" w:rsidRDefault="00F30533" w:rsidP="00F30533">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Usunięcie wtórnych miejscowych przemurowań i obcej substancji mającej negatywne oddziaływanie na oryginalny materiał. Usunięcie elementów wtórnych: tynki zaprawy;</w:t>
      </w:r>
    </w:p>
    <w:p w14:paraId="50BC8C82" w14:textId="61B1CFBE" w:rsidR="00F30533" w:rsidRPr="005A3E7E" w:rsidRDefault="00F30533" w:rsidP="00F30533">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Usunięcie luźnych, uszkodzonych i wtórnych spoin i fragmentów zdezintegrowanych cegieł;</w:t>
      </w:r>
    </w:p>
    <w:p w14:paraId="0B828AA5" w14:textId="2F6E0565" w:rsidR="00F30533" w:rsidRPr="005A3E7E" w:rsidRDefault="00F30533" w:rsidP="00F30533">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Przeprowadzenie szczegółowej dezynfekcji całej powierzchni murów. Proponuje się użycie preparatu </w:t>
      </w:r>
      <w:proofErr w:type="spellStart"/>
      <w:r w:rsidRPr="005A3E7E">
        <w:rPr>
          <w:rFonts w:cs="Calibri"/>
          <w:sz w:val="24"/>
        </w:rPr>
        <w:t>ALgat</w:t>
      </w:r>
      <w:proofErr w:type="spellEnd"/>
      <w:r w:rsidRPr="005A3E7E">
        <w:rPr>
          <w:rFonts w:cs="Calibri"/>
          <w:sz w:val="24"/>
        </w:rPr>
        <w:t xml:space="preserve"> do niszczenia glonów oraz preparatu </w:t>
      </w:r>
      <w:proofErr w:type="spellStart"/>
      <w:r w:rsidRPr="005A3E7E">
        <w:rPr>
          <w:rFonts w:cs="Calibri"/>
          <w:sz w:val="24"/>
        </w:rPr>
        <w:t>Boramon</w:t>
      </w:r>
      <w:proofErr w:type="spellEnd"/>
      <w:r w:rsidRPr="005A3E7E">
        <w:rPr>
          <w:rFonts w:cs="Calibri"/>
          <w:sz w:val="24"/>
        </w:rPr>
        <w:t xml:space="preserve"> do niszczenia porostów, oba preparaty są produktami firmy </w:t>
      </w:r>
      <w:proofErr w:type="spellStart"/>
      <w:r w:rsidRPr="005A3E7E">
        <w:rPr>
          <w:rFonts w:cs="Calibri"/>
          <w:sz w:val="24"/>
        </w:rPr>
        <w:t>Altax</w:t>
      </w:r>
      <w:proofErr w:type="spellEnd"/>
      <w:r w:rsidRPr="005A3E7E">
        <w:rPr>
          <w:rFonts w:cs="Calibri"/>
          <w:sz w:val="24"/>
        </w:rPr>
        <w:t xml:space="preserve">. Możliwe jest użycie mieszanki w/w preparatów, aby kompleksowo przeprowadzić zabieg. Zabieg przewiduje się powtórzyć. </w:t>
      </w:r>
    </w:p>
    <w:p w14:paraId="48D5998D" w14:textId="300E963A" w:rsidR="0041093C" w:rsidRPr="005A3E7E" w:rsidRDefault="00F30533"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Oczyszczenie mechaniczne elewacji przez specjalistyczne piaskowanie urządzeniem </w:t>
      </w:r>
      <w:r w:rsidR="0041093C" w:rsidRPr="005A3E7E">
        <w:rPr>
          <w:rFonts w:cs="Calibri"/>
          <w:sz w:val="24"/>
        </w:rPr>
        <w:t xml:space="preserve">typu ROTEC firmy </w:t>
      </w:r>
      <w:proofErr w:type="spellStart"/>
      <w:r w:rsidR="0041093C" w:rsidRPr="005A3E7E">
        <w:rPr>
          <w:rFonts w:cs="Calibri"/>
          <w:sz w:val="24"/>
        </w:rPr>
        <w:t>Remmers</w:t>
      </w:r>
      <w:proofErr w:type="spellEnd"/>
      <w:r w:rsidR="0041093C" w:rsidRPr="005A3E7E">
        <w:rPr>
          <w:rFonts w:cs="Calibri"/>
          <w:sz w:val="24"/>
        </w:rPr>
        <w:t xml:space="preserve"> lub analogicznym. Doczyszczenie szczotkami z tworzywa i 1-3% roztworem HF trudno usuwalnych nawarstwień – stężenie HF powinno być określone po przeprowadzeniu wstępnych prób, ale nie może przekraczać 3%;</w:t>
      </w:r>
    </w:p>
    <w:p w14:paraId="7798AF75" w14:textId="77777777" w:rsidR="0041093C" w:rsidRPr="005A3E7E" w:rsidRDefault="0041093C"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W miejscach głębokich [powyżej 5-6 cm] flekowanie muru ceglanego oryginalną, cegłą rozbiórkową lub zrekonstruowaną ceramiczną cegłą zbliżoną wymiarami, parametrami fizykomechanicznymi i wyglądem do oryginalnej gotyckiej. Flekowanie muru i uzupełnianie cegieł przy użyciu zaprawy mineralnej wapienno-trasowej np. </w:t>
      </w:r>
      <w:proofErr w:type="spellStart"/>
      <w:r w:rsidRPr="005A3E7E">
        <w:rPr>
          <w:rFonts w:cs="Calibri"/>
          <w:sz w:val="24"/>
        </w:rPr>
        <w:t>Oposan</w:t>
      </w:r>
      <w:proofErr w:type="spellEnd"/>
      <w:r w:rsidRPr="005A3E7E">
        <w:rPr>
          <w:rFonts w:cs="Calibri"/>
          <w:sz w:val="24"/>
        </w:rPr>
        <w:t xml:space="preserve"> </w:t>
      </w:r>
      <w:proofErr w:type="spellStart"/>
      <w:r w:rsidRPr="005A3E7E">
        <w:rPr>
          <w:rFonts w:cs="Calibri"/>
          <w:sz w:val="24"/>
        </w:rPr>
        <w:t>TrassMortel</w:t>
      </w:r>
      <w:proofErr w:type="spellEnd"/>
      <w:r w:rsidRPr="005A3E7E">
        <w:rPr>
          <w:rFonts w:cs="Calibri"/>
          <w:sz w:val="24"/>
        </w:rPr>
        <w:t xml:space="preserve"> firmy </w:t>
      </w:r>
      <w:proofErr w:type="spellStart"/>
      <w:r w:rsidRPr="005A3E7E">
        <w:rPr>
          <w:rFonts w:cs="Calibri"/>
          <w:sz w:val="24"/>
        </w:rPr>
        <w:t>Opolith</w:t>
      </w:r>
      <w:proofErr w:type="spellEnd"/>
      <w:r w:rsidRPr="005A3E7E">
        <w:rPr>
          <w:rFonts w:cs="Calibri"/>
          <w:sz w:val="24"/>
        </w:rPr>
        <w:t xml:space="preserve"> lub analogiczną;</w:t>
      </w:r>
    </w:p>
    <w:p w14:paraId="77B08232" w14:textId="77777777" w:rsidR="005069A4" w:rsidRPr="005A3E7E" w:rsidRDefault="0041093C"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Uzupełnianie ubytków w oryginalnej cegle z zaprawy mineralnej o zbliżonych do właściwościach/kruszywo – o odpowiedniej granulacji, spoiwo – mineralne dobrane wytrzymałością do oryginału, np. gotowe do użycia zaprawy firmy </w:t>
      </w:r>
      <w:proofErr w:type="spellStart"/>
      <w:r w:rsidRPr="005A3E7E">
        <w:rPr>
          <w:rFonts w:cs="Calibri"/>
          <w:sz w:val="24"/>
        </w:rPr>
        <w:t>Keim</w:t>
      </w:r>
      <w:proofErr w:type="spellEnd"/>
      <w:r w:rsidRPr="005A3E7E">
        <w:rPr>
          <w:rFonts w:cs="Calibri"/>
          <w:sz w:val="24"/>
        </w:rPr>
        <w:t xml:space="preserve">, </w:t>
      </w:r>
      <w:proofErr w:type="spellStart"/>
      <w:r w:rsidRPr="005A3E7E">
        <w:rPr>
          <w:rFonts w:cs="Calibri"/>
          <w:sz w:val="24"/>
        </w:rPr>
        <w:t>Remmers</w:t>
      </w:r>
      <w:proofErr w:type="spellEnd"/>
      <w:r w:rsidRPr="005A3E7E">
        <w:rPr>
          <w:rFonts w:cs="Calibri"/>
          <w:sz w:val="24"/>
        </w:rPr>
        <w:t xml:space="preserve"> lub </w:t>
      </w:r>
      <w:proofErr w:type="spellStart"/>
      <w:r w:rsidRPr="005A3E7E">
        <w:rPr>
          <w:rFonts w:cs="Calibri"/>
          <w:sz w:val="24"/>
        </w:rPr>
        <w:t>Opolith</w:t>
      </w:r>
      <w:proofErr w:type="spellEnd"/>
      <w:r w:rsidRPr="005A3E7E">
        <w:rPr>
          <w:rFonts w:cs="Calibri"/>
          <w:sz w:val="24"/>
        </w:rPr>
        <w:t xml:space="preserve"> (</w:t>
      </w:r>
      <w:r w:rsidR="005069A4" w:rsidRPr="005A3E7E">
        <w:rPr>
          <w:rFonts w:cs="Calibri"/>
          <w:sz w:val="24"/>
        </w:rPr>
        <w:t>do ewentualnych zbrojeń uzupełnień należy bezwzględnie używać drutu ze stali nierdzewnej)</w:t>
      </w:r>
    </w:p>
    <w:p w14:paraId="058D23E4" w14:textId="77777777" w:rsidR="005069A4" w:rsidRPr="005A3E7E" w:rsidRDefault="005069A4"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Wymiana osypujących się spoin przy użyciu zaprawy mineralnej o zbliżonych do oryginału właściwościach/ kruszywo – odpowiedniej granulacji, spoiwo – mineralne dobrane wytrzymałością do oryginału/ np. firmy </w:t>
      </w:r>
      <w:proofErr w:type="spellStart"/>
      <w:r w:rsidRPr="005A3E7E">
        <w:rPr>
          <w:rFonts w:cs="Calibri"/>
          <w:sz w:val="24"/>
        </w:rPr>
        <w:t>Keim</w:t>
      </w:r>
      <w:proofErr w:type="spellEnd"/>
      <w:r w:rsidRPr="005A3E7E">
        <w:rPr>
          <w:rFonts w:cs="Calibri"/>
          <w:sz w:val="24"/>
        </w:rPr>
        <w:t xml:space="preserve">, </w:t>
      </w:r>
      <w:proofErr w:type="spellStart"/>
      <w:r w:rsidRPr="005A3E7E">
        <w:rPr>
          <w:rFonts w:cs="Calibri"/>
          <w:sz w:val="24"/>
        </w:rPr>
        <w:t>Opolith</w:t>
      </w:r>
      <w:proofErr w:type="spellEnd"/>
      <w:r w:rsidRPr="005A3E7E">
        <w:rPr>
          <w:rFonts w:cs="Calibri"/>
          <w:sz w:val="24"/>
        </w:rPr>
        <w:t>;</w:t>
      </w:r>
    </w:p>
    <w:p w14:paraId="6A70F0F2" w14:textId="77777777" w:rsidR="005069A4" w:rsidRPr="005A3E7E" w:rsidRDefault="005069A4"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Ewentualne scalenie kolorystyczne lica muru farbami na bazie krzemianów firmy </w:t>
      </w:r>
      <w:proofErr w:type="spellStart"/>
      <w:r w:rsidRPr="005A3E7E">
        <w:rPr>
          <w:rFonts w:cs="Calibri"/>
          <w:sz w:val="24"/>
        </w:rPr>
        <w:t>Keim</w:t>
      </w:r>
      <w:proofErr w:type="spellEnd"/>
    </w:p>
    <w:p w14:paraId="5FA7E90F" w14:textId="48236813" w:rsidR="005069A4" w:rsidRPr="005A3E7E" w:rsidRDefault="005069A4" w:rsidP="0041093C">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Ewentualne zabezpieczenie cegły środkiem </w:t>
      </w:r>
      <w:proofErr w:type="spellStart"/>
      <w:r w:rsidRPr="005A3E7E">
        <w:rPr>
          <w:rFonts w:cs="Calibri"/>
          <w:sz w:val="24"/>
        </w:rPr>
        <w:t>hydrofobizująco</w:t>
      </w:r>
      <w:proofErr w:type="spellEnd"/>
      <w:r w:rsidRPr="005A3E7E">
        <w:rPr>
          <w:rFonts w:cs="Calibri"/>
          <w:sz w:val="24"/>
        </w:rPr>
        <w:t xml:space="preserve"> - wzmacniającym np. preparatem </w:t>
      </w:r>
      <w:proofErr w:type="spellStart"/>
      <w:r w:rsidRPr="005A3E7E">
        <w:rPr>
          <w:rFonts w:cs="Calibri"/>
          <w:sz w:val="24"/>
        </w:rPr>
        <w:t>Lotexn</w:t>
      </w:r>
      <w:proofErr w:type="spellEnd"/>
      <w:r w:rsidRPr="005A3E7E">
        <w:rPr>
          <w:rFonts w:cs="Calibri"/>
          <w:sz w:val="24"/>
        </w:rPr>
        <w:t xml:space="preserve"> – N firmy </w:t>
      </w:r>
      <w:proofErr w:type="spellStart"/>
      <w:r w:rsidRPr="005A3E7E">
        <w:rPr>
          <w:rFonts w:cs="Calibri"/>
          <w:sz w:val="24"/>
        </w:rPr>
        <w:t>Keim</w:t>
      </w:r>
      <w:proofErr w:type="spellEnd"/>
      <w:r w:rsidRPr="005A3E7E">
        <w:rPr>
          <w:rFonts w:cs="Calibri"/>
          <w:sz w:val="24"/>
        </w:rPr>
        <w:t>;</w:t>
      </w:r>
    </w:p>
    <w:p w14:paraId="579FFEE6" w14:textId="77777777" w:rsidR="005069A4" w:rsidRPr="005A3E7E" w:rsidRDefault="005069A4" w:rsidP="005069A4">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t xml:space="preserve">Ewentualne wykonanie nowych parapetów, </w:t>
      </w:r>
      <w:proofErr w:type="spellStart"/>
      <w:r w:rsidRPr="005A3E7E">
        <w:rPr>
          <w:rFonts w:cs="Calibri"/>
          <w:sz w:val="24"/>
        </w:rPr>
        <w:t>opierzeń</w:t>
      </w:r>
      <w:proofErr w:type="spellEnd"/>
      <w:r w:rsidRPr="005A3E7E">
        <w:rPr>
          <w:rFonts w:cs="Calibri"/>
          <w:sz w:val="24"/>
        </w:rPr>
        <w:t xml:space="preserve"> i obróbek blacharskich z blachy miedzianej lub tytanowo - cynkowej;</w:t>
      </w:r>
    </w:p>
    <w:p w14:paraId="0F3A9E1D" w14:textId="65F7E064" w:rsidR="0041093C" w:rsidRPr="005A3E7E" w:rsidRDefault="005069A4" w:rsidP="005069A4">
      <w:pPr>
        <w:pStyle w:val="Akapitzlist"/>
        <w:numPr>
          <w:ilvl w:val="0"/>
          <w:numId w:val="61"/>
        </w:numPr>
        <w:tabs>
          <w:tab w:val="left" w:pos="440"/>
        </w:tabs>
        <w:suppressAutoHyphens/>
        <w:spacing w:after="243" w:line="252" w:lineRule="exact"/>
        <w:jc w:val="both"/>
        <w:rPr>
          <w:rFonts w:cs="Calibri"/>
          <w:sz w:val="24"/>
        </w:rPr>
      </w:pPr>
      <w:r w:rsidRPr="005A3E7E">
        <w:rPr>
          <w:rFonts w:cs="Calibri"/>
          <w:sz w:val="24"/>
        </w:rPr>
        <w:lastRenderedPageBreak/>
        <w:t xml:space="preserve">Przegląd instalacji odgromowej w niezbędnym zakresie z dopasowaniem obowiązujących norm.  </w:t>
      </w:r>
      <w:r w:rsidR="0041093C" w:rsidRPr="005A3E7E">
        <w:rPr>
          <w:rFonts w:cs="Calibri"/>
          <w:sz w:val="24"/>
        </w:rPr>
        <w:t xml:space="preserve"> </w:t>
      </w:r>
    </w:p>
    <w:p w14:paraId="241CD9DA" w14:textId="582BF91F" w:rsidR="005069A4" w:rsidRPr="005A3E7E" w:rsidRDefault="005069A4" w:rsidP="005069A4">
      <w:pPr>
        <w:tabs>
          <w:tab w:val="left" w:pos="440"/>
        </w:tabs>
        <w:suppressAutoHyphens/>
        <w:spacing w:after="243" w:line="252" w:lineRule="exact"/>
        <w:jc w:val="both"/>
        <w:rPr>
          <w:rFonts w:ascii="Calibri" w:hAnsi="Calibri" w:cs="Calibri"/>
          <w:sz w:val="24"/>
        </w:rPr>
      </w:pPr>
      <w:r w:rsidRPr="005A3E7E">
        <w:rPr>
          <w:rFonts w:ascii="Calibri" w:hAnsi="Calibri" w:cs="Calibri"/>
          <w:sz w:val="24"/>
        </w:rPr>
        <w:t xml:space="preserve">- Konserwacja kamiennego cokołu </w:t>
      </w:r>
    </w:p>
    <w:p w14:paraId="0729B343" w14:textId="1506BD2C" w:rsidR="005069A4" w:rsidRPr="005A3E7E" w:rsidRDefault="005069A4" w:rsidP="005069A4">
      <w:pPr>
        <w:pStyle w:val="Akapitzlist"/>
        <w:numPr>
          <w:ilvl w:val="0"/>
          <w:numId w:val="62"/>
        </w:numPr>
        <w:tabs>
          <w:tab w:val="left" w:pos="440"/>
        </w:tabs>
        <w:suppressAutoHyphens/>
        <w:spacing w:after="243" w:line="252" w:lineRule="exact"/>
        <w:jc w:val="both"/>
        <w:rPr>
          <w:rFonts w:cs="Calibri"/>
          <w:sz w:val="24"/>
        </w:rPr>
      </w:pPr>
      <w:r w:rsidRPr="005A3E7E">
        <w:rPr>
          <w:rFonts w:cs="Calibri"/>
          <w:sz w:val="24"/>
        </w:rPr>
        <w:t>oczyszczanie powierzchni kamienia (analogicznie jak ściany ceglane);</w:t>
      </w:r>
    </w:p>
    <w:p w14:paraId="4CD9C741" w14:textId="3BA42C95" w:rsidR="005069A4" w:rsidRPr="005A3E7E" w:rsidRDefault="005069A4" w:rsidP="005069A4">
      <w:pPr>
        <w:pStyle w:val="Akapitzlist"/>
        <w:numPr>
          <w:ilvl w:val="0"/>
          <w:numId w:val="62"/>
        </w:numPr>
        <w:tabs>
          <w:tab w:val="left" w:pos="440"/>
        </w:tabs>
        <w:suppressAutoHyphens/>
        <w:spacing w:after="243" w:line="252" w:lineRule="exact"/>
        <w:jc w:val="both"/>
        <w:rPr>
          <w:rFonts w:cs="Calibri"/>
          <w:sz w:val="24"/>
        </w:rPr>
      </w:pPr>
      <w:r w:rsidRPr="005A3E7E">
        <w:rPr>
          <w:rFonts w:cs="Calibri"/>
          <w:sz w:val="24"/>
        </w:rPr>
        <w:t>mechaniczne usunięcie wtórnych nawarstwień</w:t>
      </w:r>
      <w:r w:rsidR="000809CD" w:rsidRPr="005A3E7E">
        <w:rPr>
          <w:rFonts w:cs="Calibri"/>
          <w:sz w:val="24"/>
        </w:rPr>
        <w:t>;</w:t>
      </w:r>
    </w:p>
    <w:p w14:paraId="09D67A1E" w14:textId="084A57E6" w:rsidR="000809CD" w:rsidRPr="005A3E7E" w:rsidRDefault="000809CD" w:rsidP="005069A4">
      <w:pPr>
        <w:pStyle w:val="Akapitzlist"/>
        <w:numPr>
          <w:ilvl w:val="0"/>
          <w:numId w:val="62"/>
        </w:numPr>
        <w:tabs>
          <w:tab w:val="left" w:pos="440"/>
        </w:tabs>
        <w:suppressAutoHyphens/>
        <w:spacing w:after="243" w:line="252" w:lineRule="exact"/>
        <w:jc w:val="both"/>
        <w:rPr>
          <w:rFonts w:cs="Calibri"/>
          <w:sz w:val="24"/>
        </w:rPr>
      </w:pPr>
      <w:r w:rsidRPr="005A3E7E">
        <w:rPr>
          <w:rFonts w:cs="Calibri"/>
          <w:sz w:val="24"/>
        </w:rPr>
        <w:t>usunięcie luźnych uszkodzonych spoin;</w:t>
      </w:r>
    </w:p>
    <w:p w14:paraId="4A68245A" w14:textId="04E22621" w:rsidR="000809CD" w:rsidRPr="005A3E7E" w:rsidRDefault="000809CD" w:rsidP="005069A4">
      <w:pPr>
        <w:pStyle w:val="Akapitzlist"/>
        <w:numPr>
          <w:ilvl w:val="0"/>
          <w:numId w:val="62"/>
        </w:numPr>
        <w:tabs>
          <w:tab w:val="left" w:pos="440"/>
        </w:tabs>
        <w:suppressAutoHyphens/>
        <w:spacing w:after="243" w:line="252" w:lineRule="exact"/>
        <w:jc w:val="both"/>
        <w:rPr>
          <w:rFonts w:cs="Calibri"/>
          <w:sz w:val="24"/>
        </w:rPr>
      </w:pPr>
      <w:r w:rsidRPr="005A3E7E">
        <w:rPr>
          <w:rFonts w:cs="Calibri"/>
          <w:sz w:val="24"/>
        </w:rPr>
        <w:t xml:space="preserve">odgrzybienie i dezynfekcja ścian czynnym biologicznie preparatem firmy </w:t>
      </w:r>
      <w:proofErr w:type="spellStart"/>
      <w:r w:rsidRPr="005A3E7E">
        <w:rPr>
          <w:rFonts w:cs="Calibri"/>
          <w:sz w:val="24"/>
        </w:rPr>
        <w:t>Capatox</w:t>
      </w:r>
      <w:proofErr w:type="spellEnd"/>
      <w:r w:rsidRPr="005A3E7E">
        <w:rPr>
          <w:rFonts w:cs="Calibri"/>
          <w:sz w:val="24"/>
        </w:rPr>
        <w:t xml:space="preserve"> firmy </w:t>
      </w:r>
      <w:proofErr w:type="spellStart"/>
      <w:r w:rsidRPr="005A3E7E">
        <w:rPr>
          <w:rFonts w:cs="Calibri"/>
          <w:sz w:val="24"/>
        </w:rPr>
        <w:t>Caparol</w:t>
      </w:r>
      <w:proofErr w:type="spellEnd"/>
      <w:r w:rsidRPr="005A3E7E">
        <w:rPr>
          <w:rFonts w:cs="Calibri"/>
          <w:sz w:val="24"/>
        </w:rPr>
        <w:t xml:space="preserve"> lub </w:t>
      </w:r>
      <w:proofErr w:type="spellStart"/>
      <w:r w:rsidRPr="005A3E7E">
        <w:rPr>
          <w:rFonts w:cs="Calibri"/>
          <w:sz w:val="24"/>
        </w:rPr>
        <w:t>Algat</w:t>
      </w:r>
      <w:proofErr w:type="spellEnd"/>
      <w:r w:rsidRPr="005A3E7E">
        <w:rPr>
          <w:rFonts w:cs="Calibri"/>
          <w:sz w:val="24"/>
        </w:rPr>
        <w:t xml:space="preserve"> i </w:t>
      </w:r>
      <w:proofErr w:type="spellStart"/>
      <w:r w:rsidRPr="005A3E7E">
        <w:rPr>
          <w:rFonts w:cs="Calibri"/>
          <w:sz w:val="24"/>
        </w:rPr>
        <w:t>Boramon</w:t>
      </w:r>
      <w:proofErr w:type="spellEnd"/>
      <w:r w:rsidRPr="005A3E7E">
        <w:rPr>
          <w:rFonts w:cs="Calibri"/>
          <w:sz w:val="24"/>
        </w:rPr>
        <w:t xml:space="preserve"> </w:t>
      </w:r>
      <w:proofErr w:type="spellStart"/>
      <w:r w:rsidRPr="005A3E7E">
        <w:rPr>
          <w:rFonts w:cs="Calibri"/>
          <w:sz w:val="24"/>
        </w:rPr>
        <w:t>frmy</w:t>
      </w:r>
      <w:proofErr w:type="spellEnd"/>
      <w:r w:rsidRPr="005A3E7E">
        <w:rPr>
          <w:rFonts w:cs="Calibri"/>
          <w:sz w:val="24"/>
        </w:rPr>
        <w:t xml:space="preserve"> </w:t>
      </w:r>
      <w:proofErr w:type="spellStart"/>
      <w:r w:rsidRPr="005A3E7E">
        <w:rPr>
          <w:rFonts w:cs="Calibri"/>
          <w:sz w:val="24"/>
        </w:rPr>
        <w:t>Altax</w:t>
      </w:r>
      <w:proofErr w:type="spellEnd"/>
      <w:r w:rsidRPr="005A3E7E">
        <w:rPr>
          <w:rFonts w:cs="Calibri"/>
          <w:sz w:val="24"/>
        </w:rPr>
        <w:t xml:space="preserve"> lub </w:t>
      </w:r>
      <w:proofErr w:type="spellStart"/>
      <w:r w:rsidRPr="005A3E7E">
        <w:rPr>
          <w:rFonts w:cs="Calibri"/>
          <w:sz w:val="24"/>
        </w:rPr>
        <w:t>Algizid</w:t>
      </w:r>
      <w:proofErr w:type="spellEnd"/>
      <w:r w:rsidRPr="005A3E7E">
        <w:rPr>
          <w:rFonts w:cs="Calibri"/>
          <w:sz w:val="24"/>
        </w:rPr>
        <w:t xml:space="preserve"> firmy </w:t>
      </w:r>
      <w:proofErr w:type="spellStart"/>
      <w:r w:rsidRPr="005A3E7E">
        <w:rPr>
          <w:rFonts w:cs="Calibri"/>
          <w:sz w:val="24"/>
        </w:rPr>
        <w:t>Kabe</w:t>
      </w:r>
      <w:proofErr w:type="spellEnd"/>
      <w:r w:rsidRPr="005A3E7E">
        <w:rPr>
          <w:rFonts w:cs="Calibri"/>
          <w:sz w:val="24"/>
        </w:rPr>
        <w:t>;</w:t>
      </w:r>
    </w:p>
    <w:p w14:paraId="326D2761" w14:textId="0E102F50" w:rsidR="000809CD" w:rsidRDefault="000809CD" w:rsidP="005069A4">
      <w:pPr>
        <w:pStyle w:val="Akapitzlist"/>
        <w:numPr>
          <w:ilvl w:val="0"/>
          <w:numId w:val="62"/>
        </w:numPr>
        <w:tabs>
          <w:tab w:val="left" w:pos="440"/>
        </w:tabs>
        <w:suppressAutoHyphens/>
        <w:spacing w:after="243" w:line="252" w:lineRule="exact"/>
        <w:jc w:val="both"/>
        <w:rPr>
          <w:rFonts w:cs="Calibri"/>
          <w:sz w:val="24"/>
        </w:rPr>
      </w:pPr>
      <w:r w:rsidRPr="005A3E7E">
        <w:rPr>
          <w:rFonts w:cs="Calibri"/>
          <w:sz w:val="24"/>
        </w:rPr>
        <w:t xml:space="preserve">uzupełnienie ubytków w spoinie spoin przy użyciu zaprawy mineralnej o zbliżonych do właściwościach firmy </w:t>
      </w:r>
      <w:proofErr w:type="spellStart"/>
      <w:r w:rsidRPr="005A3E7E">
        <w:rPr>
          <w:rFonts w:cs="Calibri"/>
          <w:sz w:val="24"/>
        </w:rPr>
        <w:t>Keim</w:t>
      </w:r>
      <w:proofErr w:type="spellEnd"/>
      <w:r w:rsidRPr="005A3E7E">
        <w:rPr>
          <w:rFonts w:cs="Calibri"/>
          <w:sz w:val="24"/>
        </w:rPr>
        <w:t xml:space="preserve">, </w:t>
      </w:r>
      <w:proofErr w:type="spellStart"/>
      <w:r w:rsidRPr="005A3E7E">
        <w:rPr>
          <w:rFonts w:cs="Calibri"/>
          <w:sz w:val="24"/>
        </w:rPr>
        <w:t>Opolith</w:t>
      </w:r>
      <w:proofErr w:type="spellEnd"/>
      <w:r w:rsidRPr="005A3E7E">
        <w:rPr>
          <w:rFonts w:cs="Calibri"/>
          <w:sz w:val="24"/>
        </w:rPr>
        <w:t xml:space="preserve"> (kruszywo – o odpowiedniej granulacji, spoiwo – mineralne dobrane wytrzymałością do oryginału).</w:t>
      </w:r>
    </w:p>
    <w:p w14:paraId="5200F4B4" w14:textId="77777777" w:rsidR="003F17AA" w:rsidRDefault="003F17AA" w:rsidP="003F17AA">
      <w:pPr>
        <w:pStyle w:val="Akapitzlist"/>
        <w:tabs>
          <w:tab w:val="left" w:pos="440"/>
        </w:tabs>
        <w:suppressAutoHyphens/>
        <w:spacing w:after="243" w:line="252" w:lineRule="exact"/>
        <w:ind w:left="360"/>
        <w:jc w:val="both"/>
        <w:rPr>
          <w:rFonts w:cs="Calibri"/>
          <w:i/>
          <w:iCs/>
          <w:sz w:val="24"/>
        </w:rPr>
      </w:pPr>
    </w:p>
    <w:p w14:paraId="118130EC" w14:textId="7B499C5F" w:rsidR="003F17AA" w:rsidRDefault="003F17AA" w:rsidP="003F17AA">
      <w:pPr>
        <w:pStyle w:val="Akapitzlist"/>
        <w:tabs>
          <w:tab w:val="left" w:pos="440"/>
        </w:tabs>
        <w:suppressAutoHyphens/>
        <w:spacing w:after="243" w:line="252" w:lineRule="exact"/>
        <w:ind w:left="360" w:hanging="360"/>
        <w:jc w:val="both"/>
        <w:rPr>
          <w:rFonts w:cs="Calibri"/>
          <w:i/>
          <w:iCs/>
        </w:rPr>
      </w:pPr>
      <w:r>
        <w:rPr>
          <w:rFonts w:cs="Calibri"/>
          <w:i/>
          <w:iCs/>
          <w:sz w:val="24"/>
        </w:rPr>
        <w:t xml:space="preserve">c) </w:t>
      </w:r>
      <w:r>
        <w:rPr>
          <w:rFonts w:cs="Calibri"/>
          <w:i/>
          <w:iCs/>
        </w:rPr>
        <w:t>Renowacja okien wraz z termoizolacją</w:t>
      </w:r>
    </w:p>
    <w:p w14:paraId="243E864F" w14:textId="77777777" w:rsidR="003F17AA" w:rsidRPr="002808F3" w:rsidRDefault="003F17AA" w:rsidP="003F17AA">
      <w:pPr>
        <w:pStyle w:val="Akapitzlist"/>
        <w:tabs>
          <w:tab w:val="left" w:pos="440"/>
        </w:tabs>
        <w:suppressAutoHyphens/>
        <w:spacing w:after="243" w:line="252" w:lineRule="exact"/>
        <w:ind w:left="0"/>
        <w:jc w:val="both"/>
        <w:rPr>
          <w:rFonts w:cs="Calibri"/>
        </w:rPr>
      </w:pPr>
      <w:r>
        <w:rPr>
          <w:rFonts w:cs="Calibri"/>
        </w:rPr>
        <w:t>Wykonanie docieplenia 16 okien o łącznej powierzchni 48,8 m</w:t>
      </w:r>
      <w:r>
        <w:rPr>
          <w:rFonts w:cs="Calibri"/>
          <w:vertAlign w:val="superscript"/>
        </w:rPr>
        <w:t xml:space="preserve">2 </w:t>
      </w:r>
      <w:r>
        <w:rPr>
          <w:rFonts w:cs="Calibri"/>
        </w:rPr>
        <w:t>wraz z przeprowadzeniem renowacji cennych malowanych witraży, polegających na:</w:t>
      </w:r>
    </w:p>
    <w:p w14:paraId="0DB33D80"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wymontowaniu kwater z okien,</w:t>
      </w:r>
    </w:p>
    <w:p w14:paraId="304AFED7"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 xml:space="preserve">oczyszczeniu ościeżnicy i </w:t>
      </w:r>
      <w:proofErr w:type="spellStart"/>
      <w:r>
        <w:rPr>
          <w:rFonts w:cs="Calibri"/>
        </w:rPr>
        <w:t>laskowań</w:t>
      </w:r>
      <w:proofErr w:type="spellEnd"/>
      <w:r>
        <w:rPr>
          <w:rFonts w:cs="Calibri"/>
        </w:rPr>
        <w:t xml:space="preserve">, </w:t>
      </w:r>
    </w:p>
    <w:p w14:paraId="481F3F71"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oczyszczeniu stalowych elementów zintegrowanych z budynkiem,</w:t>
      </w:r>
    </w:p>
    <w:p w14:paraId="71D1BADF"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wykonaniu stalowych elementów dociskowych w zastępstwie drewnianych,</w:t>
      </w:r>
    </w:p>
    <w:p w14:paraId="15FB01A3"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zmianie systemu mocowań kwater,</w:t>
      </w:r>
    </w:p>
    <w:p w14:paraId="597A912C"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 xml:space="preserve">malowaniu, </w:t>
      </w:r>
    </w:p>
    <w:p w14:paraId="4E201F59"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demontażu kwater,</w:t>
      </w:r>
    </w:p>
    <w:p w14:paraId="415F756B"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 xml:space="preserve">demontażu kwater w celu wymiany osnowy ołowianej na nową w około 50% kwater, </w:t>
      </w:r>
    </w:p>
    <w:p w14:paraId="06286CC8"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uzupełnianiu brakujących lub popękanych elementów szklanych,</w:t>
      </w:r>
    </w:p>
    <w:p w14:paraId="57E1DF24"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 xml:space="preserve">montaż kwater w całość, </w:t>
      </w:r>
    </w:p>
    <w:p w14:paraId="0F3A418C"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kitowaniu obustronnym kwater,</w:t>
      </w:r>
    </w:p>
    <w:p w14:paraId="48F146B0"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montażu kwater w okno,</w:t>
      </w:r>
    </w:p>
    <w:p w14:paraId="6B31BBEE" w14:textId="77777777" w:rsidR="003F17AA"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zamontowaniu zespolonych szyb izolacyjnych,</w:t>
      </w:r>
    </w:p>
    <w:p w14:paraId="6E038C2C" w14:textId="77777777" w:rsidR="003F17AA" w:rsidRPr="00055694" w:rsidRDefault="003F17AA" w:rsidP="003F17AA">
      <w:pPr>
        <w:pStyle w:val="Akapitzlist"/>
        <w:numPr>
          <w:ilvl w:val="0"/>
          <w:numId w:val="63"/>
        </w:numPr>
        <w:tabs>
          <w:tab w:val="left" w:pos="440"/>
        </w:tabs>
        <w:suppressAutoHyphens/>
        <w:spacing w:after="243" w:line="252" w:lineRule="exact"/>
        <w:jc w:val="both"/>
        <w:rPr>
          <w:rFonts w:cs="Calibri"/>
        </w:rPr>
      </w:pPr>
      <w:r>
        <w:rPr>
          <w:rFonts w:cs="Calibri"/>
        </w:rPr>
        <w:t>czyszczeniu okien.</w:t>
      </w:r>
      <w:r w:rsidRPr="00055694">
        <w:rPr>
          <w:rFonts w:cs="Calibri"/>
        </w:rPr>
        <w:t xml:space="preserve"> </w:t>
      </w:r>
    </w:p>
    <w:p w14:paraId="11E86520" w14:textId="1A8C246D" w:rsidR="002050D4" w:rsidRPr="002050D4" w:rsidRDefault="002050D4" w:rsidP="001370C9">
      <w:pPr>
        <w:tabs>
          <w:tab w:val="left" w:pos="440"/>
        </w:tabs>
        <w:suppressAutoHyphens/>
        <w:spacing w:after="243" w:line="252" w:lineRule="exact"/>
        <w:jc w:val="both"/>
        <w:rPr>
          <w:rFonts w:asciiTheme="minorHAnsi" w:hAnsiTheme="minorHAnsi" w:cs="Calibri"/>
          <w:szCs w:val="22"/>
        </w:rPr>
      </w:pPr>
      <w:r w:rsidRPr="002050D4">
        <w:rPr>
          <w:rFonts w:asciiTheme="minorHAnsi" w:hAnsiTheme="minorHAnsi" w:cs="Calibri"/>
          <w:b/>
          <w:bCs/>
          <w:sz w:val="24"/>
        </w:rPr>
        <w:t>Wykonywanie napraw usterek zgłoszonych przez Zamawiającego w okresie gwarancji / rękojmi</w:t>
      </w:r>
    </w:p>
    <w:p w14:paraId="04C178F8" w14:textId="77777777" w:rsidR="002050D4" w:rsidRPr="002050D4" w:rsidRDefault="002050D4" w:rsidP="002050D4">
      <w:pPr>
        <w:numPr>
          <w:ilvl w:val="0"/>
          <w:numId w:val="9"/>
        </w:numPr>
        <w:tabs>
          <w:tab w:val="left" w:pos="382"/>
        </w:tabs>
        <w:suppressAutoHyphens/>
        <w:spacing w:line="274" w:lineRule="exact"/>
        <w:jc w:val="both"/>
        <w:rPr>
          <w:rFonts w:asciiTheme="minorHAnsi" w:hAnsiTheme="minorHAnsi" w:cs="Calibri"/>
          <w:szCs w:val="22"/>
        </w:rPr>
      </w:pPr>
      <w:r w:rsidRPr="002050D4">
        <w:rPr>
          <w:rFonts w:asciiTheme="minorHAnsi" w:hAnsiTheme="minorHAnsi" w:cs="Calibri"/>
          <w:szCs w:val="22"/>
        </w:rPr>
        <w:t>Integralną część umowy stanowią:</w:t>
      </w:r>
    </w:p>
    <w:p w14:paraId="0D4A6E61" w14:textId="7E37B384" w:rsidR="002050D4" w:rsidRPr="002050D4" w:rsidRDefault="002050D4" w:rsidP="00546E9F">
      <w:pPr>
        <w:numPr>
          <w:ilvl w:val="0"/>
          <w:numId w:val="11"/>
        </w:numPr>
        <w:tabs>
          <w:tab w:val="left" w:pos="284"/>
        </w:tabs>
        <w:suppressAutoHyphens/>
        <w:spacing w:line="274" w:lineRule="exact"/>
        <w:ind w:left="284"/>
        <w:jc w:val="both"/>
        <w:rPr>
          <w:rFonts w:asciiTheme="minorHAnsi" w:hAnsiTheme="minorHAnsi" w:cs="Calibri"/>
          <w:szCs w:val="22"/>
        </w:rPr>
      </w:pPr>
      <w:r w:rsidRPr="002050D4">
        <w:rPr>
          <w:rFonts w:asciiTheme="minorHAnsi" w:hAnsiTheme="minorHAnsi" w:cs="Calibri"/>
          <w:szCs w:val="22"/>
        </w:rPr>
        <w:t>Specyfikacja warunków zamówienia wraz z załącznikami;</w:t>
      </w:r>
    </w:p>
    <w:p w14:paraId="7B79401F" w14:textId="77777777" w:rsidR="002050D4" w:rsidRDefault="002050D4" w:rsidP="00546E9F">
      <w:pPr>
        <w:numPr>
          <w:ilvl w:val="0"/>
          <w:numId w:val="11"/>
        </w:numPr>
        <w:tabs>
          <w:tab w:val="left" w:pos="284"/>
        </w:tabs>
        <w:suppressAutoHyphens/>
        <w:spacing w:line="274" w:lineRule="exact"/>
        <w:ind w:left="284"/>
        <w:jc w:val="both"/>
        <w:rPr>
          <w:rFonts w:asciiTheme="minorHAnsi" w:hAnsiTheme="minorHAnsi" w:cs="Calibri"/>
          <w:szCs w:val="22"/>
        </w:rPr>
      </w:pPr>
      <w:r w:rsidRPr="002050D4">
        <w:rPr>
          <w:rFonts w:asciiTheme="minorHAnsi" w:hAnsiTheme="minorHAnsi" w:cs="Calibri"/>
          <w:szCs w:val="22"/>
        </w:rPr>
        <w:t>Oferta Wykonawcy.</w:t>
      </w:r>
    </w:p>
    <w:p w14:paraId="79F58DAC" w14:textId="14806CEB" w:rsidR="00546E9F" w:rsidRPr="00546E9F" w:rsidRDefault="00546E9F" w:rsidP="00546E9F">
      <w:pPr>
        <w:autoSpaceDE w:val="0"/>
        <w:autoSpaceDN w:val="0"/>
        <w:adjustRightInd w:val="0"/>
        <w:ind w:left="142"/>
        <w:jc w:val="both"/>
        <w:rPr>
          <w:rFonts w:asciiTheme="minorHAnsi" w:hAnsiTheme="minorHAnsi" w:cs="Calibri Light"/>
          <w:szCs w:val="22"/>
        </w:rPr>
      </w:pPr>
      <w:r w:rsidRPr="00546E9F">
        <w:rPr>
          <w:rFonts w:asciiTheme="minorHAnsi" w:hAnsiTheme="minorHAnsi" w:cs="Calibri Light"/>
          <w:szCs w:val="22"/>
        </w:rPr>
        <w:t>Strony potwierdzają, iż dokumenty wskazane powyżej traktowane będą jako wzajemnie wyjaśniające i wzajemnie uzupełniające się w tym znaczeniu, że w przypadku stwierdzenia jakiejkolwiek wieloznaczności lub niejednoznaczności żadna ze Stron nie może domagać się ograniczenia zakresu rzeczowego przedmiotu umowy lub zakresu staranności wynikającej z Umowy.</w:t>
      </w:r>
    </w:p>
    <w:p w14:paraId="759DF100" w14:textId="77777777" w:rsidR="002050D4" w:rsidRDefault="002050D4" w:rsidP="00546E9F">
      <w:pPr>
        <w:numPr>
          <w:ilvl w:val="0"/>
          <w:numId w:val="9"/>
        </w:numPr>
        <w:tabs>
          <w:tab w:val="left" w:pos="382"/>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oświadcza, iż posiada wszelkie wymagane przepisami prawa uprawnienia niezbędne do wykonania przedmiotu niniejszej umowy.</w:t>
      </w:r>
    </w:p>
    <w:p w14:paraId="6D0638EF" w14:textId="20F45E9D" w:rsidR="00546E9F" w:rsidRPr="00546E9F" w:rsidRDefault="00546E9F" w:rsidP="00546E9F">
      <w:pPr>
        <w:pStyle w:val="Akapitzlist"/>
        <w:numPr>
          <w:ilvl w:val="0"/>
          <w:numId w:val="9"/>
        </w:numPr>
        <w:tabs>
          <w:tab w:val="left" w:pos="382"/>
        </w:tabs>
        <w:suppressAutoHyphens/>
        <w:spacing w:line="274" w:lineRule="exact"/>
        <w:ind w:left="142" w:hanging="142"/>
        <w:jc w:val="both"/>
        <w:rPr>
          <w:rFonts w:asciiTheme="minorHAnsi" w:hAnsiTheme="minorHAnsi" w:cs="Calibri"/>
        </w:rPr>
      </w:pPr>
      <w:r w:rsidRPr="00546E9F">
        <w:rPr>
          <w:rFonts w:asciiTheme="minorHAnsi" w:hAnsiTheme="minorHAnsi" w:cs="Calibri"/>
        </w:rPr>
        <w:t xml:space="preserve">Wykonawca oświadcza, iż jest świadomy </w:t>
      </w:r>
      <w:proofErr w:type="spellStart"/>
      <w:r w:rsidRPr="00546E9F">
        <w:rPr>
          <w:rFonts w:asciiTheme="minorHAnsi" w:hAnsiTheme="minorHAnsi" w:cs="Calibri"/>
        </w:rPr>
        <w:t>ryzyk</w:t>
      </w:r>
      <w:proofErr w:type="spellEnd"/>
      <w:r w:rsidRPr="00546E9F">
        <w:rPr>
          <w:rFonts w:asciiTheme="minorHAnsi" w:hAnsiTheme="minorHAnsi" w:cs="Calibri"/>
        </w:rPr>
        <w:t xml:space="preserve"> wynikających z zawartej umowy, w tym z pochodzeniem środków na sfinansowanie inwestycji z Rządowego Funduszu Polski Ład: </w:t>
      </w:r>
      <w:r w:rsidR="00030A98">
        <w:rPr>
          <w:rFonts w:asciiTheme="minorHAnsi" w:hAnsiTheme="minorHAnsi" w:cs="Calibri"/>
        </w:rPr>
        <w:t xml:space="preserve">Rządowy </w:t>
      </w:r>
      <w:r w:rsidRPr="00546E9F">
        <w:rPr>
          <w:rFonts w:asciiTheme="minorHAnsi" w:hAnsiTheme="minorHAnsi" w:cs="Calibri"/>
        </w:rPr>
        <w:t xml:space="preserve">Program </w:t>
      </w:r>
      <w:r w:rsidR="00030A98">
        <w:rPr>
          <w:rFonts w:asciiTheme="minorHAnsi" w:hAnsiTheme="minorHAnsi" w:cs="Calibri"/>
        </w:rPr>
        <w:t xml:space="preserve">Odbudowy </w:t>
      </w:r>
      <w:r w:rsidR="00817962">
        <w:rPr>
          <w:rFonts w:asciiTheme="minorHAnsi" w:hAnsiTheme="minorHAnsi" w:cs="Calibri"/>
        </w:rPr>
        <w:t>Zabytków</w:t>
      </w:r>
      <w:r w:rsidRPr="00546E9F">
        <w:rPr>
          <w:rFonts w:asciiTheme="minorHAnsi" w:hAnsiTheme="minorHAnsi" w:cs="Calibri"/>
        </w:rPr>
        <w:t>, a ponadto oświadcza, iż posiada niezbędne zasoby techniczne, personalne i finansowe niezbędne do zapewnienia finansowania inwestycji.</w:t>
      </w:r>
    </w:p>
    <w:p w14:paraId="47338410" w14:textId="68CCD50D" w:rsidR="002050D4" w:rsidRPr="002050D4" w:rsidRDefault="002050D4" w:rsidP="00546E9F">
      <w:pPr>
        <w:numPr>
          <w:ilvl w:val="0"/>
          <w:numId w:val="9"/>
        </w:numPr>
        <w:tabs>
          <w:tab w:val="left" w:pos="382"/>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color w:val="000000"/>
          <w:szCs w:val="22"/>
          <w:u w:val="single"/>
        </w:rPr>
        <w:t>Zamawiający wymaga zatrudnienia przez Wykonawcę, podwykonawcę lub dalszego podwykonawcę osób wykonujących wszelkie roboty budowlane dotyczące</w:t>
      </w:r>
      <w:r w:rsidR="000809CD">
        <w:rPr>
          <w:rFonts w:asciiTheme="minorHAnsi" w:hAnsiTheme="minorHAnsi" w:cs="Calibri"/>
          <w:color w:val="000000"/>
          <w:szCs w:val="22"/>
          <w:u w:val="single"/>
        </w:rPr>
        <w:t xml:space="preserve"> prac konserwatorskich</w:t>
      </w:r>
      <w:r w:rsidRPr="002050D4">
        <w:rPr>
          <w:rFonts w:asciiTheme="minorHAnsi" w:hAnsiTheme="minorHAnsi" w:cs="Calibri"/>
          <w:color w:val="000000"/>
          <w:szCs w:val="22"/>
          <w:u w:val="single"/>
        </w:rPr>
        <w:t xml:space="preserve"> na podstawie umowy o pracę.</w:t>
      </w:r>
      <w:r w:rsidRPr="002050D4">
        <w:rPr>
          <w:rFonts w:asciiTheme="minorHAnsi" w:hAnsiTheme="minorHAnsi" w:cs="Calibri"/>
          <w:szCs w:val="22"/>
        </w:rPr>
        <w:t xml:space="preserve"> </w:t>
      </w:r>
    </w:p>
    <w:p w14:paraId="1E5E256B" w14:textId="03F80B8A" w:rsidR="002050D4" w:rsidRPr="002050D4" w:rsidRDefault="002050D4" w:rsidP="00546E9F">
      <w:pPr>
        <w:tabs>
          <w:tab w:val="left" w:pos="382"/>
        </w:tabs>
        <w:suppressAutoHyphens/>
        <w:ind w:left="142" w:hanging="142"/>
        <w:rPr>
          <w:rFonts w:asciiTheme="minorHAnsi" w:hAnsiTheme="minorHAnsi" w:cs="Calibri"/>
          <w:szCs w:val="22"/>
        </w:rPr>
      </w:pPr>
      <w:r w:rsidRPr="002050D4">
        <w:rPr>
          <w:rFonts w:asciiTheme="minorHAnsi" w:hAnsiTheme="minorHAnsi" w:cs="Calibri"/>
          <w:szCs w:val="22"/>
        </w:rPr>
        <w:t>Wymóg nie dotyczy: kierujących budową, dostawców materiałów budowlanych.</w:t>
      </w:r>
    </w:p>
    <w:p w14:paraId="1CCE37EA" w14:textId="5A9266C4" w:rsidR="002050D4" w:rsidRPr="002050D4" w:rsidRDefault="002050D4" w:rsidP="00546E9F">
      <w:pPr>
        <w:numPr>
          <w:ilvl w:val="0"/>
          <w:numId w:val="9"/>
        </w:numPr>
        <w:tabs>
          <w:tab w:val="left" w:pos="284"/>
        </w:tabs>
        <w:suppressAutoHyphens/>
        <w:autoSpaceDE w:val="0"/>
        <w:autoSpaceDN w:val="0"/>
        <w:adjustRightInd w:val="0"/>
        <w:ind w:left="142" w:hanging="142"/>
        <w:jc w:val="both"/>
        <w:rPr>
          <w:rFonts w:asciiTheme="minorHAnsi" w:hAnsiTheme="minorHAnsi" w:cs="Calibri"/>
          <w:szCs w:val="22"/>
        </w:rPr>
      </w:pPr>
      <w:r w:rsidRPr="002050D4">
        <w:rPr>
          <w:rFonts w:asciiTheme="minorHAnsi" w:hAnsiTheme="minorHAnsi" w:cs="Calibri"/>
          <w:szCs w:val="22"/>
        </w:rPr>
        <w:lastRenderedPageBreak/>
        <w:t xml:space="preserve">Weryfikacja wypełnienia obowiązku określonego w ust. </w:t>
      </w:r>
      <w:r w:rsidR="001A621D">
        <w:rPr>
          <w:rFonts w:asciiTheme="minorHAnsi" w:hAnsiTheme="minorHAnsi" w:cs="Calibri"/>
          <w:szCs w:val="22"/>
        </w:rPr>
        <w:t>5</w:t>
      </w:r>
      <w:r w:rsidRPr="002050D4">
        <w:rPr>
          <w:rFonts w:asciiTheme="minorHAnsi" w:hAnsiTheme="minorHAnsi" w:cs="Calibri"/>
          <w:szCs w:val="22"/>
        </w:rPr>
        <w:t>, w przypadkach budzących wątpliwości Zamawiającego, może nastąpić poprzez kontrolę inspektorów instytucji właściwej w zakresie prawa pracy, tj. Państwowej Inspekcji Pracy (przeprowadzonej na żądanie Zamawiającego)</w:t>
      </w:r>
    </w:p>
    <w:p w14:paraId="70BD9BC9" w14:textId="77777777" w:rsidR="00817962" w:rsidRDefault="00817962" w:rsidP="002050D4">
      <w:pPr>
        <w:tabs>
          <w:tab w:val="left" w:pos="2410"/>
        </w:tabs>
        <w:suppressAutoHyphens/>
        <w:spacing w:line="266" w:lineRule="exact"/>
        <w:ind w:left="40"/>
        <w:jc w:val="center"/>
        <w:rPr>
          <w:rFonts w:asciiTheme="minorHAnsi" w:hAnsiTheme="minorHAnsi" w:cs="Calibri"/>
          <w:b/>
          <w:szCs w:val="22"/>
        </w:rPr>
      </w:pPr>
    </w:p>
    <w:p w14:paraId="5E112EC7" w14:textId="77777777" w:rsidR="002050D4" w:rsidRPr="002050D4" w:rsidRDefault="002050D4" w:rsidP="002050D4">
      <w:pPr>
        <w:suppressAutoHyphens/>
        <w:jc w:val="center"/>
        <w:rPr>
          <w:rFonts w:asciiTheme="minorHAnsi" w:hAnsiTheme="minorHAnsi" w:cs="Calibri"/>
          <w:szCs w:val="22"/>
        </w:rPr>
      </w:pPr>
    </w:p>
    <w:p w14:paraId="543C74B7" w14:textId="77777777" w:rsidR="002050D4" w:rsidRPr="00546E9F" w:rsidRDefault="002050D4" w:rsidP="002050D4">
      <w:pPr>
        <w:suppressAutoHyphens/>
        <w:jc w:val="center"/>
        <w:rPr>
          <w:rFonts w:asciiTheme="minorHAnsi" w:hAnsiTheme="minorHAnsi" w:cs="Calibri"/>
          <w:b/>
          <w:szCs w:val="22"/>
        </w:rPr>
      </w:pPr>
      <w:r w:rsidRPr="00546E9F">
        <w:rPr>
          <w:rFonts w:asciiTheme="minorHAnsi" w:hAnsiTheme="minorHAnsi" w:cs="Calibri"/>
          <w:b/>
          <w:szCs w:val="22"/>
        </w:rPr>
        <w:t>PEŁNOMOCNICTWA / OSOBY ODPOWIEDZIALNE</w:t>
      </w:r>
    </w:p>
    <w:p w14:paraId="2E5663F4" w14:textId="2F821356" w:rsidR="002050D4" w:rsidRPr="00DA4B3E" w:rsidRDefault="002050D4" w:rsidP="002050D4">
      <w:pPr>
        <w:suppressAutoHyphens/>
        <w:jc w:val="center"/>
        <w:rPr>
          <w:rFonts w:asciiTheme="minorHAnsi" w:hAnsiTheme="minorHAnsi" w:cs="Calibri"/>
          <w:b/>
          <w:bCs/>
          <w:szCs w:val="22"/>
        </w:rPr>
      </w:pPr>
      <w:r w:rsidRPr="00DA4B3E">
        <w:rPr>
          <w:rFonts w:asciiTheme="minorHAnsi" w:hAnsiTheme="minorHAnsi" w:cs="Calibri"/>
          <w:b/>
          <w:bCs/>
          <w:szCs w:val="22"/>
        </w:rPr>
        <w:t>§</w:t>
      </w:r>
      <w:r w:rsidR="00D229F5" w:rsidRPr="00DA4B3E">
        <w:rPr>
          <w:rFonts w:asciiTheme="minorHAnsi" w:hAnsiTheme="minorHAnsi" w:cs="Calibri"/>
          <w:b/>
          <w:bCs/>
          <w:szCs w:val="22"/>
        </w:rPr>
        <w:t>2</w:t>
      </w:r>
      <w:r w:rsidRPr="00DA4B3E">
        <w:rPr>
          <w:rFonts w:asciiTheme="minorHAnsi" w:hAnsiTheme="minorHAnsi" w:cs="Calibri"/>
          <w:b/>
          <w:bCs/>
          <w:szCs w:val="22"/>
        </w:rPr>
        <w:t xml:space="preserve"> </w:t>
      </w:r>
    </w:p>
    <w:p w14:paraId="43454874" w14:textId="77777777" w:rsidR="002050D4" w:rsidRPr="002050D4" w:rsidRDefault="002050D4" w:rsidP="002050D4">
      <w:pPr>
        <w:numPr>
          <w:ilvl w:val="0"/>
          <w:numId w:val="14"/>
        </w:numPr>
        <w:tabs>
          <w:tab w:val="left" w:pos="415"/>
        </w:tabs>
        <w:suppressAutoHyphens/>
        <w:spacing w:line="274" w:lineRule="exact"/>
        <w:jc w:val="both"/>
        <w:rPr>
          <w:rFonts w:asciiTheme="minorHAnsi" w:hAnsiTheme="minorHAnsi" w:cs="Calibri"/>
          <w:szCs w:val="22"/>
        </w:rPr>
      </w:pPr>
      <w:r w:rsidRPr="002050D4">
        <w:rPr>
          <w:rFonts w:asciiTheme="minorHAnsi" w:hAnsiTheme="minorHAnsi" w:cs="Calibri"/>
          <w:szCs w:val="22"/>
        </w:rPr>
        <w:t>Zamawiający zobowiązuje się ponadto do udzielenia Wykonawcy pełnomocnictw w zakresie niezbędnym do realizacji przedmiotu umowy.</w:t>
      </w:r>
    </w:p>
    <w:p w14:paraId="222CBDF8" w14:textId="77777777" w:rsidR="002050D4" w:rsidRPr="002050D4" w:rsidRDefault="002050D4" w:rsidP="00546E9F">
      <w:pPr>
        <w:numPr>
          <w:ilvl w:val="0"/>
          <w:numId w:val="14"/>
        </w:numPr>
        <w:tabs>
          <w:tab w:val="left" w:pos="415"/>
        </w:tabs>
        <w:suppressAutoHyphens/>
        <w:spacing w:line="274" w:lineRule="exact"/>
        <w:jc w:val="both"/>
        <w:rPr>
          <w:rFonts w:asciiTheme="minorHAnsi" w:hAnsiTheme="minorHAnsi" w:cs="Calibri"/>
          <w:szCs w:val="22"/>
        </w:rPr>
      </w:pPr>
      <w:r w:rsidRPr="002050D4">
        <w:rPr>
          <w:rFonts w:asciiTheme="minorHAnsi" w:hAnsiTheme="minorHAnsi" w:cs="Calibri"/>
          <w:szCs w:val="22"/>
        </w:rPr>
        <w:t>Osobami odpowiedzialnymi za wszelkie kwestie związane z wykonywaniem niniejszej umowy</w:t>
      </w:r>
    </w:p>
    <w:p w14:paraId="29809748" w14:textId="77777777" w:rsidR="002050D4" w:rsidRDefault="002050D4" w:rsidP="00546E9F">
      <w:pPr>
        <w:tabs>
          <w:tab w:val="left" w:pos="5084"/>
          <w:tab w:val="left" w:leader="dot" w:pos="6722"/>
        </w:tabs>
        <w:suppressAutoHyphens/>
        <w:ind w:left="426"/>
        <w:jc w:val="both"/>
        <w:rPr>
          <w:rFonts w:asciiTheme="minorHAnsi" w:hAnsiTheme="minorHAnsi" w:cs="Calibri"/>
          <w:szCs w:val="22"/>
        </w:rPr>
      </w:pPr>
      <w:r w:rsidRPr="002050D4">
        <w:rPr>
          <w:rFonts w:asciiTheme="minorHAnsi" w:hAnsiTheme="minorHAnsi" w:cs="Calibri"/>
          <w:szCs w:val="22"/>
        </w:rPr>
        <w:t>z ramienia Zamawiającego jest:</w:t>
      </w:r>
    </w:p>
    <w:p w14:paraId="49C2852E" w14:textId="78787CB8" w:rsidR="002050D4" w:rsidRDefault="00030A98" w:rsidP="002050D4">
      <w:pPr>
        <w:tabs>
          <w:tab w:val="left" w:pos="5084"/>
          <w:tab w:val="left" w:leader="dot" w:pos="6722"/>
        </w:tabs>
        <w:suppressAutoHyphens/>
        <w:rPr>
          <w:rFonts w:asciiTheme="minorHAnsi" w:hAnsiTheme="minorHAnsi" w:cs="Calibri"/>
          <w:szCs w:val="22"/>
        </w:rPr>
      </w:pPr>
      <w:r>
        <w:rPr>
          <w:rFonts w:asciiTheme="minorHAnsi" w:hAnsiTheme="minorHAnsi" w:cs="Calibri"/>
          <w:szCs w:val="22"/>
        </w:rPr>
        <w:t xml:space="preserve">- ks. </w:t>
      </w:r>
      <w:r w:rsidR="00786F11">
        <w:rPr>
          <w:rFonts w:asciiTheme="minorHAnsi" w:hAnsiTheme="minorHAnsi" w:cs="Calibri"/>
          <w:szCs w:val="22"/>
        </w:rPr>
        <w:t>Jerzy Zgoda</w:t>
      </w:r>
      <w:r>
        <w:rPr>
          <w:rFonts w:asciiTheme="minorHAnsi" w:hAnsiTheme="minorHAnsi" w:cs="Calibri"/>
          <w:szCs w:val="22"/>
        </w:rPr>
        <w:t xml:space="preserve"> – Proboszcz </w:t>
      </w:r>
      <w:r w:rsidRPr="00030A98">
        <w:rPr>
          <w:rFonts w:asciiTheme="minorHAnsi" w:hAnsiTheme="minorHAnsi" w:cs="Calibri"/>
          <w:szCs w:val="22"/>
        </w:rPr>
        <w:t>Parafi</w:t>
      </w:r>
      <w:r>
        <w:rPr>
          <w:rFonts w:asciiTheme="minorHAnsi" w:hAnsiTheme="minorHAnsi" w:cs="Calibri"/>
          <w:szCs w:val="22"/>
        </w:rPr>
        <w:t>i</w:t>
      </w:r>
      <w:r w:rsidRPr="00030A98">
        <w:rPr>
          <w:rFonts w:asciiTheme="minorHAnsi" w:hAnsiTheme="minorHAnsi" w:cs="Calibri"/>
          <w:szCs w:val="22"/>
        </w:rPr>
        <w:t xml:space="preserve"> Rzymskokatolick</w:t>
      </w:r>
      <w:r>
        <w:rPr>
          <w:rFonts w:asciiTheme="minorHAnsi" w:hAnsiTheme="minorHAnsi" w:cs="Calibri"/>
          <w:szCs w:val="22"/>
        </w:rPr>
        <w:t>iej</w:t>
      </w:r>
      <w:r w:rsidRPr="00030A98">
        <w:rPr>
          <w:rFonts w:asciiTheme="minorHAnsi" w:hAnsiTheme="minorHAnsi" w:cs="Calibri"/>
          <w:szCs w:val="22"/>
        </w:rPr>
        <w:t xml:space="preserve"> pw. Św. </w:t>
      </w:r>
      <w:r w:rsidR="00786F11">
        <w:rPr>
          <w:rFonts w:asciiTheme="minorHAnsi" w:hAnsiTheme="minorHAnsi" w:cs="Calibri"/>
          <w:szCs w:val="22"/>
        </w:rPr>
        <w:t>Mikołaja w Parchowie</w:t>
      </w:r>
    </w:p>
    <w:p w14:paraId="02E90F0E" w14:textId="77777777" w:rsidR="00546E9F" w:rsidRDefault="00546E9F" w:rsidP="002050D4">
      <w:pPr>
        <w:tabs>
          <w:tab w:val="left" w:leader="underscore" w:pos="3558"/>
        </w:tabs>
        <w:suppressAutoHyphens/>
        <w:ind w:left="142"/>
        <w:jc w:val="center"/>
        <w:rPr>
          <w:rFonts w:asciiTheme="minorHAnsi" w:hAnsiTheme="minorHAnsi" w:cs="Calibri"/>
          <w:szCs w:val="22"/>
        </w:rPr>
      </w:pPr>
    </w:p>
    <w:p w14:paraId="51D07FF0" w14:textId="31AEFA55" w:rsidR="002050D4" w:rsidRPr="00546E9F" w:rsidRDefault="002050D4" w:rsidP="002050D4">
      <w:pPr>
        <w:suppressAutoHyphens/>
        <w:ind w:left="40"/>
        <w:jc w:val="center"/>
        <w:rPr>
          <w:rFonts w:asciiTheme="minorHAnsi" w:hAnsiTheme="minorHAnsi" w:cs="Calibri"/>
          <w:b/>
          <w:szCs w:val="22"/>
        </w:rPr>
      </w:pPr>
      <w:r w:rsidRPr="00546E9F">
        <w:rPr>
          <w:rFonts w:asciiTheme="minorHAnsi" w:hAnsiTheme="minorHAnsi" w:cs="Calibri"/>
          <w:b/>
          <w:szCs w:val="22"/>
        </w:rPr>
        <w:t>PRZEDMIOT UMOWY</w:t>
      </w:r>
    </w:p>
    <w:p w14:paraId="46C8F380" w14:textId="44DF4AFC" w:rsidR="002050D4" w:rsidRPr="00DA4B3E" w:rsidRDefault="002050D4" w:rsidP="002050D4">
      <w:pPr>
        <w:suppressAutoHyphens/>
        <w:ind w:left="40"/>
        <w:jc w:val="center"/>
        <w:rPr>
          <w:rFonts w:asciiTheme="minorHAnsi" w:hAnsiTheme="minorHAnsi" w:cs="Calibri"/>
          <w:b/>
          <w:bCs/>
          <w:szCs w:val="22"/>
        </w:rPr>
      </w:pPr>
      <w:r w:rsidRPr="00DA4B3E">
        <w:rPr>
          <w:rFonts w:asciiTheme="minorHAnsi" w:hAnsiTheme="minorHAnsi" w:cs="Calibri"/>
          <w:b/>
          <w:bCs/>
          <w:szCs w:val="22"/>
        </w:rPr>
        <w:t>§</w:t>
      </w:r>
      <w:r w:rsidR="00D229F5" w:rsidRPr="00DA4B3E">
        <w:rPr>
          <w:rFonts w:asciiTheme="minorHAnsi" w:hAnsiTheme="minorHAnsi" w:cs="Calibri"/>
          <w:b/>
          <w:bCs/>
          <w:szCs w:val="22"/>
        </w:rPr>
        <w:t>3</w:t>
      </w:r>
    </w:p>
    <w:p w14:paraId="2632631F" w14:textId="4D6C20E6" w:rsidR="002050D4" w:rsidRPr="001D2C66" w:rsidRDefault="002050D4" w:rsidP="00546E9F">
      <w:pPr>
        <w:numPr>
          <w:ilvl w:val="0"/>
          <w:numId w:val="45"/>
        </w:numPr>
        <w:suppressAutoHyphens/>
        <w:spacing w:line="276" w:lineRule="auto"/>
        <w:ind w:left="284"/>
        <w:jc w:val="both"/>
        <w:rPr>
          <w:rFonts w:asciiTheme="minorHAnsi" w:hAnsiTheme="minorHAnsi" w:cs="Calibri"/>
          <w:szCs w:val="22"/>
          <w:highlight w:val="yellow"/>
        </w:rPr>
      </w:pPr>
      <w:r w:rsidRPr="001D2C66">
        <w:rPr>
          <w:rFonts w:asciiTheme="minorHAnsi" w:hAnsiTheme="minorHAnsi" w:cs="Calibri"/>
          <w:szCs w:val="22"/>
        </w:rPr>
        <w:t>Wykonawc</w:t>
      </w:r>
      <w:r w:rsidR="00030A98" w:rsidRPr="001D2C66">
        <w:rPr>
          <w:rFonts w:asciiTheme="minorHAnsi" w:hAnsiTheme="minorHAnsi" w:cs="Calibri"/>
          <w:szCs w:val="22"/>
        </w:rPr>
        <w:t xml:space="preserve">a zobowiązany był przed złożeniem oferty do </w:t>
      </w:r>
      <w:r w:rsidRPr="001D2C66">
        <w:rPr>
          <w:rFonts w:asciiTheme="minorHAnsi" w:hAnsiTheme="minorHAnsi" w:cs="Calibri"/>
          <w:szCs w:val="22"/>
        </w:rPr>
        <w:t>dokonani</w:t>
      </w:r>
      <w:r w:rsidR="00030A98" w:rsidRPr="001D2C66">
        <w:rPr>
          <w:rFonts w:asciiTheme="minorHAnsi" w:hAnsiTheme="minorHAnsi" w:cs="Calibri"/>
          <w:szCs w:val="22"/>
        </w:rPr>
        <w:t>a</w:t>
      </w:r>
      <w:r w:rsidRPr="001D2C66">
        <w:rPr>
          <w:rFonts w:asciiTheme="minorHAnsi" w:hAnsiTheme="minorHAnsi" w:cs="Calibri"/>
          <w:szCs w:val="22"/>
        </w:rPr>
        <w:t xml:space="preserve"> wizji lokalnej placu budowy i zapoznanie się z przedmiotem zamówienia oraz zobowiązuje się do zawarcia w cenie oferty</w:t>
      </w:r>
      <w:r w:rsidRPr="002050D4">
        <w:rPr>
          <w:rFonts w:asciiTheme="minorHAnsi" w:hAnsiTheme="minorHAnsi" w:cs="Calibri"/>
          <w:szCs w:val="22"/>
        </w:rPr>
        <w:t xml:space="preserve"> </w:t>
      </w:r>
      <w:r w:rsidRPr="003353E5">
        <w:rPr>
          <w:rFonts w:asciiTheme="minorHAnsi" w:hAnsiTheme="minorHAnsi" w:cs="Calibri"/>
          <w:szCs w:val="22"/>
        </w:rPr>
        <w:t>wszystkich kosztów za roboty niezbędne do prawidłowego ich wykonania, zgodnie z technologią</w:t>
      </w:r>
      <w:r w:rsidRPr="002050D4">
        <w:rPr>
          <w:rFonts w:asciiTheme="minorHAnsi" w:hAnsiTheme="minorHAnsi" w:cs="Calibri"/>
          <w:szCs w:val="22"/>
        </w:rPr>
        <w:t xml:space="preserve"> </w:t>
      </w:r>
      <w:r w:rsidRPr="001D2C66">
        <w:rPr>
          <w:rFonts w:asciiTheme="minorHAnsi" w:hAnsiTheme="minorHAnsi" w:cs="Calibri"/>
          <w:szCs w:val="22"/>
        </w:rPr>
        <w:t xml:space="preserve">robót określoną Polską Normą oraz </w:t>
      </w:r>
      <w:r w:rsidR="001D2C66" w:rsidRPr="001D2C66">
        <w:rPr>
          <w:rFonts w:asciiTheme="minorHAnsi" w:hAnsiTheme="minorHAnsi" w:cs="Calibri"/>
          <w:szCs w:val="22"/>
        </w:rPr>
        <w:t xml:space="preserve">Specyfikacją Techniczną </w:t>
      </w:r>
      <w:r w:rsidRPr="001D2C66">
        <w:rPr>
          <w:rFonts w:asciiTheme="minorHAnsi" w:hAnsiTheme="minorHAnsi" w:cs="Calibri"/>
          <w:szCs w:val="22"/>
        </w:rPr>
        <w:t>Wykonania i Odbioru Robót</w:t>
      </w:r>
      <w:r w:rsidR="001D2C66" w:rsidRPr="001D2C66">
        <w:rPr>
          <w:rFonts w:asciiTheme="minorHAnsi" w:hAnsiTheme="minorHAnsi" w:cs="Calibri"/>
          <w:szCs w:val="22"/>
        </w:rPr>
        <w:t xml:space="preserve"> Budowlanych.</w:t>
      </w:r>
    </w:p>
    <w:p w14:paraId="76116C22" w14:textId="77777777" w:rsidR="002050D4" w:rsidRPr="001D2C66" w:rsidRDefault="002050D4" w:rsidP="00546E9F">
      <w:pPr>
        <w:numPr>
          <w:ilvl w:val="0"/>
          <w:numId w:val="45"/>
        </w:numPr>
        <w:suppressAutoHyphens/>
        <w:spacing w:line="276" w:lineRule="auto"/>
        <w:ind w:left="284"/>
        <w:jc w:val="both"/>
        <w:rPr>
          <w:rFonts w:asciiTheme="minorHAnsi" w:hAnsiTheme="minorHAnsi" w:cs="Calibri"/>
          <w:szCs w:val="22"/>
        </w:rPr>
      </w:pPr>
      <w:r w:rsidRPr="003353E5">
        <w:rPr>
          <w:rFonts w:asciiTheme="minorHAnsi" w:hAnsiTheme="minorHAnsi" w:cs="Calibri"/>
          <w:szCs w:val="22"/>
        </w:rPr>
        <w:t>Wykonawca zobowiązany jest do wykonywania robót w sposób zapewniający zachowanie</w:t>
      </w:r>
      <w:r w:rsidRPr="002050D4">
        <w:rPr>
          <w:rFonts w:asciiTheme="minorHAnsi" w:hAnsiTheme="minorHAnsi" w:cs="Calibri"/>
          <w:szCs w:val="22"/>
        </w:rPr>
        <w:t xml:space="preserve"> </w:t>
      </w:r>
      <w:r w:rsidRPr="001D2C66">
        <w:rPr>
          <w:rFonts w:asciiTheme="minorHAnsi" w:hAnsiTheme="minorHAnsi" w:cs="Calibri"/>
          <w:szCs w:val="22"/>
        </w:rPr>
        <w:t>terminów określonych w umowie.</w:t>
      </w:r>
    </w:p>
    <w:p w14:paraId="156E4652" w14:textId="33A60C7B"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 xml:space="preserve">Wykonawca zobowiązany jest zapewnić podczas wykonywania robót czynny udział osób </w:t>
      </w:r>
      <w:r w:rsidRPr="001D2C66">
        <w:rPr>
          <w:rFonts w:asciiTheme="minorHAnsi" w:hAnsiTheme="minorHAnsi" w:cs="Calibri"/>
          <w:szCs w:val="22"/>
        </w:rPr>
        <w:t>posiadających wymagane przepisami uprawnienia do pełnienia samodzielnych funkcji technicznych</w:t>
      </w:r>
      <w:r w:rsidRPr="002050D4">
        <w:rPr>
          <w:rFonts w:asciiTheme="minorHAnsi" w:hAnsiTheme="minorHAnsi" w:cs="Calibri"/>
          <w:szCs w:val="22"/>
        </w:rPr>
        <w:t xml:space="preserve"> w budownictwie, które będą zobowiązane do objęcia funkcji kierownika budowy</w:t>
      </w:r>
      <w:r w:rsidR="00030A98">
        <w:rPr>
          <w:rFonts w:asciiTheme="minorHAnsi" w:hAnsiTheme="minorHAnsi" w:cs="Calibri"/>
          <w:szCs w:val="22"/>
        </w:rPr>
        <w:t>/robót</w:t>
      </w:r>
    </w:p>
    <w:p w14:paraId="428C75E8" w14:textId="77777777"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Materiały:</w:t>
      </w:r>
    </w:p>
    <w:p w14:paraId="21940F03" w14:textId="77777777" w:rsidR="002050D4" w:rsidRPr="002050D4" w:rsidRDefault="002050D4" w:rsidP="00546E9F">
      <w:pPr>
        <w:numPr>
          <w:ilvl w:val="1"/>
          <w:numId w:val="46"/>
        </w:numPr>
        <w:suppressAutoHyphens/>
        <w:spacing w:line="276" w:lineRule="auto"/>
        <w:ind w:left="284" w:hanging="283"/>
        <w:jc w:val="both"/>
        <w:rPr>
          <w:rFonts w:asciiTheme="minorHAnsi" w:hAnsiTheme="minorHAnsi" w:cs="Calibri"/>
          <w:szCs w:val="22"/>
        </w:rPr>
      </w:pPr>
      <w:r w:rsidRPr="002050D4">
        <w:rPr>
          <w:rFonts w:asciiTheme="minorHAnsi" w:hAnsiTheme="minorHAnsi" w:cs="Calibri"/>
          <w:szCs w:val="22"/>
        </w:rPr>
        <w:t>Wykonawca zapewnia materiały i urządzenia niezbędne do wykonania przedmiotu umowy, posiadające aktualne atesty i certyfikaty pozwalające na ich zastosowanie.</w:t>
      </w:r>
    </w:p>
    <w:p w14:paraId="4810B5BD" w14:textId="77777777" w:rsidR="002050D4" w:rsidRPr="002050D4" w:rsidRDefault="002050D4" w:rsidP="00546E9F">
      <w:pPr>
        <w:numPr>
          <w:ilvl w:val="1"/>
          <w:numId w:val="46"/>
        </w:numPr>
        <w:suppressAutoHyphens/>
        <w:spacing w:line="276" w:lineRule="auto"/>
        <w:ind w:left="284" w:hanging="283"/>
        <w:jc w:val="both"/>
        <w:rPr>
          <w:rFonts w:asciiTheme="minorHAnsi" w:hAnsiTheme="minorHAnsi" w:cs="Calibri"/>
          <w:szCs w:val="22"/>
        </w:rPr>
      </w:pPr>
      <w:r w:rsidRPr="003353E5">
        <w:rPr>
          <w:rFonts w:asciiTheme="minorHAnsi" w:hAnsiTheme="minorHAnsi" w:cs="Calibri"/>
          <w:szCs w:val="22"/>
        </w:rPr>
        <w:t>Transport materiałów na plac budowy oraz dostarczenie i eksploatacja maszyn i urządzeń obciążają</w:t>
      </w:r>
      <w:r w:rsidRPr="002050D4">
        <w:rPr>
          <w:rFonts w:asciiTheme="minorHAnsi" w:hAnsiTheme="minorHAnsi" w:cs="Calibri"/>
          <w:szCs w:val="22"/>
        </w:rPr>
        <w:t xml:space="preserve"> Wykonawcę.</w:t>
      </w:r>
    </w:p>
    <w:p w14:paraId="4418F0B9" w14:textId="77777777" w:rsidR="002050D4" w:rsidRPr="001D2C66" w:rsidRDefault="002050D4" w:rsidP="00546E9F">
      <w:pPr>
        <w:numPr>
          <w:ilvl w:val="1"/>
          <w:numId w:val="46"/>
        </w:numPr>
        <w:suppressAutoHyphens/>
        <w:spacing w:line="276" w:lineRule="auto"/>
        <w:ind w:left="284" w:hanging="283"/>
        <w:jc w:val="both"/>
        <w:rPr>
          <w:rFonts w:asciiTheme="minorHAnsi" w:hAnsiTheme="minorHAnsi" w:cs="Calibri"/>
          <w:szCs w:val="22"/>
          <w:highlight w:val="yellow"/>
        </w:rPr>
      </w:pPr>
      <w:r w:rsidRPr="003353E5">
        <w:rPr>
          <w:rFonts w:asciiTheme="minorHAnsi" w:hAnsiTheme="minorHAnsi" w:cs="Calibri"/>
          <w:szCs w:val="22"/>
        </w:rPr>
        <w:t>Wykonawca</w:t>
      </w:r>
      <w:r w:rsidRPr="002050D4">
        <w:rPr>
          <w:rFonts w:asciiTheme="minorHAnsi" w:hAnsiTheme="minorHAnsi" w:cs="Calibri"/>
          <w:szCs w:val="22"/>
        </w:rPr>
        <w:t xml:space="preserve"> zobowiązany jest do uzyskania od Zamawiającego akceptacji proponowanych materiałów, w szczególności do złożenia dowodów, świadczących o spełnianiu warunków, jakim powinny one odpowiadać, </w:t>
      </w:r>
      <w:r w:rsidRPr="001D2C66">
        <w:rPr>
          <w:rFonts w:asciiTheme="minorHAnsi" w:hAnsiTheme="minorHAnsi" w:cs="Calibri"/>
          <w:szCs w:val="22"/>
        </w:rPr>
        <w:t xml:space="preserve">opisanych w </w:t>
      </w:r>
      <w:proofErr w:type="spellStart"/>
      <w:r w:rsidRPr="001D2C66">
        <w:rPr>
          <w:rFonts w:asciiTheme="minorHAnsi" w:hAnsiTheme="minorHAnsi" w:cs="Calibri"/>
          <w:szCs w:val="22"/>
        </w:rPr>
        <w:t>STWiORB</w:t>
      </w:r>
      <w:proofErr w:type="spellEnd"/>
      <w:r w:rsidRPr="001D2C66">
        <w:rPr>
          <w:rFonts w:asciiTheme="minorHAnsi" w:hAnsiTheme="minorHAnsi" w:cs="Calibri"/>
          <w:szCs w:val="22"/>
        </w:rPr>
        <w:t xml:space="preserve"> - przed realizacją dostawy.</w:t>
      </w:r>
    </w:p>
    <w:p w14:paraId="0BD7B39D" w14:textId="77777777" w:rsidR="002050D4" w:rsidRPr="002050D4" w:rsidRDefault="002050D4" w:rsidP="00546E9F">
      <w:pPr>
        <w:numPr>
          <w:ilvl w:val="1"/>
          <w:numId w:val="46"/>
        </w:numPr>
        <w:suppressAutoHyphens/>
        <w:spacing w:line="276" w:lineRule="auto"/>
        <w:ind w:left="284" w:hanging="283"/>
        <w:jc w:val="both"/>
        <w:rPr>
          <w:rFonts w:asciiTheme="minorHAnsi" w:hAnsiTheme="minorHAnsi" w:cs="Calibri"/>
          <w:szCs w:val="22"/>
        </w:rPr>
      </w:pPr>
      <w:r w:rsidRPr="002050D4">
        <w:rPr>
          <w:rFonts w:asciiTheme="minorHAnsi" w:hAnsiTheme="minorHAnsi" w:cs="Calibri"/>
          <w:szCs w:val="22"/>
        </w:rPr>
        <w:t>Dopuszcza się stosowanie materiałów innych niż wskazane w dokumentacji, pod warunkiem zastosowania materiałów spełniających kryteria równoważności cech technicznych i użytkowych (po akceptacji przez Zamawiającego).</w:t>
      </w:r>
    </w:p>
    <w:p w14:paraId="117FCA27" w14:textId="7F9BA7F7" w:rsidR="002050D4" w:rsidRPr="00030A98" w:rsidRDefault="002050D4" w:rsidP="00030A98">
      <w:pPr>
        <w:numPr>
          <w:ilvl w:val="1"/>
          <w:numId w:val="46"/>
        </w:numPr>
        <w:suppressAutoHyphens/>
        <w:spacing w:line="276" w:lineRule="auto"/>
        <w:ind w:left="284" w:hanging="283"/>
        <w:jc w:val="both"/>
        <w:rPr>
          <w:rFonts w:asciiTheme="minorHAnsi" w:hAnsiTheme="minorHAnsi" w:cs="Calibri"/>
          <w:szCs w:val="22"/>
        </w:rPr>
      </w:pPr>
      <w:r w:rsidRPr="002050D4">
        <w:rPr>
          <w:rFonts w:asciiTheme="minorHAnsi" w:hAnsiTheme="minorHAnsi" w:cs="Calibri"/>
          <w:szCs w:val="22"/>
        </w:rPr>
        <w:t>Za materiały i urządzenia spełniające kryteria równoważności cech technicznych uważa się materiały i urządzenia o parametrach technicznych nie gorszych niż wskazane w dokumentacji, które to parametry zostały zbadane przez producenta lub dystrybutora i określone w aprobatach technicznych i kartach produktów oraz dające się porównać.</w:t>
      </w:r>
    </w:p>
    <w:p w14:paraId="6E7AEEB1" w14:textId="7E098D82"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Wykonawca zabezpiecza teren robót mając w szczególności na względzie mienie Zamawiającego i własne oraz w sposób zapewniający bezpieczeństwo dla osób postronnych</w:t>
      </w:r>
      <w:r w:rsidR="00F547D1">
        <w:rPr>
          <w:rFonts w:asciiTheme="minorHAnsi" w:hAnsiTheme="minorHAnsi" w:cs="Calibri"/>
          <w:szCs w:val="22"/>
        </w:rPr>
        <w:t>.</w:t>
      </w:r>
    </w:p>
    <w:p w14:paraId="73B5E75B" w14:textId="77777777" w:rsidR="00546E9F"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Wykonawca w trakcie wykonywania robót ponosi odpowiedzialność za bezpieczeństwo swoich pracowników oraz innych osób znajdujących się w obrębie przekazanego placu budowy z tytułu prowadzonych robót.</w:t>
      </w:r>
    </w:p>
    <w:p w14:paraId="2B5EC8CD" w14:textId="24799322" w:rsidR="00546E9F" w:rsidRPr="00FA44E8" w:rsidRDefault="00546E9F" w:rsidP="00546E9F">
      <w:pPr>
        <w:numPr>
          <w:ilvl w:val="0"/>
          <w:numId w:val="45"/>
        </w:numPr>
        <w:suppressAutoHyphens/>
        <w:spacing w:line="276" w:lineRule="auto"/>
        <w:ind w:left="284"/>
        <w:jc w:val="both"/>
        <w:rPr>
          <w:rFonts w:asciiTheme="minorHAnsi" w:hAnsiTheme="minorHAnsi" w:cs="Calibri"/>
          <w:szCs w:val="22"/>
        </w:rPr>
      </w:pPr>
      <w:r w:rsidRPr="00FA44E8">
        <w:rPr>
          <w:rFonts w:asciiTheme="minorHAnsi" w:eastAsia="Calibri" w:hAnsiTheme="minorHAnsi" w:cs="Calibri Light"/>
          <w:szCs w:val="22"/>
        </w:rPr>
        <w:lastRenderedPageBreak/>
        <w:t>Z chwilą przekazania Wykonawcy terenu budowy, Wykonawca ponosi pełną odpowiedzialność za wyrządzone na tym terenie lub w związku z prowadzonymi robotami szkody, w tym w szczególności za:</w:t>
      </w:r>
    </w:p>
    <w:p w14:paraId="097EF9C5" w14:textId="77777777" w:rsidR="00546E9F" w:rsidRPr="00FA44E8" w:rsidRDefault="00546E9F" w:rsidP="00546E9F">
      <w:pPr>
        <w:pStyle w:val="Akapitzlist"/>
        <w:numPr>
          <w:ilvl w:val="0"/>
          <w:numId w:val="55"/>
        </w:numPr>
        <w:tabs>
          <w:tab w:val="left" w:pos="567"/>
        </w:tabs>
        <w:suppressAutoHyphens/>
        <w:ind w:left="709"/>
        <w:jc w:val="both"/>
        <w:rPr>
          <w:rFonts w:asciiTheme="minorHAnsi" w:hAnsiTheme="minorHAnsi" w:cs="Calibri Light"/>
        </w:rPr>
      </w:pPr>
      <w:r w:rsidRPr="00FA44E8">
        <w:rPr>
          <w:rFonts w:asciiTheme="minorHAnsi" w:hAnsiTheme="minorHAnsi" w:cs="Calibri Light"/>
        </w:rPr>
        <w:t>następstwa nieszczęśliwych wypadków pracowników i osób trzecich przebywających w rejonie prowadzonych robót,</w:t>
      </w:r>
    </w:p>
    <w:p w14:paraId="0559E329" w14:textId="77777777" w:rsidR="00546E9F" w:rsidRPr="00FA44E8" w:rsidRDefault="00546E9F" w:rsidP="00546E9F">
      <w:pPr>
        <w:pStyle w:val="Akapitzlist"/>
        <w:numPr>
          <w:ilvl w:val="0"/>
          <w:numId w:val="55"/>
        </w:numPr>
        <w:tabs>
          <w:tab w:val="left" w:pos="567"/>
        </w:tabs>
        <w:suppressAutoHyphens/>
        <w:ind w:left="709"/>
        <w:jc w:val="both"/>
        <w:rPr>
          <w:rFonts w:asciiTheme="minorHAnsi" w:hAnsiTheme="minorHAnsi" w:cs="Calibri Light"/>
        </w:rPr>
      </w:pPr>
      <w:r w:rsidRPr="00FA44E8">
        <w:rPr>
          <w:rFonts w:asciiTheme="minorHAnsi" w:hAnsiTheme="minorHAnsi" w:cs="Calibri Light"/>
        </w:rPr>
        <w:t>szkody wyrządzone pracownikom i osobom trzecim,</w:t>
      </w:r>
    </w:p>
    <w:p w14:paraId="7349375A" w14:textId="77777777" w:rsidR="00546E9F" w:rsidRPr="00FA44E8" w:rsidRDefault="00546E9F" w:rsidP="008C6771">
      <w:pPr>
        <w:pStyle w:val="Akapitzlist"/>
        <w:numPr>
          <w:ilvl w:val="0"/>
          <w:numId w:val="55"/>
        </w:numPr>
        <w:tabs>
          <w:tab w:val="left" w:pos="567"/>
        </w:tabs>
        <w:suppressAutoHyphens/>
        <w:spacing w:after="0"/>
        <w:ind w:left="709"/>
        <w:jc w:val="both"/>
        <w:rPr>
          <w:rFonts w:asciiTheme="minorHAnsi" w:hAnsiTheme="minorHAnsi" w:cs="Calibri Light"/>
        </w:rPr>
      </w:pPr>
      <w:r w:rsidRPr="00FA44E8">
        <w:rPr>
          <w:rFonts w:asciiTheme="minorHAnsi" w:hAnsiTheme="minorHAnsi" w:cs="Calibri Light"/>
        </w:rPr>
        <w:t>szkody wynikające ze zniszczenia obiektów, materiałów, sprzętu i innego mienia ruchomego związanego z prowadzeniem robót podczas realizacji przedmiotu umowy,</w:t>
      </w:r>
    </w:p>
    <w:p w14:paraId="3A0CC8E0" w14:textId="5ADD6251" w:rsidR="00546E9F" w:rsidRPr="00FA44E8" w:rsidRDefault="00546E9F" w:rsidP="008C6771">
      <w:pPr>
        <w:pStyle w:val="Akapitzlist"/>
        <w:numPr>
          <w:ilvl w:val="0"/>
          <w:numId w:val="55"/>
        </w:numPr>
        <w:tabs>
          <w:tab w:val="left" w:pos="567"/>
        </w:tabs>
        <w:suppressAutoHyphens/>
        <w:spacing w:after="0"/>
        <w:ind w:left="709"/>
        <w:jc w:val="both"/>
        <w:rPr>
          <w:rFonts w:asciiTheme="minorHAnsi" w:hAnsiTheme="minorHAnsi" w:cs="Calibri Light"/>
        </w:rPr>
      </w:pPr>
      <w:r w:rsidRPr="00FA44E8">
        <w:rPr>
          <w:rFonts w:asciiTheme="minorHAnsi" w:hAnsiTheme="minorHAnsi" w:cs="Calibri Light"/>
        </w:rPr>
        <w:t>szkody wynikające ze zniszczenia własności osób trzecich.</w:t>
      </w:r>
    </w:p>
    <w:p w14:paraId="243C5C72" w14:textId="1E7D4685" w:rsidR="002050D4" w:rsidRPr="002050D4" w:rsidRDefault="002050D4" w:rsidP="008C6771">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Wykonawca udzieli Zamawiającemu gwarancji jakości na okres</w:t>
      </w:r>
      <w:r w:rsidR="00F547D1">
        <w:rPr>
          <w:rFonts w:asciiTheme="minorHAnsi" w:hAnsiTheme="minorHAnsi" w:cs="Calibri"/>
          <w:szCs w:val="22"/>
        </w:rPr>
        <w:t xml:space="preserve"> 24</w:t>
      </w:r>
      <w:r w:rsidRPr="002050D4">
        <w:rPr>
          <w:rFonts w:asciiTheme="minorHAnsi" w:hAnsiTheme="minorHAnsi" w:cs="Calibri"/>
          <w:szCs w:val="22"/>
        </w:rPr>
        <w:t xml:space="preserve"> miesięcy od daty końcowego odbioru robót. Okres rękojmi za wady jest równy okresowi gwarancji.</w:t>
      </w:r>
    </w:p>
    <w:p w14:paraId="0205F237" w14:textId="77777777" w:rsidR="00546E9F" w:rsidRDefault="002050D4" w:rsidP="008C6771">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Wykonawca jest odpowiedzialny za dochowanie wszelkich warunków i spełnienie wszelkich obowiązków wynikających z uzgodnień projektu budowlanego.</w:t>
      </w:r>
    </w:p>
    <w:p w14:paraId="44E56403" w14:textId="4E677278" w:rsidR="00546E9F" w:rsidRPr="00546E9F" w:rsidRDefault="00546E9F" w:rsidP="008C6771">
      <w:pPr>
        <w:numPr>
          <w:ilvl w:val="0"/>
          <w:numId w:val="45"/>
        </w:numPr>
        <w:suppressAutoHyphens/>
        <w:spacing w:line="276" w:lineRule="auto"/>
        <w:ind w:left="284"/>
        <w:jc w:val="both"/>
        <w:rPr>
          <w:rFonts w:ascii="Calibri Light" w:hAnsi="Calibri Light" w:cs="Calibri Light"/>
          <w:sz w:val="24"/>
          <w:lang w:eastAsia="ar-SA"/>
        </w:rPr>
      </w:pPr>
      <w:r w:rsidRPr="00546E9F">
        <w:rPr>
          <w:rFonts w:asciiTheme="minorHAnsi" w:hAnsiTheme="minorHAnsi" w:cs="Calibri"/>
          <w:szCs w:val="22"/>
        </w:rPr>
        <w:t xml:space="preserve">Wykonawca zobowiązany jest do </w:t>
      </w:r>
      <w:r w:rsidRPr="00546E9F">
        <w:rPr>
          <w:rFonts w:asciiTheme="minorHAnsi" w:eastAsia="Calibri" w:hAnsiTheme="minorHAnsi" w:cs="Calibri Light"/>
          <w:szCs w:val="22"/>
        </w:rPr>
        <w:t>pokrycie kosztów</w:t>
      </w:r>
      <w:r w:rsidRPr="00546E9F">
        <w:rPr>
          <w:rFonts w:asciiTheme="minorHAnsi" w:hAnsiTheme="minorHAnsi" w:cs="Calibri Light"/>
          <w:szCs w:val="22"/>
          <w:lang w:eastAsia="ar-SA"/>
        </w:rPr>
        <w:t xml:space="preserve"> </w:t>
      </w:r>
      <w:r w:rsidRPr="00546E9F">
        <w:rPr>
          <w:rFonts w:asciiTheme="minorHAnsi" w:eastAsia="Calibri" w:hAnsiTheme="minorHAnsi" w:cs="Calibri Light"/>
          <w:szCs w:val="22"/>
        </w:rPr>
        <w:t>związanych z wyłączeniem lub uszkodzeniem nośników mediów w trakcie</w:t>
      </w:r>
      <w:r w:rsidRPr="00546E9F">
        <w:rPr>
          <w:rFonts w:asciiTheme="minorHAnsi" w:hAnsiTheme="minorHAnsi" w:cs="Calibri Light"/>
          <w:szCs w:val="22"/>
          <w:lang w:eastAsia="ar-SA"/>
        </w:rPr>
        <w:t xml:space="preserve"> </w:t>
      </w:r>
      <w:r w:rsidRPr="00546E9F">
        <w:rPr>
          <w:rFonts w:asciiTheme="minorHAnsi" w:eastAsia="Calibri" w:hAnsiTheme="minorHAnsi" w:cs="Calibri Light"/>
          <w:szCs w:val="22"/>
        </w:rPr>
        <w:t>prowadzonych robót budowlanych,</w:t>
      </w:r>
    </w:p>
    <w:p w14:paraId="0BE75ACD" w14:textId="6620FF07" w:rsidR="00546E9F" w:rsidRPr="00546E9F" w:rsidRDefault="00546E9F" w:rsidP="008C6771">
      <w:pPr>
        <w:numPr>
          <w:ilvl w:val="0"/>
          <w:numId w:val="45"/>
        </w:numPr>
        <w:suppressAutoHyphens/>
        <w:spacing w:line="276" w:lineRule="auto"/>
        <w:ind w:left="284"/>
        <w:jc w:val="both"/>
        <w:rPr>
          <w:rFonts w:asciiTheme="minorHAnsi" w:hAnsiTheme="minorHAnsi" w:cs="Calibri Light"/>
          <w:szCs w:val="22"/>
          <w:lang w:eastAsia="ar-SA"/>
        </w:rPr>
      </w:pPr>
      <w:r w:rsidRPr="00546E9F">
        <w:rPr>
          <w:rFonts w:asciiTheme="minorHAnsi" w:hAnsiTheme="minorHAnsi" w:cs="Calibri"/>
          <w:szCs w:val="22"/>
        </w:rPr>
        <w:t xml:space="preserve">Wykonawca zobowiązany jest do </w:t>
      </w:r>
      <w:r w:rsidRPr="00546E9F">
        <w:rPr>
          <w:rFonts w:asciiTheme="minorHAnsi" w:hAnsiTheme="minorHAnsi" w:cs="Calibri Light"/>
          <w:szCs w:val="22"/>
          <w:lang w:eastAsia="ar-SA"/>
        </w:rPr>
        <w:t>p</w:t>
      </w:r>
      <w:r w:rsidRPr="00546E9F">
        <w:rPr>
          <w:rFonts w:asciiTheme="minorHAnsi" w:eastAsia="Calibri" w:hAnsiTheme="minorHAnsi" w:cs="Calibri Light"/>
          <w:szCs w:val="22"/>
        </w:rPr>
        <w:t>rowadzenie robót budowlanych zgodnie z zasadami Kodeksu Pracy,</w:t>
      </w:r>
      <w:r w:rsidRPr="00546E9F">
        <w:rPr>
          <w:rFonts w:asciiTheme="minorHAnsi" w:hAnsiTheme="minorHAnsi" w:cs="Calibri Light"/>
          <w:szCs w:val="22"/>
          <w:lang w:eastAsia="ar-SA"/>
        </w:rPr>
        <w:t xml:space="preserve"> </w:t>
      </w:r>
      <w:r w:rsidRPr="00546E9F">
        <w:rPr>
          <w:rFonts w:asciiTheme="minorHAnsi" w:eastAsia="Calibri" w:hAnsiTheme="minorHAnsi" w:cs="Calibri Light"/>
          <w:szCs w:val="22"/>
        </w:rPr>
        <w:t>przestrzeganie zasad bhp, ochrony zdrowia i środowiska oraz ochrony</w:t>
      </w:r>
      <w:r w:rsidRPr="00546E9F">
        <w:rPr>
          <w:rFonts w:asciiTheme="minorHAnsi" w:hAnsiTheme="minorHAnsi" w:cs="Calibri Light"/>
          <w:szCs w:val="22"/>
          <w:lang w:eastAsia="ar-SA"/>
        </w:rPr>
        <w:t xml:space="preserve"> </w:t>
      </w:r>
      <w:r w:rsidRPr="00546E9F">
        <w:rPr>
          <w:rFonts w:asciiTheme="minorHAnsi" w:eastAsia="Calibri" w:hAnsiTheme="minorHAnsi" w:cs="Calibri Light"/>
          <w:szCs w:val="22"/>
        </w:rPr>
        <w:t>przeciwpożarowej,</w:t>
      </w:r>
    </w:p>
    <w:p w14:paraId="08121FBA" w14:textId="77777777"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Zamawiający nie zapewnia dostępu do mediów: wody, kanalizacji sanitarnej, energii elektrycznej. Wykonawca musi przewidzieć zaopatrzenie się w niezbędne media we własnym zakresie. W szczególności Wykonawca zobowiązany jest do zaopatrzenia placu budowy na czas prowadzenia robót budowlanych w przenośne sanitariaty i do ich utrzymania w stanie nie powodującym uciążliwości dla otoczenia, w ilości odpowiedniej do ilości pracowników przebywających na placu budowy.</w:t>
      </w:r>
    </w:p>
    <w:p w14:paraId="58B54545" w14:textId="4678FF79"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Po zakończeniu robót, ale przed ostatecznym odbiorem przez Zamawiającego Wykonawca zobowiązany jest do uporządkowania terenu budowy wraz z terenem przyległym i doprowadzenia terenu do należytego stanu i porządku. Wykonawca zapewnia we własnym zakresie wywóz i utylizację odpadów budowlanych.</w:t>
      </w:r>
    </w:p>
    <w:p w14:paraId="3D2F450E" w14:textId="77777777"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Do czynności odbiorowych Zamawiający przystąpi w terminie max. pięciu dni roboczych od dnia wpływu do siedziby Zamawiającego pisemnego zgłoszenia gotowości do odbioru końcowego.</w:t>
      </w:r>
    </w:p>
    <w:p w14:paraId="5978ED85" w14:textId="77777777"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Jeżeli w trakcie czynności odbiorowych prowadzonych przez Zamawiającego zostaną ujawnione istotne wady przedmiotu umowy lub jego niekompletność, Zamawiający powiadomi o tym fakcie Wykonawcę i wyznaczy termin do usunięcia nieprawidłowości lub braków. W takiej sytuacji podpisanie protokołu odbioru częściowego lub końcowego możliwe będzie po usunięciu wad.</w:t>
      </w:r>
    </w:p>
    <w:p w14:paraId="0F3CF371" w14:textId="77777777" w:rsidR="002050D4" w:rsidRPr="002050D4" w:rsidRDefault="002050D4" w:rsidP="00546E9F">
      <w:pPr>
        <w:numPr>
          <w:ilvl w:val="0"/>
          <w:numId w:val="45"/>
        </w:numPr>
        <w:suppressAutoHyphens/>
        <w:spacing w:line="276" w:lineRule="auto"/>
        <w:ind w:left="284"/>
        <w:jc w:val="both"/>
        <w:rPr>
          <w:rFonts w:asciiTheme="minorHAnsi" w:hAnsiTheme="minorHAnsi" w:cs="Calibri"/>
          <w:szCs w:val="22"/>
        </w:rPr>
      </w:pPr>
      <w:r w:rsidRPr="002050D4">
        <w:rPr>
          <w:rFonts w:asciiTheme="minorHAnsi" w:hAnsiTheme="minorHAnsi" w:cs="Calibri"/>
          <w:szCs w:val="22"/>
        </w:rPr>
        <w:t>Zamawiający ma prawo do wniesienia sprzeciwu wobec zgłoszenia gotowości do odbioru końcowego, jeżeli znane mu będą fakty, świadczące o tym, że w dniu zgłoszenia przedmiot umowy posiada istotne wady lub jest niekompletny. Termin zgłoszenia gotowości do odbioru końcowego, wobec którego Zamawiający wniósł uzasadniony sprzeciw, nie stanowi terminu wykonania umowy.</w:t>
      </w:r>
    </w:p>
    <w:p w14:paraId="1ED0CA9B" w14:textId="11879F80" w:rsidR="002050D4" w:rsidRPr="002050D4" w:rsidRDefault="002050D4" w:rsidP="00546E9F">
      <w:pPr>
        <w:numPr>
          <w:ilvl w:val="0"/>
          <w:numId w:val="45"/>
        </w:numPr>
        <w:suppressAutoHyphens/>
        <w:autoSpaceDE w:val="0"/>
        <w:autoSpaceDN w:val="0"/>
        <w:adjustRightInd w:val="0"/>
        <w:spacing w:line="276" w:lineRule="auto"/>
        <w:ind w:left="284"/>
        <w:jc w:val="both"/>
        <w:rPr>
          <w:rFonts w:asciiTheme="minorHAnsi" w:hAnsiTheme="minorHAnsi" w:cs="Calibri"/>
          <w:b/>
          <w:bCs/>
          <w:szCs w:val="22"/>
        </w:rPr>
      </w:pPr>
      <w:r w:rsidRPr="002050D4">
        <w:rPr>
          <w:rFonts w:asciiTheme="minorHAnsi" w:hAnsiTheme="minorHAnsi" w:cs="Calibri"/>
          <w:szCs w:val="22"/>
        </w:rPr>
        <w:t xml:space="preserve">Po wykonaniu przez Wykonawcę robót przewidzianych niniejszą umową oraz SWZ Zamawiający dokona ich odbioru na pisemne zgłoszenie Wykonawcy gotowości do odbioru końcowego. Celem odbioru jest sprawdzenie należytego wykonania tych robót, tzn. zgodnie z projektem budowlanym, warunkami pozwolenia na budowę i przepisami, a także zgodnie </w:t>
      </w:r>
      <w:r w:rsidRPr="001D2C66">
        <w:rPr>
          <w:rFonts w:asciiTheme="minorHAnsi" w:hAnsiTheme="minorHAnsi" w:cs="Calibri"/>
          <w:szCs w:val="22"/>
        </w:rPr>
        <w:t>ze Specyfikacjami Technicznymi Wykonania i Odbioru Robót oraz zasadami</w:t>
      </w:r>
      <w:r w:rsidRPr="002050D4">
        <w:rPr>
          <w:rFonts w:asciiTheme="minorHAnsi" w:hAnsiTheme="minorHAnsi" w:cs="Calibri"/>
          <w:szCs w:val="22"/>
        </w:rPr>
        <w:t xml:space="preserve"> sztuki technicznej.</w:t>
      </w:r>
    </w:p>
    <w:p w14:paraId="4AF952DB" w14:textId="77777777" w:rsidR="002050D4" w:rsidRPr="002050D4" w:rsidRDefault="002050D4" w:rsidP="00546E9F">
      <w:pPr>
        <w:numPr>
          <w:ilvl w:val="0"/>
          <w:numId w:val="45"/>
        </w:numPr>
        <w:tabs>
          <w:tab w:val="left" w:pos="709"/>
        </w:tabs>
        <w:suppressAutoHyphens/>
        <w:autoSpaceDE w:val="0"/>
        <w:autoSpaceDN w:val="0"/>
        <w:adjustRightInd w:val="0"/>
        <w:spacing w:line="276" w:lineRule="auto"/>
        <w:ind w:left="284"/>
        <w:jc w:val="both"/>
        <w:rPr>
          <w:rFonts w:asciiTheme="minorHAnsi" w:hAnsiTheme="minorHAnsi" w:cs="Calibri"/>
          <w:b/>
          <w:bCs/>
          <w:szCs w:val="22"/>
        </w:rPr>
      </w:pPr>
      <w:r w:rsidRPr="002050D4">
        <w:rPr>
          <w:rFonts w:asciiTheme="minorHAnsi" w:hAnsiTheme="minorHAnsi" w:cs="Calibri"/>
          <w:szCs w:val="22"/>
        </w:rPr>
        <w:lastRenderedPageBreak/>
        <w:t>Wykonawca zobowiązany jest do odbioru końcowego przygotować dwa komplety dokumentacji powykonawczej, w formie segregatorów z zamieszczonymi w nich dokumentami, z załączonymi spisami zawartości i numeracją stron.</w:t>
      </w:r>
    </w:p>
    <w:p w14:paraId="59EC7E63" w14:textId="77777777" w:rsidR="002050D4" w:rsidRPr="002050D4" w:rsidRDefault="002050D4" w:rsidP="002050D4">
      <w:pPr>
        <w:suppressAutoHyphens/>
        <w:ind w:left="20"/>
        <w:jc w:val="center"/>
        <w:rPr>
          <w:rFonts w:asciiTheme="minorHAnsi" w:hAnsiTheme="minorHAnsi" w:cs="Calibri"/>
          <w:szCs w:val="22"/>
        </w:rPr>
      </w:pPr>
    </w:p>
    <w:p w14:paraId="60B98C35" w14:textId="77777777" w:rsidR="002050D4" w:rsidRPr="00546E9F" w:rsidRDefault="002050D4" w:rsidP="002050D4">
      <w:pPr>
        <w:suppressAutoHyphens/>
        <w:ind w:left="20"/>
        <w:jc w:val="center"/>
        <w:rPr>
          <w:rFonts w:asciiTheme="minorHAnsi" w:hAnsiTheme="minorHAnsi" w:cs="Calibri"/>
          <w:b/>
          <w:szCs w:val="22"/>
        </w:rPr>
      </w:pPr>
      <w:r w:rsidRPr="00546E9F">
        <w:rPr>
          <w:rFonts w:asciiTheme="minorHAnsi" w:hAnsiTheme="minorHAnsi" w:cs="Calibri"/>
          <w:b/>
          <w:szCs w:val="22"/>
        </w:rPr>
        <w:t>WSPÓŁPRACA I ZAPEWNIENIE DOSTĘPU NA TEREN BUDOWY</w:t>
      </w:r>
    </w:p>
    <w:p w14:paraId="4944AAD7" w14:textId="39A61A53" w:rsidR="002050D4" w:rsidRPr="00DA4B3E" w:rsidRDefault="002050D4" w:rsidP="002050D4">
      <w:pPr>
        <w:keepNext/>
        <w:keepLines/>
        <w:suppressAutoHyphens/>
        <w:spacing w:line="274" w:lineRule="exact"/>
        <w:ind w:left="20"/>
        <w:jc w:val="center"/>
        <w:outlineLvl w:val="1"/>
        <w:rPr>
          <w:rFonts w:asciiTheme="minorHAnsi" w:hAnsiTheme="minorHAnsi" w:cs="Calibri"/>
          <w:b/>
          <w:bCs/>
          <w:spacing w:val="50"/>
          <w:szCs w:val="22"/>
        </w:rPr>
      </w:pPr>
      <w:bookmarkStart w:id="2" w:name="bookmark3"/>
      <w:r w:rsidRPr="00DA4B3E">
        <w:rPr>
          <w:rFonts w:asciiTheme="minorHAnsi" w:hAnsiTheme="minorHAnsi" w:cs="Calibri"/>
          <w:b/>
          <w:bCs/>
          <w:spacing w:val="50"/>
          <w:szCs w:val="22"/>
        </w:rPr>
        <w:t>§</w:t>
      </w:r>
      <w:bookmarkEnd w:id="2"/>
      <w:r w:rsidR="00D229F5" w:rsidRPr="00DA4B3E">
        <w:rPr>
          <w:rFonts w:asciiTheme="minorHAnsi" w:hAnsiTheme="minorHAnsi" w:cs="Calibri"/>
          <w:b/>
          <w:bCs/>
          <w:spacing w:val="50"/>
          <w:szCs w:val="22"/>
        </w:rPr>
        <w:t xml:space="preserve"> 4</w:t>
      </w:r>
    </w:p>
    <w:p w14:paraId="6A5ACEEC" w14:textId="246BBE9B" w:rsidR="002050D4" w:rsidRPr="002050D4" w:rsidRDefault="002050D4" w:rsidP="00546E9F">
      <w:pPr>
        <w:numPr>
          <w:ilvl w:val="0"/>
          <w:numId w:val="39"/>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Wykonawca jest zobowiązany do zapewnienia Zamawiającemu oraz wszystkim upoważnionym przez niego osobom, jak również </w:t>
      </w:r>
      <w:r w:rsidR="00030A98">
        <w:rPr>
          <w:rFonts w:asciiTheme="minorHAnsi" w:hAnsiTheme="minorHAnsi" w:cs="Calibri"/>
          <w:szCs w:val="22"/>
        </w:rPr>
        <w:t>osobom korzystającym z obiektu</w:t>
      </w:r>
      <w:r w:rsidRPr="002050D4">
        <w:rPr>
          <w:rFonts w:asciiTheme="minorHAnsi" w:hAnsiTheme="minorHAnsi" w:cs="Calibri"/>
          <w:szCs w:val="22"/>
        </w:rPr>
        <w:t xml:space="preserve"> dostępu do </w:t>
      </w:r>
      <w:r w:rsidR="00030A98">
        <w:rPr>
          <w:rFonts w:asciiTheme="minorHAnsi" w:hAnsiTheme="minorHAnsi" w:cs="Calibri"/>
          <w:szCs w:val="22"/>
        </w:rPr>
        <w:t>obiektu podlegającego procesowi budowlanemu.</w:t>
      </w:r>
    </w:p>
    <w:p w14:paraId="38C12540" w14:textId="77777777" w:rsidR="002050D4" w:rsidRPr="002050D4" w:rsidRDefault="002050D4" w:rsidP="002050D4">
      <w:pPr>
        <w:tabs>
          <w:tab w:val="left" w:pos="401"/>
        </w:tabs>
        <w:suppressAutoHyphens/>
        <w:ind w:left="426"/>
        <w:rPr>
          <w:rFonts w:asciiTheme="minorHAnsi" w:hAnsiTheme="minorHAnsi" w:cs="Calibri"/>
          <w:szCs w:val="22"/>
        </w:rPr>
      </w:pPr>
    </w:p>
    <w:p w14:paraId="64BEE935" w14:textId="77777777" w:rsidR="002050D4" w:rsidRPr="00546E9F" w:rsidRDefault="002050D4" w:rsidP="002050D4">
      <w:pPr>
        <w:suppressAutoHyphens/>
        <w:ind w:left="20"/>
        <w:jc w:val="center"/>
        <w:rPr>
          <w:rFonts w:asciiTheme="minorHAnsi" w:hAnsiTheme="minorHAnsi" w:cs="Calibri"/>
          <w:b/>
          <w:szCs w:val="22"/>
        </w:rPr>
      </w:pPr>
      <w:r w:rsidRPr="00546E9F">
        <w:rPr>
          <w:rFonts w:asciiTheme="minorHAnsi" w:hAnsiTheme="minorHAnsi" w:cs="Calibri"/>
          <w:b/>
          <w:szCs w:val="22"/>
        </w:rPr>
        <w:t>ODBIORY ROBÓT BUDOWLANYCH</w:t>
      </w:r>
    </w:p>
    <w:p w14:paraId="0B0571BF" w14:textId="7FB506DB" w:rsidR="002050D4" w:rsidRPr="00DA4B3E" w:rsidRDefault="002050D4" w:rsidP="00817962">
      <w:pPr>
        <w:keepNext/>
        <w:keepLines/>
        <w:suppressAutoHyphens/>
        <w:spacing w:line="274" w:lineRule="exact"/>
        <w:ind w:left="20"/>
        <w:jc w:val="center"/>
        <w:outlineLvl w:val="0"/>
        <w:rPr>
          <w:rFonts w:asciiTheme="minorHAnsi" w:hAnsiTheme="minorHAnsi" w:cs="Calibri"/>
          <w:b/>
          <w:bCs/>
          <w:spacing w:val="20"/>
          <w:szCs w:val="22"/>
        </w:rPr>
      </w:pPr>
      <w:bookmarkStart w:id="3" w:name="bookmark4"/>
      <w:r w:rsidRPr="00DA4B3E">
        <w:rPr>
          <w:rFonts w:asciiTheme="minorHAnsi" w:hAnsiTheme="minorHAnsi" w:cs="Calibri"/>
          <w:b/>
          <w:bCs/>
          <w:spacing w:val="20"/>
          <w:szCs w:val="22"/>
        </w:rPr>
        <w:t>§</w:t>
      </w:r>
      <w:bookmarkEnd w:id="3"/>
      <w:r w:rsidR="00D229F5" w:rsidRPr="00DA4B3E">
        <w:rPr>
          <w:rFonts w:asciiTheme="minorHAnsi" w:hAnsiTheme="minorHAnsi" w:cs="Calibri"/>
          <w:b/>
          <w:bCs/>
          <w:spacing w:val="20"/>
          <w:szCs w:val="22"/>
        </w:rPr>
        <w:t xml:space="preserve"> 5</w:t>
      </w:r>
    </w:p>
    <w:p w14:paraId="6AE9578B" w14:textId="02222915"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Strony ustalają, że formą rozliczenia i odbioru będzie odbiór końcowy przedmiotu zamówienia potwierdzający prawidłowe zakończenie robót</w:t>
      </w:r>
      <w:r w:rsidR="00F547D1">
        <w:rPr>
          <w:rFonts w:asciiTheme="minorHAnsi" w:hAnsiTheme="minorHAnsi" w:cs="Calibri"/>
          <w:szCs w:val="22"/>
        </w:rPr>
        <w:t>.</w:t>
      </w:r>
    </w:p>
    <w:p w14:paraId="1932109B" w14:textId="79B58868"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Podstawą zgłoszenia przez Wykonawcę gotowości końcowego odbioru, będzie faktyczne wykonanie robót, potwierdzone w dzienniku budowy wpisem dokonanym przez kierownika budowy (robót)</w:t>
      </w:r>
      <w:r w:rsidR="00B00438">
        <w:rPr>
          <w:rFonts w:asciiTheme="minorHAnsi" w:hAnsiTheme="minorHAnsi" w:cs="Calibri"/>
          <w:szCs w:val="22"/>
        </w:rPr>
        <w:t>.</w:t>
      </w:r>
      <w:r w:rsidRPr="002050D4">
        <w:rPr>
          <w:rFonts w:asciiTheme="minorHAnsi" w:hAnsiTheme="minorHAnsi" w:cs="Calibri"/>
          <w:szCs w:val="22"/>
        </w:rPr>
        <w:t xml:space="preserve"> </w:t>
      </w:r>
    </w:p>
    <w:p w14:paraId="30B3DC48" w14:textId="10576D2F"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Po zakończeniu robót, dokonaniu wpisu w Dzienniku budowy przez kierownika budowy</w:t>
      </w:r>
      <w:r w:rsidR="00F547D1">
        <w:rPr>
          <w:rFonts w:asciiTheme="minorHAnsi" w:hAnsiTheme="minorHAnsi" w:cs="Calibri"/>
          <w:szCs w:val="22"/>
        </w:rPr>
        <w:t xml:space="preserve">, </w:t>
      </w:r>
      <w:r w:rsidRPr="002050D4">
        <w:rPr>
          <w:rFonts w:asciiTheme="minorHAnsi" w:hAnsiTheme="minorHAnsi" w:cs="Calibri"/>
          <w:szCs w:val="22"/>
        </w:rPr>
        <w:t>Wykonawca pisemnie zawiadomi Zamawiającego o gotowości do odbioru i załączy następujące dokumenty (2 komplety w oddzielnych segregatorach):</w:t>
      </w:r>
    </w:p>
    <w:p w14:paraId="7F16850D" w14:textId="60F74613" w:rsidR="002050D4" w:rsidRPr="002050D4" w:rsidRDefault="002050D4" w:rsidP="00546E9F">
      <w:pPr>
        <w:numPr>
          <w:ilvl w:val="0"/>
          <w:numId w:val="18"/>
        </w:numPr>
        <w:tabs>
          <w:tab w:val="left" w:pos="783"/>
        </w:tabs>
        <w:suppressAutoHyphens/>
        <w:spacing w:line="274" w:lineRule="exact"/>
        <w:ind w:left="426" w:hanging="284"/>
        <w:jc w:val="both"/>
        <w:rPr>
          <w:rFonts w:asciiTheme="minorHAnsi" w:hAnsiTheme="minorHAnsi" w:cs="Calibri"/>
          <w:szCs w:val="22"/>
        </w:rPr>
      </w:pPr>
      <w:r w:rsidRPr="002050D4">
        <w:rPr>
          <w:rFonts w:asciiTheme="minorHAnsi" w:hAnsiTheme="minorHAnsi" w:cs="Calibri"/>
          <w:szCs w:val="22"/>
        </w:rPr>
        <w:t>atesty i certyfikaty zgodności, świadectwa jakości na zastosowane materiały i urządzenia wraz z oświadczeniem kierownika budowy/robót o ich akceptacji i wbudowaniu;</w:t>
      </w:r>
    </w:p>
    <w:p w14:paraId="1DFB4E31" w14:textId="77777777" w:rsidR="002050D4" w:rsidRPr="002050D4" w:rsidRDefault="002050D4" w:rsidP="00546E9F">
      <w:pPr>
        <w:numPr>
          <w:ilvl w:val="0"/>
          <w:numId w:val="18"/>
        </w:numPr>
        <w:tabs>
          <w:tab w:val="left" w:pos="797"/>
        </w:tabs>
        <w:suppressAutoHyphens/>
        <w:spacing w:line="274" w:lineRule="exact"/>
        <w:ind w:left="426" w:hanging="284"/>
        <w:jc w:val="both"/>
        <w:rPr>
          <w:rFonts w:asciiTheme="minorHAnsi" w:hAnsiTheme="minorHAnsi" w:cs="Calibri"/>
          <w:szCs w:val="22"/>
        </w:rPr>
      </w:pPr>
      <w:r w:rsidRPr="002050D4">
        <w:rPr>
          <w:rFonts w:asciiTheme="minorHAnsi" w:hAnsiTheme="minorHAnsi" w:cs="Calibri"/>
          <w:szCs w:val="22"/>
        </w:rPr>
        <w:t>dokumentację powykonawczą;</w:t>
      </w:r>
    </w:p>
    <w:p w14:paraId="4CF37B0D" w14:textId="12F66C36" w:rsidR="002050D4" w:rsidRPr="002050D4" w:rsidRDefault="002050D4" w:rsidP="00546E9F">
      <w:pPr>
        <w:numPr>
          <w:ilvl w:val="0"/>
          <w:numId w:val="18"/>
        </w:numPr>
        <w:tabs>
          <w:tab w:val="left" w:pos="797"/>
        </w:tabs>
        <w:suppressAutoHyphens/>
        <w:spacing w:line="274" w:lineRule="exact"/>
        <w:ind w:left="426" w:hanging="284"/>
        <w:jc w:val="both"/>
        <w:rPr>
          <w:rFonts w:asciiTheme="minorHAnsi" w:hAnsiTheme="minorHAnsi" w:cs="Calibri"/>
          <w:strike/>
          <w:color w:val="000000"/>
          <w:sz w:val="24"/>
          <w:u w:val="single"/>
        </w:rPr>
      </w:pPr>
      <w:r w:rsidRPr="002050D4">
        <w:rPr>
          <w:rFonts w:asciiTheme="minorHAnsi" w:hAnsiTheme="minorHAnsi" w:cs="Calibri"/>
          <w:szCs w:val="22"/>
        </w:rPr>
        <w:t>oświadczenie kierownika budowy o zgodności wykonania inwestycji z projektem budowlanym, warunkami</w:t>
      </w:r>
      <w:r w:rsidRPr="002050D4">
        <w:rPr>
          <w:rFonts w:asciiTheme="minorHAnsi" w:hAnsiTheme="minorHAnsi" w:cs="Calibri"/>
          <w:szCs w:val="22"/>
          <w:vertAlign w:val="superscript"/>
        </w:rPr>
        <w:t>-</w:t>
      </w:r>
      <w:r w:rsidRPr="002050D4">
        <w:rPr>
          <w:rFonts w:asciiTheme="minorHAnsi" w:hAnsiTheme="minorHAnsi" w:cs="Calibri"/>
          <w:szCs w:val="22"/>
        </w:rPr>
        <w:t xml:space="preserve"> decyzji o pozwoleniu na budowę, obowiązującymi prze</w:t>
      </w:r>
      <w:r w:rsidRPr="002050D4">
        <w:rPr>
          <w:rFonts w:asciiTheme="minorHAnsi" w:hAnsiTheme="minorHAnsi" w:cs="Calibri"/>
          <w:color w:val="000000"/>
          <w:sz w:val="24"/>
        </w:rPr>
        <w:t>pi</w:t>
      </w:r>
      <w:r w:rsidRPr="002050D4">
        <w:rPr>
          <w:rFonts w:asciiTheme="minorHAnsi" w:hAnsiTheme="minorHAnsi" w:cs="Calibri"/>
          <w:szCs w:val="22"/>
        </w:rPr>
        <w:t>s</w:t>
      </w:r>
      <w:r w:rsidRPr="002050D4">
        <w:rPr>
          <w:rFonts w:asciiTheme="minorHAnsi" w:hAnsiTheme="minorHAnsi" w:cs="Calibri"/>
          <w:color w:val="000000"/>
          <w:sz w:val="24"/>
        </w:rPr>
        <w:t>am</w:t>
      </w:r>
      <w:r w:rsidRPr="002050D4">
        <w:rPr>
          <w:rFonts w:asciiTheme="minorHAnsi" w:hAnsiTheme="minorHAnsi" w:cs="Calibri"/>
          <w:szCs w:val="22"/>
        </w:rPr>
        <w:t xml:space="preserve">i </w:t>
      </w:r>
      <w:r w:rsidRPr="002050D4">
        <w:rPr>
          <w:rFonts w:asciiTheme="minorHAnsi" w:hAnsiTheme="minorHAnsi" w:cs="Calibri"/>
          <w:color w:val="000000"/>
          <w:sz w:val="24"/>
        </w:rPr>
        <w:t>i normami;</w:t>
      </w:r>
    </w:p>
    <w:p w14:paraId="33C485FA" w14:textId="12E1F12B" w:rsidR="002050D4" w:rsidRPr="002050D4" w:rsidRDefault="002050D4" w:rsidP="00546E9F">
      <w:pPr>
        <w:numPr>
          <w:ilvl w:val="0"/>
          <w:numId w:val="18"/>
        </w:numPr>
        <w:tabs>
          <w:tab w:val="left" w:pos="797"/>
        </w:tabs>
        <w:suppressAutoHyphens/>
        <w:spacing w:line="274" w:lineRule="exact"/>
        <w:ind w:left="426" w:hanging="284"/>
        <w:jc w:val="both"/>
        <w:rPr>
          <w:rFonts w:asciiTheme="minorHAnsi" w:hAnsiTheme="minorHAnsi" w:cs="Calibri"/>
          <w:szCs w:val="22"/>
        </w:rPr>
      </w:pPr>
      <w:r w:rsidRPr="002050D4">
        <w:rPr>
          <w:rFonts w:asciiTheme="minorHAnsi" w:hAnsiTheme="minorHAnsi" w:cs="Calibri"/>
          <w:szCs w:val="22"/>
        </w:rPr>
        <w:t xml:space="preserve">oświadczenia kierowników robót o zgodności wykonania inwestycji z projektem budowlanym, projektem technicznym, obowiązującymi </w:t>
      </w:r>
      <w:r w:rsidRPr="0080497F">
        <w:rPr>
          <w:rFonts w:asciiTheme="minorHAnsi" w:hAnsiTheme="minorHAnsi" w:cs="Calibri"/>
          <w:szCs w:val="22"/>
        </w:rPr>
        <w:t>prze</w:t>
      </w:r>
      <w:r w:rsidRPr="0080497F">
        <w:rPr>
          <w:rFonts w:asciiTheme="minorHAnsi" w:hAnsiTheme="minorHAnsi" w:cs="Calibri"/>
          <w:color w:val="000000"/>
          <w:sz w:val="24"/>
        </w:rPr>
        <w:t>pi</w:t>
      </w:r>
      <w:r w:rsidRPr="0080497F">
        <w:rPr>
          <w:rFonts w:asciiTheme="minorHAnsi" w:hAnsiTheme="minorHAnsi" w:cs="Calibri"/>
          <w:szCs w:val="22"/>
        </w:rPr>
        <w:t>s</w:t>
      </w:r>
      <w:r w:rsidRPr="0080497F">
        <w:rPr>
          <w:rFonts w:asciiTheme="minorHAnsi" w:hAnsiTheme="minorHAnsi" w:cs="Calibri"/>
          <w:color w:val="000000"/>
          <w:sz w:val="24"/>
        </w:rPr>
        <w:t>am</w:t>
      </w:r>
      <w:r w:rsidRPr="0080497F">
        <w:rPr>
          <w:rFonts w:asciiTheme="minorHAnsi" w:hAnsiTheme="minorHAnsi" w:cs="Calibri"/>
          <w:szCs w:val="22"/>
        </w:rPr>
        <w:t xml:space="preserve">i </w:t>
      </w:r>
      <w:r w:rsidRPr="0080497F">
        <w:rPr>
          <w:rFonts w:asciiTheme="minorHAnsi" w:hAnsiTheme="minorHAnsi" w:cs="Calibri"/>
          <w:color w:val="000000"/>
          <w:sz w:val="24"/>
        </w:rPr>
        <w:t>i normami;</w:t>
      </w:r>
    </w:p>
    <w:p w14:paraId="1554A303" w14:textId="77777777" w:rsidR="002050D4" w:rsidRPr="002050D4" w:rsidRDefault="002050D4" w:rsidP="00546E9F">
      <w:pPr>
        <w:numPr>
          <w:ilvl w:val="0"/>
          <w:numId w:val="18"/>
        </w:numPr>
        <w:tabs>
          <w:tab w:val="left" w:pos="797"/>
        </w:tabs>
        <w:suppressAutoHyphens/>
        <w:spacing w:line="274" w:lineRule="exact"/>
        <w:ind w:left="426" w:hanging="284"/>
        <w:jc w:val="both"/>
        <w:rPr>
          <w:rFonts w:asciiTheme="minorHAnsi" w:hAnsiTheme="minorHAnsi" w:cs="Calibri"/>
          <w:szCs w:val="22"/>
        </w:rPr>
      </w:pPr>
      <w:r w:rsidRPr="002050D4">
        <w:rPr>
          <w:rFonts w:asciiTheme="minorHAnsi" w:hAnsiTheme="minorHAnsi" w:cs="Calibri"/>
          <w:szCs w:val="22"/>
        </w:rPr>
        <w:t>dziennik budowy;</w:t>
      </w:r>
    </w:p>
    <w:p w14:paraId="70694D2E" w14:textId="77777777" w:rsidR="002050D4" w:rsidRPr="002050D4" w:rsidRDefault="002050D4" w:rsidP="00546E9F">
      <w:pPr>
        <w:numPr>
          <w:ilvl w:val="0"/>
          <w:numId w:val="18"/>
        </w:numPr>
        <w:tabs>
          <w:tab w:val="left" w:pos="797"/>
        </w:tabs>
        <w:suppressAutoHyphens/>
        <w:spacing w:line="274" w:lineRule="exact"/>
        <w:ind w:left="426" w:hanging="284"/>
        <w:jc w:val="both"/>
        <w:rPr>
          <w:rFonts w:asciiTheme="minorHAnsi" w:hAnsiTheme="minorHAnsi" w:cs="Calibri"/>
          <w:szCs w:val="22"/>
        </w:rPr>
      </w:pPr>
      <w:r w:rsidRPr="002050D4">
        <w:rPr>
          <w:rFonts w:asciiTheme="minorHAnsi" w:hAnsiTheme="minorHAnsi" w:cs="Calibri"/>
          <w:szCs w:val="22"/>
        </w:rPr>
        <w:t>inne wymagane dokumenty.</w:t>
      </w:r>
    </w:p>
    <w:p w14:paraId="12C2D8AC" w14:textId="3A0953D5"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po wykonaniu robót ale przed odbiorem końcowym zobowiązany jest złożyć do Nadzoru Budowlanego niezbędny komplet dokumentów celem uzyskania pozytywnych opinii/zgód i bądź skutecznego zawiadomienia o zakończeniu robót</w:t>
      </w:r>
    </w:p>
    <w:p w14:paraId="57FEF4CE" w14:textId="68EB8E1F"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Zamawiający wyznaczy termin i rozpocznie odbiór końcowy przedmiotu umowy lub wezwie do uzupełnienia dokumentów, o których mowa w pkt </w:t>
      </w:r>
      <w:r w:rsidR="00DA4B3E">
        <w:rPr>
          <w:rFonts w:asciiTheme="minorHAnsi" w:hAnsiTheme="minorHAnsi" w:cs="Calibri"/>
          <w:szCs w:val="22"/>
        </w:rPr>
        <w:t>3</w:t>
      </w:r>
      <w:r w:rsidRPr="002050D4">
        <w:rPr>
          <w:rFonts w:asciiTheme="minorHAnsi" w:hAnsiTheme="minorHAnsi" w:cs="Calibri"/>
          <w:szCs w:val="22"/>
        </w:rPr>
        <w:t xml:space="preserve"> lub innych wymaganych do odbioru końcowego dokumentów w terminie do </w:t>
      </w:r>
      <w:r w:rsidRPr="002050D4">
        <w:rPr>
          <w:rFonts w:asciiTheme="minorHAnsi" w:hAnsiTheme="minorHAnsi" w:cs="Calibri"/>
          <w:b/>
          <w:szCs w:val="22"/>
          <w:u w:val="single"/>
        </w:rPr>
        <w:t>5 dni</w:t>
      </w:r>
      <w:r w:rsidRPr="002050D4">
        <w:rPr>
          <w:rFonts w:asciiTheme="minorHAnsi" w:hAnsiTheme="minorHAnsi" w:cs="Calibri"/>
          <w:szCs w:val="22"/>
        </w:rPr>
        <w:t xml:space="preserve"> od daty zawiadomienia go o osiągnięciu gotowości do odbioru zawiadamiając o tym Wykonawcę.</w:t>
      </w:r>
    </w:p>
    <w:p w14:paraId="6B02771F" w14:textId="77777777"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Niedostarczenie Zamawiającemu dokumentów wymaganych do odbioru końcowego wstrzymuje procedurę odbiorową.</w:t>
      </w:r>
    </w:p>
    <w:p w14:paraId="58A0DCDE" w14:textId="77777777"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Zamawiający zobowiązany jest do dokonania lub odmowy dokonania odbioru końcowego w terminie do </w:t>
      </w:r>
      <w:r w:rsidRPr="002050D4">
        <w:rPr>
          <w:rFonts w:asciiTheme="minorHAnsi" w:hAnsiTheme="minorHAnsi" w:cs="Calibri"/>
          <w:b/>
          <w:szCs w:val="22"/>
          <w:u w:val="single"/>
        </w:rPr>
        <w:t>10 dni</w:t>
      </w:r>
      <w:r w:rsidRPr="002050D4">
        <w:rPr>
          <w:rFonts w:asciiTheme="minorHAnsi" w:hAnsiTheme="minorHAnsi" w:cs="Calibri"/>
          <w:szCs w:val="22"/>
        </w:rPr>
        <w:t xml:space="preserve"> od dnia rozpoczęcia tego odbioru. Jeżeli w toku czynności odbioru zostanie stwierdzone, że przedmiot odbioru nie osiągnął gotowości do odbioru z powodu niezakończenia robót lub braku dokumentów to Zamawiający odmówi odbioru z winy Wykonawcy.</w:t>
      </w:r>
    </w:p>
    <w:p w14:paraId="2E460D30" w14:textId="77777777" w:rsidR="002050D4" w:rsidRPr="002050D4" w:rsidRDefault="002050D4" w:rsidP="002050D4">
      <w:pPr>
        <w:numPr>
          <w:ilvl w:val="0"/>
          <w:numId w:val="40"/>
        </w:numPr>
        <w:tabs>
          <w:tab w:val="left" w:pos="401"/>
        </w:tabs>
        <w:suppressAutoHyphens/>
        <w:spacing w:line="274" w:lineRule="exact"/>
        <w:jc w:val="both"/>
        <w:rPr>
          <w:rFonts w:asciiTheme="minorHAnsi" w:hAnsiTheme="minorHAnsi" w:cs="Calibri"/>
          <w:szCs w:val="22"/>
        </w:rPr>
      </w:pPr>
      <w:r w:rsidRPr="002050D4">
        <w:rPr>
          <w:rFonts w:asciiTheme="minorHAnsi" w:hAnsiTheme="minorHAnsi" w:cs="Calibri"/>
          <w:szCs w:val="22"/>
        </w:rPr>
        <w:t>Odbioru w formie protokołu końcowego odbioru robót, dokonywać będzie komisja w składzie:</w:t>
      </w:r>
    </w:p>
    <w:p w14:paraId="5074AA6D" w14:textId="77777777" w:rsidR="002050D4" w:rsidRPr="002050D4" w:rsidRDefault="002050D4" w:rsidP="00546E9F">
      <w:pPr>
        <w:numPr>
          <w:ilvl w:val="0"/>
          <w:numId w:val="19"/>
        </w:numPr>
        <w:tabs>
          <w:tab w:val="left" w:pos="426"/>
        </w:tabs>
        <w:suppressAutoHyphens/>
        <w:spacing w:line="274" w:lineRule="exact"/>
        <w:ind w:left="142"/>
        <w:rPr>
          <w:rFonts w:asciiTheme="minorHAnsi" w:hAnsiTheme="minorHAnsi" w:cs="Calibri"/>
          <w:szCs w:val="22"/>
        </w:rPr>
      </w:pPr>
      <w:r w:rsidRPr="002050D4">
        <w:rPr>
          <w:rFonts w:asciiTheme="minorHAnsi" w:hAnsiTheme="minorHAnsi" w:cs="Calibri"/>
          <w:szCs w:val="22"/>
        </w:rPr>
        <w:t>Przedstawiciel Zamawiającego;</w:t>
      </w:r>
    </w:p>
    <w:p w14:paraId="26BAF616" w14:textId="77777777" w:rsidR="002050D4" w:rsidRPr="002050D4" w:rsidRDefault="002050D4" w:rsidP="00546E9F">
      <w:pPr>
        <w:numPr>
          <w:ilvl w:val="0"/>
          <w:numId w:val="19"/>
        </w:numPr>
        <w:tabs>
          <w:tab w:val="left" w:pos="426"/>
        </w:tabs>
        <w:suppressAutoHyphens/>
        <w:spacing w:line="274" w:lineRule="exact"/>
        <w:ind w:left="142"/>
        <w:rPr>
          <w:rFonts w:asciiTheme="minorHAnsi" w:hAnsiTheme="minorHAnsi" w:cs="Calibri"/>
          <w:szCs w:val="22"/>
        </w:rPr>
      </w:pPr>
      <w:r w:rsidRPr="002050D4">
        <w:rPr>
          <w:rFonts w:asciiTheme="minorHAnsi" w:hAnsiTheme="minorHAnsi" w:cs="Calibri"/>
          <w:szCs w:val="22"/>
        </w:rPr>
        <w:t>Przedstawiciel Wykonawcy;</w:t>
      </w:r>
    </w:p>
    <w:p w14:paraId="6D7F5F57" w14:textId="6840A923" w:rsidR="002050D4" w:rsidRPr="002050D4" w:rsidRDefault="002050D4" w:rsidP="00546E9F">
      <w:pPr>
        <w:numPr>
          <w:ilvl w:val="0"/>
          <w:numId w:val="19"/>
        </w:numPr>
        <w:tabs>
          <w:tab w:val="left" w:pos="426"/>
        </w:tabs>
        <w:suppressAutoHyphens/>
        <w:spacing w:line="274" w:lineRule="exact"/>
        <w:ind w:left="142"/>
        <w:rPr>
          <w:rFonts w:asciiTheme="minorHAnsi" w:hAnsiTheme="minorHAnsi" w:cs="Calibri"/>
          <w:szCs w:val="22"/>
        </w:rPr>
      </w:pPr>
      <w:r w:rsidRPr="002050D4">
        <w:rPr>
          <w:rFonts w:asciiTheme="minorHAnsi" w:hAnsiTheme="minorHAnsi" w:cs="Calibri"/>
          <w:szCs w:val="22"/>
        </w:rPr>
        <w:t>Kierownik budowy;</w:t>
      </w:r>
    </w:p>
    <w:p w14:paraId="303EDF6F" w14:textId="77777777"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Jeżeli w trakcie odbioru końcowego, zostaną stwierdzone wady i usterki, to Zamawiającemu przysługują następujące uprawnienia:</w:t>
      </w:r>
    </w:p>
    <w:p w14:paraId="770E83E1" w14:textId="77777777" w:rsidR="002050D4" w:rsidRPr="002050D4" w:rsidRDefault="002050D4" w:rsidP="00546E9F">
      <w:pPr>
        <w:numPr>
          <w:ilvl w:val="0"/>
          <w:numId w:val="20"/>
        </w:numPr>
        <w:tabs>
          <w:tab w:val="left" w:pos="426"/>
        </w:tabs>
        <w:suppressAutoHyphens/>
        <w:spacing w:line="274" w:lineRule="exact"/>
        <w:ind w:left="142"/>
        <w:jc w:val="both"/>
        <w:rPr>
          <w:rFonts w:asciiTheme="minorHAnsi" w:hAnsiTheme="minorHAnsi" w:cs="Calibri"/>
          <w:szCs w:val="22"/>
        </w:rPr>
      </w:pPr>
      <w:r w:rsidRPr="002050D4">
        <w:rPr>
          <w:rFonts w:asciiTheme="minorHAnsi" w:hAnsiTheme="minorHAnsi" w:cs="Calibri"/>
          <w:szCs w:val="22"/>
        </w:rPr>
        <w:lastRenderedPageBreak/>
        <w:t>jeżeli wady nadają się do usunięcia i nie uniemożliwiają korzystania z obiektu Zamawiający może odmówić odbioru do czasu ich usunięcia. Wykonawca usunie je na własny koszt w terminie wyznaczonym przez Zamawiającego. Wyznaczony termin na usunięcie wad nie stanowi o przedłużeniu terminu wykonania umowy.</w:t>
      </w:r>
    </w:p>
    <w:p w14:paraId="02E657C9" w14:textId="77777777" w:rsidR="002050D4" w:rsidRPr="002050D4" w:rsidRDefault="002050D4" w:rsidP="00546E9F">
      <w:pPr>
        <w:numPr>
          <w:ilvl w:val="0"/>
          <w:numId w:val="20"/>
        </w:numPr>
        <w:tabs>
          <w:tab w:val="left" w:pos="426"/>
        </w:tabs>
        <w:suppressAutoHyphens/>
        <w:spacing w:line="274" w:lineRule="exact"/>
        <w:ind w:left="142"/>
        <w:rPr>
          <w:rFonts w:asciiTheme="minorHAnsi" w:hAnsiTheme="minorHAnsi" w:cs="Calibri"/>
          <w:szCs w:val="22"/>
        </w:rPr>
      </w:pPr>
      <w:r w:rsidRPr="002050D4">
        <w:rPr>
          <w:rFonts w:asciiTheme="minorHAnsi" w:hAnsiTheme="minorHAnsi" w:cs="Calibri"/>
          <w:szCs w:val="22"/>
        </w:rPr>
        <w:t>jeżeli wady nie nadają się do usunięcia, Zamawiający może:</w:t>
      </w:r>
    </w:p>
    <w:p w14:paraId="59C27609" w14:textId="77777777" w:rsidR="002050D4" w:rsidRPr="002050D4" w:rsidRDefault="002050D4" w:rsidP="00546E9F">
      <w:pPr>
        <w:numPr>
          <w:ilvl w:val="0"/>
          <w:numId w:val="21"/>
        </w:numPr>
        <w:tabs>
          <w:tab w:val="left" w:pos="426"/>
          <w:tab w:val="left" w:pos="567"/>
        </w:tabs>
        <w:suppressAutoHyphens/>
        <w:spacing w:line="274" w:lineRule="exact"/>
        <w:ind w:left="284"/>
        <w:jc w:val="both"/>
        <w:rPr>
          <w:rFonts w:asciiTheme="minorHAnsi" w:hAnsiTheme="minorHAnsi" w:cs="Calibri"/>
          <w:szCs w:val="22"/>
        </w:rPr>
      </w:pPr>
      <w:r w:rsidRPr="002050D4">
        <w:rPr>
          <w:rFonts w:asciiTheme="minorHAnsi" w:hAnsiTheme="minorHAnsi" w:cs="Calibri"/>
          <w:szCs w:val="22"/>
        </w:rPr>
        <w:t>obniżyć odpowiednio wynagrodzenie o utracone wartości użytkowe, estetyczne, techniczne, jeżeli wady te umożliwiają użytkowanie przedmiotu odbioru zgodnie z przeznaczeniem,</w:t>
      </w:r>
    </w:p>
    <w:p w14:paraId="14372412" w14:textId="77777777" w:rsidR="002050D4" w:rsidRPr="002050D4" w:rsidRDefault="002050D4" w:rsidP="00546E9F">
      <w:pPr>
        <w:numPr>
          <w:ilvl w:val="0"/>
          <w:numId w:val="21"/>
        </w:numPr>
        <w:tabs>
          <w:tab w:val="left" w:pos="426"/>
          <w:tab w:val="left" w:pos="567"/>
        </w:tabs>
        <w:suppressAutoHyphens/>
        <w:spacing w:line="274" w:lineRule="exact"/>
        <w:ind w:left="284"/>
        <w:jc w:val="both"/>
        <w:rPr>
          <w:rFonts w:asciiTheme="minorHAnsi" w:hAnsiTheme="minorHAnsi" w:cs="Calibri"/>
          <w:szCs w:val="22"/>
        </w:rPr>
      </w:pPr>
      <w:r w:rsidRPr="002050D4">
        <w:rPr>
          <w:rFonts w:asciiTheme="minorHAnsi" w:hAnsiTheme="minorHAnsi" w:cs="Calibri"/>
          <w:szCs w:val="22"/>
        </w:rPr>
        <w:t>odstąpić od umowy lub zażądać wykonania przedmiotu odbioru po raz drugi, bez wynagrodzenia dla Wykonawcy, jeżeli wady te uniemożliwiają użytkowanie przedmiotu odbioru zgodnie z przeznaczeniem,</w:t>
      </w:r>
    </w:p>
    <w:p w14:paraId="226F8721" w14:textId="77777777" w:rsidR="002050D4" w:rsidRPr="002050D4" w:rsidRDefault="002050D4" w:rsidP="00546E9F">
      <w:pPr>
        <w:numPr>
          <w:ilvl w:val="0"/>
          <w:numId w:val="21"/>
        </w:numPr>
        <w:tabs>
          <w:tab w:val="left" w:pos="426"/>
          <w:tab w:val="left" w:pos="567"/>
        </w:tabs>
        <w:suppressAutoHyphens/>
        <w:spacing w:line="274" w:lineRule="exact"/>
        <w:ind w:left="284"/>
        <w:jc w:val="both"/>
        <w:rPr>
          <w:rFonts w:asciiTheme="minorHAnsi" w:hAnsiTheme="minorHAnsi" w:cs="Calibri"/>
          <w:szCs w:val="22"/>
        </w:rPr>
      </w:pPr>
      <w:r w:rsidRPr="002050D4">
        <w:rPr>
          <w:rFonts w:asciiTheme="minorHAnsi" w:hAnsiTheme="minorHAnsi" w:cs="Calibri"/>
          <w:szCs w:val="22"/>
        </w:rPr>
        <w:t>w przypadku odmowy Wykonawcy wykonania przedmiotu odbioru /po raz drugi/ Zamawiający może powierzyć wykonanie przedmiotu odbioru innemu Wykonawcy, na koszt i ryzyko Wykonawcy.</w:t>
      </w:r>
    </w:p>
    <w:p w14:paraId="2B9FC67F" w14:textId="77777777"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zobowiązany jest do zawiadomienia Zamawiającego o usunięciu wad, co zostanie potwierdzone stosownym protokołem.</w:t>
      </w:r>
    </w:p>
    <w:p w14:paraId="2B8EB0E2" w14:textId="77777777" w:rsidR="002050D4" w:rsidRPr="002050D4" w:rsidRDefault="002050D4" w:rsidP="00546E9F">
      <w:pPr>
        <w:numPr>
          <w:ilvl w:val="0"/>
          <w:numId w:val="40"/>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Odbiór gwarancyjny Zamawiający rozpocznie najpóźniej na 14 dniu przed upływem ostatniego dnia rękojmi/gwarancji za wady. Odbiór gwarancyjny zostanie potwierdzony protokołem odbioru ostatecznego podpisanym przez Strony.</w:t>
      </w:r>
    </w:p>
    <w:p w14:paraId="1C24912A" w14:textId="77777777" w:rsidR="002050D4" w:rsidRPr="002050D4" w:rsidRDefault="002050D4" w:rsidP="002050D4">
      <w:pPr>
        <w:tabs>
          <w:tab w:val="left" w:pos="401"/>
        </w:tabs>
        <w:suppressAutoHyphens/>
        <w:ind w:left="420"/>
        <w:rPr>
          <w:rFonts w:asciiTheme="minorHAnsi" w:hAnsiTheme="minorHAnsi" w:cs="Calibri"/>
          <w:szCs w:val="22"/>
        </w:rPr>
      </w:pPr>
    </w:p>
    <w:p w14:paraId="41E1C18A" w14:textId="2A25C774" w:rsidR="002050D4" w:rsidRPr="00AA4037" w:rsidRDefault="002050D4" w:rsidP="002050D4">
      <w:pPr>
        <w:suppressAutoHyphens/>
        <w:ind w:left="20"/>
        <w:jc w:val="center"/>
        <w:rPr>
          <w:rFonts w:asciiTheme="minorHAnsi" w:hAnsiTheme="minorHAnsi" w:cs="Calibri"/>
          <w:b/>
          <w:bCs/>
          <w:szCs w:val="22"/>
        </w:rPr>
      </w:pPr>
      <w:r w:rsidRPr="00546E9F">
        <w:rPr>
          <w:rFonts w:asciiTheme="minorHAnsi" w:hAnsiTheme="minorHAnsi" w:cs="Calibri"/>
          <w:b/>
          <w:szCs w:val="22"/>
        </w:rPr>
        <w:t>GWARANCJA ROBÓT BUDOWLANYCH</w:t>
      </w:r>
      <w:r w:rsidRPr="002050D4">
        <w:rPr>
          <w:rFonts w:asciiTheme="minorHAnsi" w:hAnsiTheme="minorHAnsi" w:cs="Calibri"/>
          <w:szCs w:val="22"/>
        </w:rPr>
        <w:br/>
      </w:r>
      <w:r w:rsidRPr="00AA4037">
        <w:rPr>
          <w:rFonts w:asciiTheme="minorHAnsi" w:hAnsiTheme="minorHAnsi" w:cs="Calibri"/>
          <w:b/>
          <w:bCs/>
          <w:color w:val="000000"/>
          <w:sz w:val="20"/>
          <w:szCs w:val="20"/>
        </w:rPr>
        <w:t xml:space="preserve">§ </w:t>
      </w:r>
      <w:r w:rsidR="00D229F5" w:rsidRPr="00AA4037">
        <w:rPr>
          <w:rFonts w:asciiTheme="minorHAnsi" w:hAnsiTheme="minorHAnsi" w:cs="Calibri"/>
          <w:b/>
          <w:bCs/>
          <w:szCs w:val="22"/>
        </w:rPr>
        <w:t>6</w:t>
      </w:r>
    </w:p>
    <w:p w14:paraId="0CCA9757" w14:textId="65C55599" w:rsidR="002050D4" w:rsidRPr="002050D4" w:rsidRDefault="002050D4" w:rsidP="00546E9F">
      <w:pPr>
        <w:numPr>
          <w:ilvl w:val="0"/>
          <w:numId w:val="22"/>
        </w:numPr>
        <w:tabs>
          <w:tab w:val="left" w:pos="40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Strony postanawiają, iż okres rękojmi za wady jest równy okresowi gwarancji jakości. Odpowiedzialność Wykonawcy z tytułu rękojmi za wady wykonywanej na zasadach określonych w Kodeksie cywilnym wygasa po upływie </w:t>
      </w:r>
      <w:r w:rsidR="00F547D1">
        <w:rPr>
          <w:rFonts w:asciiTheme="minorHAnsi" w:hAnsiTheme="minorHAnsi" w:cs="Calibri"/>
          <w:szCs w:val="22"/>
        </w:rPr>
        <w:t>24 miesięcy</w:t>
      </w:r>
      <w:r w:rsidRPr="002050D4">
        <w:rPr>
          <w:rFonts w:asciiTheme="minorHAnsi" w:hAnsiTheme="minorHAnsi" w:cs="Calibri"/>
          <w:szCs w:val="22"/>
        </w:rPr>
        <w:t xml:space="preserve">, licząc od dnia dokonania odbioru końcowego robót. Zapisy § </w:t>
      </w:r>
      <w:r w:rsidR="00030A98">
        <w:rPr>
          <w:rFonts w:asciiTheme="minorHAnsi" w:hAnsiTheme="minorHAnsi" w:cs="Calibri"/>
          <w:szCs w:val="22"/>
        </w:rPr>
        <w:t>9</w:t>
      </w:r>
      <w:r w:rsidRPr="002050D4">
        <w:rPr>
          <w:rFonts w:asciiTheme="minorHAnsi" w:hAnsiTheme="minorHAnsi" w:cs="Calibri"/>
          <w:szCs w:val="22"/>
        </w:rPr>
        <w:t xml:space="preserve"> ust. 6 do 10 umowy stosuje się odpowiednio.</w:t>
      </w:r>
    </w:p>
    <w:p w14:paraId="531C8DAA" w14:textId="5E5EF12E"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Wykonawca udziela Zamawiającemu gwarancji jakości na wykonane roboty budowlane </w:t>
      </w:r>
      <w:r w:rsidRPr="002050D4">
        <w:rPr>
          <w:rFonts w:asciiTheme="minorHAnsi" w:hAnsiTheme="minorHAnsi"/>
          <w:szCs w:val="22"/>
        </w:rPr>
        <w:t>i zastosowane materiały i zamontowane urządzenia o</w:t>
      </w:r>
      <w:r w:rsidRPr="002050D4">
        <w:rPr>
          <w:rFonts w:asciiTheme="minorHAnsi" w:hAnsiTheme="minorHAnsi" w:cs="Calibri"/>
          <w:szCs w:val="22"/>
        </w:rPr>
        <w:t xml:space="preserve">raz na pozostałe świadczenia wchodzące w zakres przedmiotu umowy, na okres </w:t>
      </w:r>
      <w:r w:rsidR="00F547D1">
        <w:rPr>
          <w:rFonts w:asciiTheme="minorHAnsi" w:hAnsiTheme="minorHAnsi" w:cs="Calibri"/>
          <w:szCs w:val="22"/>
        </w:rPr>
        <w:t>24</w:t>
      </w:r>
      <w:r w:rsidRPr="002050D4">
        <w:rPr>
          <w:rFonts w:asciiTheme="minorHAnsi" w:hAnsiTheme="minorHAnsi" w:cs="Calibri"/>
          <w:szCs w:val="22"/>
        </w:rPr>
        <w:t xml:space="preserve"> miesięcy od dnia dokonania odbioru końcowego robót.</w:t>
      </w:r>
    </w:p>
    <w:p w14:paraId="0973A148" w14:textId="77777777" w:rsidR="002050D4" w:rsidRPr="002050D4" w:rsidRDefault="002050D4" w:rsidP="00546E9F">
      <w:pPr>
        <w:numPr>
          <w:ilvl w:val="0"/>
          <w:numId w:val="22"/>
        </w:numPr>
        <w:tabs>
          <w:tab w:val="left" w:pos="284"/>
        </w:tabs>
        <w:suppressAutoHyphens/>
        <w:ind w:left="142" w:hanging="142"/>
        <w:contextualSpacing/>
        <w:jc w:val="both"/>
        <w:rPr>
          <w:rFonts w:asciiTheme="minorHAnsi" w:hAnsiTheme="minorHAnsi" w:cs="Calibri"/>
          <w:szCs w:val="22"/>
        </w:rPr>
      </w:pPr>
      <w:r w:rsidRPr="002050D4">
        <w:rPr>
          <w:rFonts w:asciiTheme="minorHAnsi" w:hAnsiTheme="minorHAnsi" w:cs="Calibri"/>
          <w:szCs w:val="22"/>
        </w:rPr>
        <w:t>Jeżeli warunki gwarancji udzielonej przez producenta materiałów i urządzeń przewidują dłuższy okres gwarancji niż gwarancja udzielona przez Wykonawcę – obowiązuje okres gwarancji w wymiarze równym okresowi gwarancji producenta.</w:t>
      </w:r>
    </w:p>
    <w:p w14:paraId="33FEF790" w14:textId="77777777"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Okres obowiązywania gwarancji ulega przedłużeniu o czas, w którym wskutek istnienia wad oraz ich usuwania korzystanie z przedmiotu umowy zgodnie z jego przeznaczeniem było niemożliwe.</w:t>
      </w:r>
    </w:p>
    <w:p w14:paraId="576C0FD3" w14:textId="77777777"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ramach niniejszej gwarancji Zamawiający może domagać się usunięcia szkód, które zostały spowodowane przez wady, lub szkód powstałych w trakcie usuwania wad.</w:t>
      </w:r>
    </w:p>
    <w:p w14:paraId="67A7FA8D" w14:textId="77777777"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odpowiada za wady w wykonaniu przedmiotu umowy również po okresie gwarancji, jeżeli Zamawiający zawiadomi Wykonawcę o wadzie przed upływem okresu gwarancji.</w:t>
      </w:r>
    </w:p>
    <w:p w14:paraId="3243D874" w14:textId="727FB8BC"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Zamawiający zawiadomi Wykonawcę o dostrzeżonej wadzie pisemnie (pocztą, faksem, </w:t>
      </w:r>
      <w:r w:rsidR="00F547D1">
        <w:rPr>
          <w:rFonts w:asciiTheme="minorHAnsi" w:hAnsiTheme="minorHAnsi" w:cs="Calibri"/>
          <w:szCs w:val="22"/>
        </w:rPr>
        <w:t>e-</w:t>
      </w:r>
      <w:r w:rsidRPr="002050D4">
        <w:rPr>
          <w:rFonts w:asciiTheme="minorHAnsi" w:hAnsiTheme="minorHAnsi" w:cs="Calibri"/>
          <w:szCs w:val="22"/>
        </w:rPr>
        <w:t>mailem). Zawiadomienie powinno zawierać wykaz dostrzeżonych wad oraz wyznaczać termin na ich usunięcie.</w:t>
      </w:r>
    </w:p>
    <w:p w14:paraId="6FD39CD3" w14:textId="77777777"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Jeżeli Wykonawca nie usunie wad w terminie wyznaczonym na ich usunięcie lub odmówił usunięcia wad, Zamawiający może zlecić usunięcie wad stronie trzeciej na koszt Wykonawcy.</w:t>
      </w:r>
    </w:p>
    <w:p w14:paraId="24343DD2" w14:textId="0E74978F" w:rsidR="002050D4" w:rsidRPr="002050D4" w:rsidRDefault="002050D4" w:rsidP="00546E9F">
      <w:pPr>
        <w:numPr>
          <w:ilvl w:val="0"/>
          <w:numId w:val="22"/>
        </w:numPr>
        <w:tabs>
          <w:tab w:val="left" w:pos="407"/>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W przypadku, gdy Wykonawca pisemnie (pocztą, faksem, </w:t>
      </w:r>
      <w:r w:rsidR="00F547D1">
        <w:rPr>
          <w:rFonts w:asciiTheme="minorHAnsi" w:hAnsiTheme="minorHAnsi" w:cs="Calibri"/>
          <w:szCs w:val="22"/>
        </w:rPr>
        <w:t>e-</w:t>
      </w:r>
      <w:r w:rsidRPr="002050D4">
        <w:rPr>
          <w:rFonts w:asciiTheme="minorHAnsi" w:hAnsiTheme="minorHAnsi" w:cs="Calibri"/>
          <w:szCs w:val="22"/>
        </w:rPr>
        <w:t>mailem) kwestionuje zasadność powiadomienia o wadach, Zamawiający zawiadomi Wykonawcę o dacie i miejscu oględzin miejsca ujawnienia wad. Z oględzin Zamawiający sporządzi protokół zawierający poczynione ustalenia. Niestawiennictwo Wykonawcy w dacie i miejscu wyznaczonym będzie równoznaczne z uznaniem przez Wykonawcę wad zgłoszonych. Zamawiający ma prawo do odnotowania w protokole sporządzonym na skutek oględzin, że wykonawca odmówił usunięcia wad i jednostronnego jego podpisania, oraz będzie uprawniony do podjęcia działań zgodnie z ust. 7 niniejszego paragrafu.</w:t>
      </w:r>
    </w:p>
    <w:p w14:paraId="03345BD0" w14:textId="77777777" w:rsidR="002050D4" w:rsidRPr="002050D4" w:rsidRDefault="002050D4" w:rsidP="00546E9F">
      <w:pPr>
        <w:numPr>
          <w:ilvl w:val="0"/>
          <w:numId w:val="22"/>
        </w:numPr>
        <w:tabs>
          <w:tab w:val="left" w:pos="407"/>
        </w:tabs>
        <w:suppressAutoHyphens/>
        <w:ind w:left="142" w:hanging="142"/>
        <w:jc w:val="both"/>
        <w:rPr>
          <w:rFonts w:asciiTheme="minorHAnsi" w:hAnsiTheme="minorHAnsi" w:cs="Calibri"/>
          <w:szCs w:val="22"/>
        </w:rPr>
      </w:pPr>
      <w:r w:rsidRPr="002050D4">
        <w:rPr>
          <w:rFonts w:asciiTheme="minorHAnsi" w:hAnsiTheme="minorHAnsi" w:cs="Calibri"/>
          <w:szCs w:val="22"/>
        </w:rPr>
        <w:t>Wykonawca nie może odmówić usunięcia wad, powołując się na nadmierne koszty lub trudności.</w:t>
      </w:r>
    </w:p>
    <w:p w14:paraId="7E03BA29" w14:textId="77777777" w:rsidR="00546E9F" w:rsidRDefault="002050D4" w:rsidP="00546E9F">
      <w:pPr>
        <w:numPr>
          <w:ilvl w:val="0"/>
          <w:numId w:val="22"/>
        </w:numPr>
        <w:tabs>
          <w:tab w:val="left" w:pos="429"/>
        </w:tabs>
        <w:suppressAutoHyphens/>
        <w:ind w:left="142" w:hanging="142"/>
        <w:jc w:val="both"/>
        <w:rPr>
          <w:rFonts w:asciiTheme="minorHAnsi" w:hAnsiTheme="minorHAnsi" w:cs="Calibri"/>
          <w:szCs w:val="22"/>
        </w:rPr>
      </w:pPr>
      <w:r w:rsidRPr="002050D4">
        <w:rPr>
          <w:rFonts w:asciiTheme="minorHAnsi" w:hAnsiTheme="minorHAnsi" w:cs="Calibri"/>
          <w:szCs w:val="22"/>
        </w:rPr>
        <w:t>Usunięcie wad powinno być stwierdzone protokolarnie.</w:t>
      </w:r>
    </w:p>
    <w:p w14:paraId="7A11A98B" w14:textId="7009A8B6" w:rsidR="00546E9F" w:rsidRPr="00FA44E8" w:rsidRDefault="00546E9F" w:rsidP="00546E9F">
      <w:pPr>
        <w:numPr>
          <w:ilvl w:val="0"/>
          <w:numId w:val="22"/>
        </w:numPr>
        <w:tabs>
          <w:tab w:val="left" w:pos="429"/>
        </w:tabs>
        <w:suppressAutoHyphens/>
        <w:ind w:left="142" w:hanging="142"/>
        <w:jc w:val="both"/>
        <w:rPr>
          <w:rFonts w:asciiTheme="minorHAnsi" w:hAnsiTheme="minorHAnsi" w:cs="Calibri"/>
          <w:szCs w:val="22"/>
        </w:rPr>
      </w:pPr>
      <w:r w:rsidRPr="00FA44E8">
        <w:rPr>
          <w:rFonts w:asciiTheme="minorHAnsi" w:hAnsiTheme="minorHAnsi" w:cs="Calibri Light"/>
          <w:szCs w:val="22"/>
        </w:rPr>
        <w:lastRenderedPageBreak/>
        <w:t xml:space="preserve">W okresie udzielonej gwarancji Wykonawca zobowiązany jest do udziału </w:t>
      </w:r>
      <w:r w:rsidRPr="00FA44E8">
        <w:rPr>
          <w:rFonts w:asciiTheme="minorHAnsi" w:hAnsiTheme="minorHAnsi" w:cs="Calibri Light"/>
          <w:szCs w:val="22"/>
        </w:rPr>
        <w:br/>
        <w:t>w przeprowadzonych przez Zamawiającego przeglądach oraz do usuwania stwierdzonych w trakcie tych przeglądów wad i usterek.</w:t>
      </w:r>
    </w:p>
    <w:p w14:paraId="0C96B07E" w14:textId="77777777" w:rsidR="002050D4" w:rsidRPr="00FA44E8" w:rsidRDefault="002050D4" w:rsidP="002050D4">
      <w:pPr>
        <w:suppressAutoHyphens/>
        <w:ind w:left="1520"/>
        <w:rPr>
          <w:rFonts w:asciiTheme="minorHAnsi" w:hAnsiTheme="minorHAnsi" w:cs="Calibri"/>
          <w:szCs w:val="22"/>
        </w:rPr>
      </w:pPr>
    </w:p>
    <w:p w14:paraId="17CD85BC" w14:textId="19A52655" w:rsidR="00546E9F" w:rsidRPr="00FA44E8" w:rsidRDefault="00546E9F" w:rsidP="00546E9F">
      <w:pPr>
        <w:suppressAutoHyphens/>
        <w:ind w:left="1520"/>
        <w:rPr>
          <w:rFonts w:asciiTheme="minorHAnsi" w:hAnsiTheme="minorHAnsi" w:cs="Calibri"/>
          <w:b/>
          <w:szCs w:val="22"/>
        </w:rPr>
      </w:pPr>
      <w:r w:rsidRPr="00FA44E8">
        <w:rPr>
          <w:rFonts w:asciiTheme="minorHAnsi" w:hAnsiTheme="minorHAnsi" w:cs="Calibri"/>
          <w:szCs w:val="22"/>
        </w:rPr>
        <w:t xml:space="preserve">                                                </w:t>
      </w:r>
      <w:r w:rsidRPr="00FA44E8">
        <w:rPr>
          <w:rFonts w:asciiTheme="minorHAnsi" w:hAnsiTheme="minorHAnsi" w:cs="Calibri"/>
          <w:b/>
          <w:szCs w:val="22"/>
        </w:rPr>
        <w:t>UBEZPIECZENIE</w:t>
      </w:r>
    </w:p>
    <w:p w14:paraId="42902E3A" w14:textId="648753BF" w:rsidR="00546E9F" w:rsidRPr="00AA4037" w:rsidRDefault="00546E9F" w:rsidP="00546E9F">
      <w:pPr>
        <w:suppressAutoHyphens/>
        <w:jc w:val="center"/>
        <w:rPr>
          <w:rFonts w:asciiTheme="minorHAnsi" w:hAnsiTheme="minorHAnsi" w:cs="Calibri"/>
          <w:b/>
          <w:bCs/>
          <w:szCs w:val="22"/>
        </w:rPr>
      </w:pPr>
      <w:r w:rsidRPr="00AA4037">
        <w:rPr>
          <w:rFonts w:asciiTheme="minorHAnsi" w:hAnsiTheme="minorHAnsi" w:cs="Calibri"/>
          <w:b/>
          <w:bCs/>
          <w:szCs w:val="22"/>
        </w:rPr>
        <w:t>§</w:t>
      </w:r>
      <w:r w:rsidR="0080497F" w:rsidRPr="00AA4037">
        <w:rPr>
          <w:rFonts w:asciiTheme="minorHAnsi" w:hAnsiTheme="minorHAnsi" w:cs="Calibri"/>
          <w:b/>
          <w:bCs/>
          <w:szCs w:val="22"/>
        </w:rPr>
        <w:t xml:space="preserve"> </w:t>
      </w:r>
      <w:r w:rsidR="00D229F5" w:rsidRPr="00AA4037">
        <w:rPr>
          <w:rFonts w:asciiTheme="minorHAnsi" w:hAnsiTheme="minorHAnsi" w:cs="Calibri"/>
          <w:b/>
          <w:bCs/>
          <w:szCs w:val="22"/>
        </w:rPr>
        <w:t>7</w:t>
      </w:r>
    </w:p>
    <w:p w14:paraId="245E3D94" w14:textId="205EFE07" w:rsidR="00546E9F" w:rsidRPr="00FA44E8" w:rsidRDefault="00546E9F" w:rsidP="00546E9F">
      <w:pPr>
        <w:numPr>
          <w:ilvl w:val="0"/>
          <w:numId w:val="56"/>
        </w:numPr>
        <w:tabs>
          <w:tab w:val="left" w:pos="360"/>
          <w:tab w:val="left" w:pos="1440"/>
          <w:tab w:val="left" w:pos="1620"/>
        </w:tabs>
        <w:suppressAutoHyphens/>
        <w:autoSpaceDE w:val="0"/>
        <w:spacing w:before="57"/>
        <w:jc w:val="both"/>
        <w:rPr>
          <w:rFonts w:asciiTheme="minorHAnsi" w:hAnsiTheme="minorHAnsi" w:cs="Calibri Light"/>
          <w:szCs w:val="22"/>
          <w:lang w:eastAsia="ar-SA"/>
        </w:rPr>
      </w:pPr>
      <w:r w:rsidRPr="00FA44E8">
        <w:rPr>
          <w:rFonts w:asciiTheme="minorHAnsi" w:hAnsiTheme="minorHAnsi" w:cs="Calibri Light"/>
          <w:szCs w:val="22"/>
          <w:lang w:eastAsia="ar-SA"/>
        </w:rPr>
        <w:t>Wykonawca posiada  ubezpieczenie od odpowiedzialności cywilnej za szkody osobowe i  rzeczowe wyrządzone osobom trzecim w zakresie prowadzonej działalności gospodarczej, obejmujące zakresem przedmiot niniejszej umowy</w:t>
      </w:r>
      <w:r w:rsidR="00465E7F">
        <w:rPr>
          <w:rFonts w:asciiTheme="minorHAnsi" w:hAnsiTheme="minorHAnsi" w:cs="Calibri Light"/>
          <w:szCs w:val="22"/>
          <w:lang w:eastAsia="ar-SA"/>
        </w:rPr>
        <w:t xml:space="preserve"> na kwotę minimum 100 000,00 zł </w:t>
      </w:r>
      <w:r w:rsidRPr="00FA44E8">
        <w:rPr>
          <w:rFonts w:asciiTheme="minorHAnsi" w:hAnsiTheme="minorHAnsi" w:cs="Calibri Light"/>
          <w:szCs w:val="22"/>
          <w:lang w:eastAsia="ar-SA"/>
        </w:rPr>
        <w:t>.</w:t>
      </w:r>
    </w:p>
    <w:p w14:paraId="4E6D1E9F" w14:textId="77777777" w:rsidR="00546E9F" w:rsidRPr="00FA44E8" w:rsidRDefault="00546E9F" w:rsidP="00546E9F">
      <w:pPr>
        <w:numPr>
          <w:ilvl w:val="0"/>
          <w:numId w:val="56"/>
        </w:numPr>
        <w:tabs>
          <w:tab w:val="left" w:pos="360"/>
          <w:tab w:val="left" w:pos="1440"/>
          <w:tab w:val="left" w:pos="1620"/>
          <w:tab w:val="left" w:pos="7635"/>
        </w:tabs>
        <w:suppressAutoHyphens/>
        <w:autoSpaceDE w:val="0"/>
        <w:spacing w:before="57"/>
        <w:jc w:val="both"/>
        <w:rPr>
          <w:rFonts w:asciiTheme="minorHAnsi" w:hAnsiTheme="minorHAnsi" w:cs="Calibri Light"/>
          <w:szCs w:val="22"/>
          <w:lang w:eastAsia="ar-SA"/>
        </w:rPr>
      </w:pPr>
      <w:r w:rsidRPr="00FA44E8">
        <w:rPr>
          <w:rFonts w:asciiTheme="minorHAnsi" w:hAnsiTheme="minorHAnsi" w:cs="Calibri Light"/>
          <w:szCs w:val="22"/>
          <w:lang w:eastAsia="ar-SA"/>
        </w:rPr>
        <w:t xml:space="preserve">Kopia polisy ubezpieczeniowej, o której mowa w ust. 1, stanowi integralną część niniejszej umowy, jako Załącznik nr 2. </w:t>
      </w:r>
    </w:p>
    <w:p w14:paraId="3A1C1B40" w14:textId="6FA2BA80" w:rsidR="002050D4" w:rsidRPr="00653DD6" w:rsidRDefault="00546E9F" w:rsidP="00653DD6">
      <w:pPr>
        <w:numPr>
          <w:ilvl w:val="0"/>
          <w:numId w:val="56"/>
        </w:numPr>
        <w:tabs>
          <w:tab w:val="left" w:pos="360"/>
          <w:tab w:val="left" w:pos="1440"/>
          <w:tab w:val="left" w:pos="1620"/>
        </w:tabs>
        <w:suppressAutoHyphens/>
        <w:autoSpaceDE w:val="0"/>
        <w:spacing w:before="57"/>
        <w:jc w:val="both"/>
        <w:rPr>
          <w:rFonts w:asciiTheme="minorHAnsi" w:hAnsiTheme="minorHAnsi" w:cs="Calibri Light"/>
          <w:szCs w:val="22"/>
          <w:lang w:eastAsia="ar-SA"/>
        </w:rPr>
      </w:pPr>
      <w:r w:rsidRPr="00FA44E8">
        <w:rPr>
          <w:rFonts w:asciiTheme="minorHAnsi" w:hAnsiTheme="minorHAnsi" w:cs="Calibri Light"/>
          <w:szCs w:val="22"/>
          <w:lang w:eastAsia="ar-SA"/>
        </w:rPr>
        <w:t>Wykonawca ma obowiązek utrzymania przedmiotowego ubezpieczenia przez okres realizacji przedmiotu niniejszej umowy.</w:t>
      </w:r>
    </w:p>
    <w:p w14:paraId="634E3A78" w14:textId="77777777" w:rsidR="002050D4" w:rsidRPr="00546E9F" w:rsidRDefault="002050D4" w:rsidP="002050D4">
      <w:pPr>
        <w:suppressAutoHyphens/>
        <w:jc w:val="center"/>
        <w:rPr>
          <w:rFonts w:asciiTheme="minorHAnsi" w:hAnsiTheme="minorHAnsi" w:cs="Calibri"/>
          <w:b/>
          <w:szCs w:val="22"/>
        </w:rPr>
      </w:pPr>
      <w:r w:rsidRPr="00546E9F">
        <w:rPr>
          <w:rFonts w:asciiTheme="minorHAnsi" w:hAnsiTheme="minorHAnsi" w:cs="Calibri"/>
          <w:b/>
          <w:szCs w:val="22"/>
        </w:rPr>
        <w:t>WYNAGRODZENIE</w:t>
      </w:r>
    </w:p>
    <w:p w14:paraId="4B25EDBA" w14:textId="62ED964D" w:rsidR="002050D4" w:rsidRPr="002527F5" w:rsidRDefault="002050D4" w:rsidP="002050D4">
      <w:pPr>
        <w:suppressAutoHyphens/>
        <w:jc w:val="center"/>
        <w:rPr>
          <w:rFonts w:asciiTheme="minorHAnsi" w:hAnsiTheme="minorHAnsi" w:cs="Calibri"/>
          <w:b/>
          <w:bCs/>
          <w:szCs w:val="22"/>
        </w:rPr>
      </w:pPr>
      <w:r w:rsidRPr="002527F5">
        <w:rPr>
          <w:rFonts w:asciiTheme="minorHAnsi" w:hAnsiTheme="minorHAnsi" w:cs="Calibri"/>
          <w:b/>
          <w:bCs/>
          <w:szCs w:val="22"/>
        </w:rPr>
        <w:t>§</w:t>
      </w:r>
      <w:r w:rsidR="0080497F" w:rsidRPr="002527F5">
        <w:rPr>
          <w:rFonts w:asciiTheme="minorHAnsi" w:hAnsiTheme="minorHAnsi" w:cs="Calibri"/>
          <w:b/>
          <w:bCs/>
          <w:szCs w:val="22"/>
        </w:rPr>
        <w:t xml:space="preserve"> </w:t>
      </w:r>
      <w:r w:rsidR="00D229F5" w:rsidRPr="002527F5">
        <w:rPr>
          <w:rFonts w:asciiTheme="minorHAnsi" w:hAnsiTheme="minorHAnsi" w:cs="Calibri"/>
          <w:b/>
          <w:bCs/>
          <w:szCs w:val="22"/>
        </w:rPr>
        <w:t>8</w:t>
      </w:r>
    </w:p>
    <w:p w14:paraId="091DD423" w14:textId="77777777" w:rsidR="002050D4" w:rsidRPr="002050D4" w:rsidRDefault="002050D4" w:rsidP="00546E9F">
      <w:pPr>
        <w:numPr>
          <w:ilvl w:val="0"/>
          <w:numId w:val="24"/>
        </w:numPr>
        <w:tabs>
          <w:tab w:val="left" w:pos="41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Strony niniejszej umowy ustalają, że całkowite wynagrodzenie Wykonawcy za wykonanie przedmiotu niniejszej umowy jest wynagrodzenie ustalone zgodnie z ofertą Wykonawcy na</w:t>
      </w:r>
    </w:p>
    <w:p w14:paraId="585FF4D7" w14:textId="77777777" w:rsidR="002050D4" w:rsidRPr="002050D4" w:rsidRDefault="002050D4" w:rsidP="002050D4">
      <w:pPr>
        <w:tabs>
          <w:tab w:val="left" w:leader="dot" w:pos="2847"/>
          <w:tab w:val="left" w:leader="dot" w:pos="4755"/>
          <w:tab w:val="left" w:leader="dot" w:pos="5277"/>
          <w:tab w:val="left" w:leader="dot" w:pos="5457"/>
          <w:tab w:val="left" w:leader="dot" w:pos="5613"/>
          <w:tab w:val="left" w:leader="dot" w:pos="6677"/>
          <w:tab w:val="left" w:leader="dot" w:pos="9507"/>
        </w:tabs>
        <w:suppressAutoHyphens/>
        <w:ind w:left="740" w:hanging="280"/>
        <w:rPr>
          <w:rFonts w:asciiTheme="minorHAnsi" w:hAnsiTheme="minorHAnsi" w:cs="Calibri"/>
          <w:szCs w:val="22"/>
        </w:rPr>
      </w:pPr>
      <w:r w:rsidRPr="002050D4">
        <w:rPr>
          <w:rFonts w:asciiTheme="minorHAnsi" w:hAnsiTheme="minorHAnsi" w:cs="Calibri"/>
          <w:szCs w:val="22"/>
        </w:rPr>
        <w:t xml:space="preserve">cenę netto </w:t>
      </w:r>
      <w:r w:rsidRPr="002050D4">
        <w:rPr>
          <w:rFonts w:asciiTheme="minorHAnsi" w:hAnsiTheme="minorHAnsi" w:cs="Calibri"/>
          <w:szCs w:val="22"/>
        </w:rPr>
        <w:tab/>
        <w:t xml:space="preserve"> (słownie: </w:t>
      </w:r>
      <w:r w:rsidRPr="002050D4">
        <w:rPr>
          <w:rFonts w:asciiTheme="minorHAnsi" w:hAnsiTheme="minorHAnsi" w:cs="Calibri"/>
          <w:szCs w:val="22"/>
        </w:rPr>
        <w:tab/>
      </w:r>
      <w:r w:rsidRPr="002050D4">
        <w:rPr>
          <w:rFonts w:asciiTheme="minorHAnsi" w:hAnsiTheme="minorHAnsi" w:cs="Calibri"/>
          <w:szCs w:val="22"/>
        </w:rPr>
        <w:tab/>
      </w:r>
      <w:r w:rsidRPr="002050D4">
        <w:rPr>
          <w:rFonts w:asciiTheme="minorHAnsi" w:hAnsiTheme="minorHAnsi" w:cs="Calibri"/>
          <w:szCs w:val="22"/>
        </w:rPr>
        <w:tab/>
      </w:r>
      <w:r w:rsidRPr="002050D4">
        <w:rPr>
          <w:rFonts w:asciiTheme="minorHAnsi" w:hAnsiTheme="minorHAnsi" w:cs="Calibri"/>
          <w:szCs w:val="22"/>
        </w:rPr>
        <w:tab/>
      </w:r>
      <w:r w:rsidRPr="002050D4">
        <w:rPr>
          <w:rFonts w:asciiTheme="minorHAnsi" w:hAnsiTheme="minorHAnsi" w:cs="Calibri"/>
          <w:szCs w:val="22"/>
        </w:rPr>
        <w:tab/>
      </w:r>
      <w:r w:rsidRPr="002050D4">
        <w:rPr>
          <w:rFonts w:asciiTheme="minorHAnsi" w:hAnsiTheme="minorHAnsi" w:cs="Calibri"/>
          <w:szCs w:val="22"/>
        </w:rPr>
        <w:tab/>
        <w:t>)</w:t>
      </w:r>
    </w:p>
    <w:p w14:paraId="7440C9CC" w14:textId="77777777" w:rsidR="002050D4" w:rsidRPr="002050D4" w:rsidRDefault="002050D4" w:rsidP="002050D4">
      <w:pPr>
        <w:suppressAutoHyphens/>
        <w:ind w:left="740" w:hanging="280"/>
        <w:rPr>
          <w:rFonts w:asciiTheme="minorHAnsi" w:hAnsiTheme="minorHAnsi" w:cs="Calibri"/>
          <w:szCs w:val="22"/>
        </w:rPr>
      </w:pPr>
      <w:r w:rsidRPr="002050D4">
        <w:rPr>
          <w:rFonts w:asciiTheme="minorHAnsi" w:hAnsiTheme="minorHAnsi" w:cs="Calibri"/>
          <w:szCs w:val="22"/>
        </w:rPr>
        <w:t>+ należny podatek VAT.</w:t>
      </w:r>
    </w:p>
    <w:p w14:paraId="748A9450" w14:textId="77777777" w:rsidR="002050D4" w:rsidRPr="002050D4" w:rsidRDefault="002050D4" w:rsidP="002050D4">
      <w:pPr>
        <w:tabs>
          <w:tab w:val="left" w:leader="dot" w:pos="5613"/>
          <w:tab w:val="left" w:leader="dot" w:pos="9507"/>
        </w:tabs>
        <w:suppressAutoHyphens/>
        <w:ind w:left="740" w:hanging="280"/>
        <w:rPr>
          <w:rFonts w:asciiTheme="minorHAnsi" w:hAnsiTheme="minorHAnsi" w:cs="Calibri"/>
          <w:szCs w:val="22"/>
        </w:rPr>
      </w:pPr>
      <w:r w:rsidRPr="002050D4">
        <w:rPr>
          <w:rFonts w:asciiTheme="minorHAnsi" w:hAnsiTheme="minorHAnsi" w:cs="Calibri"/>
          <w:szCs w:val="22"/>
        </w:rPr>
        <w:t>Całkowite wynagrodzenie wynosi</w:t>
      </w:r>
      <w:r w:rsidRPr="002050D4">
        <w:rPr>
          <w:rFonts w:asciiTheme="minorHAnsi" w:hAnsiTheme="minorHAnsi" w:cs="Calibri"/>
          <w:szCs w:val="22"/>
        </w:rPr>
        <w:tab/>
        <w:t>zł brutto (słownie:</w:t>
      </w:r>
      <w:r w:rsidRPr="002050D4">
        <w:rPr>
          <w:rFonts w:asciiTheme="minorHAnsi" w:hAnsiTheme="minorHAnsi" w:cs="Calibri"/>
          <w:szCs w:val="22"/>
        </w:rPr>
        <w:tab/>
        <w:t>).</w:t>
      </w:r>
    </w:p>
    <w:p w14:paraId="620DBF01" w14:textId="38146A2B" w:rsidR="002050D4" w:rsidRPr="002050D4" w:rsidRDefault="002050D4" w:rsidP="00546E9F">
      <w:pPr>
        <w:numPr>
          <w:ilvl w:val="0"/>
          <w:numId w:val="24"/>
        </w:numPr>
        <w:tabs>
          <w:tab w:val="left" w:pos="41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Wynagrodzenie, o którym mowa w ust. 1 stanowi pełne wynagrodzenie Wykonawcy za całkowite i kompletne (stałe i wiążące do zakończenia realizacji przedmiotu umowy), wykonanie przedmiotu niniejszej umowy. </w:t>
      </w:r>
    </w:p>
    <w:p w14:paraId="446571D0" w14:textId="77777777" w:rsidR="002050D4" w:rsidRPr="002050D4" w:rsidRDefault="002050D4" w:rsidP="00546E9F">
      <w:pPr>
        <w:numPr>
          <w:ilvl w:val="0"/>
          <w:numId w:val="24"/>
        </w:numPr>
        <w:tabs>
          <w:tab w:val="left" w:pos="41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Wynagrodzenie, o którym mowa w ust. 1 jest wynagrodzeniem ryczałtowym w rozumieniu art.632 K.C.</w:t>
      </w:r>
    </w:p>
    <w:p w14:paraId="55B25121" w14:textId="499F9380" w:rsidR="00546E9F" w:rsidRPr="00FA44E8" w:rsidRDefault="00546E9F" w:rsidP="00546E9F">
      <w:pPr>
        <w:numPr>
          <w:ilvl w:val="0"/>
          <w:numId w:val="24"/>
        </w:numPr>
        <w:tabs>
          <w:tab w:val="left" w:pos="410"/>
        </w:tabs>
        <w:suppressAutoHyphens/>
        <w:spacing w:line="274" w:lineRule="exact"/>
        <w:ind w:left="142" w:hanging="142"/>
        <w:jc w:val="both"/>
        <w:rPr>
          <w:rFonts w:asciiTheme="minorHAnsi" w:hAnsiTheme="minorHAnsi" w:cs="Calibri"/>
          <w:szCs w:val="22"/>
        </w:rPr>
      </w:pPr>
      <w:r w:rsidRPr="00FA44E8">
        <w:rPr>
          <w:rFonts w:asciiTheme="minorHAnsi" w:hAnsiTheme="minorHAnsi" w:cs="Calibri"/>
          <w:szCs w:val="22"/>
        </w:rPr>
        <w:t xml:space="preserve">Wykonawca przyjmuje do wiadomości że wypłata wynagrodzenia będzie oparta na zasadach przyjętych zgodnie z Regulaminem Naboru wniosków o dofinansowanie Edycja I w ramach Rządowego Funduszu Polski Ład: </w:t>
      </w:r>
      <w:r w:rsidR="00030A98">
        <w:rPr>
          <w:rFonts w:asciiTheme="minorHAnsi" w:hAnsiTheme="minorHAnsi" w:cs="Calibri"/>
          <w:szCs w:val="22"/>
        </w:rPr>
        <w:t>Rządowy Program Odbudowy Zabytków</w:t>
      </w:r>
      <w:r w:rsidR="005A3E7E">
        <w:rPr>
          <w:rFonts w:asciiTheme="minorHAnsi" w:hAnsiTheme="minorHAnsi" w:cs="Calibri"/>
          <w:szCs w:val="22"/>
        </w:rPr>
        <w:t>.</w:t>
      </w:r>
      <w:r w:rsidRPr="00FA44E8">
        <w:rPr>
          <w:rFonts w:asciiTheme="minorHAnsi" w:hAnsiTheme="minorHAnsi" w:cs="Calibri"/>
          <w:szCs w:val="22"/>
        </w:rPr>
        <w:t xml:space="preserve">  </w:t>
      </w:r>
    </w:p>
    <w:p w14:paraId="2C71BADC" w14:textId="4AB55F24" w:rsidR="00546E9F" w:rsidRPr="00FA44E8" w:rsidRDefault="00546E9F" w:rsidP="00546E9F">
      <w:pPr>
        <w:numPr>
          <w:ilvl w:val="0"/>
          <w:numId w:val="24"/>
        </w:numPr>
        <w:tabs>
          <w:tab w:val="left" w:pos="410"/>
        </w:tabs>
        <w:spacing w:after="13"/>
        <w:ind w:left="142" w:right="55" w:hanging="142"/>
        <w:jc w:val="both"/>
        <w:rPr>
          <w:rFonts w:asciiTheme="minorHAnsi" w:hAnsiTheme="minorHAnsi" w:cs="Calibri Light"/>
          <w:bCs/>
          <w:szCs w:val="22"/>
        </w:rPr>
      </w:pPr>
      <w:r w:rsidRPr="00FA44E8">
        <w:rPr>
          <w:rFonts w:asciiTheme="minorHAnsi" w:hAnsiTheme="minorHAnsi" w:cs="Calibri Light"/>
          <w:bCs/>
          <w:szCs w:val="22"/>
        </w:rPr>
        <w:t xml:space="preserve">Zamawiający zastrzega, że zasady wypłaty wynagrodzenia Wykonawcy przyjęte </w:t>
      </w:r>
      <w:r w:rsidRPr="00FA44E8">
        <w:rPr>
          <w:rFonts w:asciiTheme="minorHAnsi" w:hAnsiTheme="minorHAnsi" w:cs="Calibri Light"/>
          <w:bCs/>
          <w:szCs w:val="22"/>
        </w:rPr>
        <w:br/>
        <w:t xml:space="preserve">w niniejszej umowie są zgodne z zasadami wypłaty dofinansowania wskazanymi </w:t>
      </w:r>
      <w:r w:rsidRPr="00FA44E8">
        <w:rPr>
          <w:rFonts w:asciiTheme="minorHAnsi" w:hAnsiTheme="minorHAnsi" w:cs="Calibri Light"/>
          <w:bCs/>
          <w:szCs w:val="22"/>
        </w:rPr>
        <w:br/>
        <w:t xml:space="preserve">we wstępnej promesie w ramach Programu o którym mowa w ust. 2 i tym samym Wykonawca zobowiązuje się do finansowania inwestycji w części niepokrytej udziałem własnym Zamawiającego, na czas poprzedzający wypłatę z promesy (dokumentu zawierającego zobowiązanie do przekazania Beneficjentowi środków pieniężnych udzielonego przez Bank Gospodarstwa Krajowego) z jednoczesnym zastrzeżeniem,  że zapłata wynagrodzenia Wykonawcy nastąpi w terminie do 30 dni po odbiorze inwestycji przez Zamawiającego. </w:t>
      </w:r>
    </w:p>
    <w:p w14:paraId="6B1B7D61" w14:textId="77777777" w:rsidR="002050D4" w:rsidRPr="002050D4" w:rsidRDefault="002050D4" w:rsidP="00546E9F">
      <w:pPr>
        <w:numPr>
          <w:ilvl w:val="0"/>
          <w:numId w:val="24"/>
        </w:numPr>
        <w:tabs>
          <w:tab w:val="left" w:pos="41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Zamawiający zastrzega sobie prawo do rezygnacji z określonego zakresu robót bez wynagrodzenia dla Wykonawcy.</w:t>
      </w:r>
    </w:p>
    <w:p w14:paraId="12DD8EB4" w14:textId="7904131A" w:rsidR="001734D5" w:rsidRPr="001734D5" w:rsidRDefault="001734D5" w:rsidP="001734D5">
      <w:pPr>
        <w:jc w:val="both"/>
        <w:rPr>
          <w:rFonts w:asciiTheme="minorHAnsi" w:hAnsiTheme="minorHAnsi" w:cstheme="minorHAnsi"/>
          <w:szCs w:val="22"/>
        </w:rPr>
      </w:pPr>
      <w:r w:rsidRPr="001734D5">
        <w:rPr>
          <w:rFonts w:asciiTheme="minorHAnsi" w:hAnsiTheme="minorHAnsi" w:cstheme="minorHAnsi"/>
        </w:rPr>
        <w:t>7. Strony postanawiają, że rozliczenie za wykonane przedmiotu umowy będzie realizowane fakturami częściowymi i fakturą końcową.</w:t>
      </w:r>
    </w:p>
    <w:p w14:paraId="58B83E98" w14:textId="3901AC52" w:rsidR="001734D5" w:rsidRPr="001734D5" w:rsidRDefault="001734D5" w:rsidP="001734D5">
      <w:pPr>
        <w:jc w:val="both"/>
        <w:rPr>
          <w:rFonts w:asciiTheme="minorHAnsi" w:hAnsiTheme="minorHAnsi" w:cstheme="minorHAnsi"/>
        </w:rPr>
      </w:pPr>
      <w:r w:rsidRPr="001734D5">
        <w:rPr>
          <w:rFonts w:asciiTheme="minorHAnsi" w:hAnsiTheme="minorHAnsi" w:cstheme="minorHAnsi"/>
        </w:rPr>
        <w:t xml:space="preserve">8. Rozliczenie przedmiotu niniejszej umowy będzie następowało w terminie do 30 dni </w:t>
      </w:r>
      <w:bookmarkStart w:id="4" w:name="_Hlk124498653"/>
      <w:r w:rsidRPr="001734D5">
        <w:rPr>
          <w:rFonts w:asciiTheme="minorHAnsi" w:hAnsiTheme="minorHAnsi" w:cstheme="minorHAnsi"/>
        </w:rPr>
        <w:t>od dnia wpływu  prawidłowo wystawionych faktur</w:t>
      </w:r>
      <w:bookmarkEnd w:id="4"/>
      <w:r w:rsidRPr="001734D5">
        <w:rPr>
          <w:rFonts w:asciiTheme="minorHAnsi" w:hAnsiTheme="minorHAnsi" w:cstheme="minorHAnsi"/>
        </w:rPr>
        <w:t xml:space="preserve">, tj.: po zakończeniu poszczególnych elementów/etapów określonych wartościowo w harmonogramie rzeczowo-finansowym stanowiącym załącznik nr 2 do niniejszej umowy </w:t>
      </w:r>
      <w:proofErr w:type="spellStart"/>
      <w:r w:rsidRPr="001734D5">
        <w:rPr>
          <w:rFonts w:asciiTheme="minorHAnsi" w:hAnsiTheme="minorHAnsi" w:cstheme="minorHAnsi"/>
        </w:rPr>
        <w:t>tj</w:t>
      </w:r>
      <w:proofErr w:type="spellEnd"/>
      <w:r w:rsidRPr="001734D5">
        <w:rPr>
          <w:rFonts w:asciiTheme="minorHAnsi" w:hAnsiTheme="minorHAnsi" w:cstheme="minorHAnsi"/>
        </w:rPr>
        <w:t>:</w:t>
      </w:r>
    </w:p>
    <w:p w14:paraId="2F4637B1" w14:textId="0661C7C5" w:rsidR="001734D5" w:rsidRDefault="001734D5" w:rsidP="001734D5">
      <w:pPr>
        <w:pStyle w:val="Akapitzlist"/>
        <w:jc w:val="both"/>
      </w:pPr>
      <w:r>
        <w:t xml:space="preserve">a) transza pierwsza w wysokości nie mniejszej niż 2  % kwoty wynagrodzenia po zakończeniu wydzielonego etapu prac, w oparciu o fakturę częściową po realizacji elementów robót zgodnie z harmonogramem rzeczowo – finansowym.  </w:t>
      </w:r>
    </w:p>
    <w:p w14:paraId="33D35F69" w14:textId="61EE3FCD" w:rsidR="001734D5" w:rsidRDefault="001734D5" w:rsidP="001734D5">
      <w:pPr>
        <w:pStyle w:val="Akapitzlist"/>
        <w:jc w:val="both"/>
      </w:pPr>
      <w:r>
        <w:lastRenderedPageBreak/>
        <w:t xml:space="preserve">b) transza druga w wysokości </w:t>
      </w:r>
      <w:bookmarkStart w:id="5" w:name="_Hlk127108475"/>
      <w:r>
        <w:t>nie wyższej niż 48 % kwoty wynagrodzenia po zakończeniu wydzielonego etapu prac, w oparciu o fakturę częściową po realizacji elementów robót zgodnie z harmonogramem rzeczowo – finansowym</w:t>
      </w:r>
      <w:r w:rsidR="004A59EA">
        <w:t xml:space="preserve">. </w:t>
      </w:r>
      <w:r>
        <w:t xml:space="preserve">  </w:t>
      </w:r>
    </w:p>
    <w:bookmarkEnd w:id="5"/>
    <w:p w14:paraId="4F001E61" w14:textId="35774D4A" w:rsidR="001734D5" w:rsidRDefault="001734D5" w:rsidP="001734D5">
      <w:pPr>
        <w:pStyle w:val="Akapitzlist"/>
        <w:jc w:val="both"/>
      </w:pPr>
      <w:r>
        <w:t xml:space="preserve">c) transza trzecia w wysokości nie wyższej niż 50 % kwoty wynagrodzenia po zakończeniu wydzielonego etapu prac, w oparciu o fakturę częściową po realizacji elementów robót zgodnie z harmonogramem rzeczowo – finansowym.  </w:t>
      </w:r>
    </w:p>
    <w:p w14:paraId="4F534300" w14:textId="1FB28D4B" w:rsidR="002050D4" w:rsidRPr="002050D4" w:rsidRDefault="002050D4" w:rsidP="001734D5">
      <w:pPr>
        <w:numPr>
          <w:ilvl w:val="0"/>
          <w:numId w:val="24"/>
        </w:numPr>
        <w:tabs>
          <w:tab w:val="left" w:pos="410"/>
        </w:tabs>
        <w:suppressAutoHyphens/>
        <w:spacing w:line="266" w:lineRule="exact"/>
        <w:ind w:left="142" w:hanging="142"/>
        <w:jc w:val="both"/>
        <w:rPr>
          <w:rFonts w:asciiTheme="minorHAnsi" w:hAnsiTheme="minorHAnsi" w:cs="Calibri"/>
          <w:szCs w:val="22"/>
        </w:rPr>
      </w:pPr>
      <w:r w:rsidRPr="002050D4">
        <w:rPr>
          <w:rFonts w:asciiTheme="minorHAnsi" w:hAnsiTheme="minorHAnsi" w:cs="Calibri"/>
          <w:szCs w:val="22"/>
        </w:rPr>
        <w:t xml:space="preserve">Podstawą do wystawienia faktur będzie podpisany przez strony umowy protokół </w:t>
      </w:r>
      <w:r w:rsidR="00546E9F">
        <w:rPr>
          <w:rFonts w:asciiTheme="minorHAnsi" w:hAnsiTheme="minorHAnsi" w:cs="Calibri"/>
          <w:szCs w:val="22"/>
        </w:rPr>
        <w:t xml:space="preserve">częściowy i </w:t>
      </w:r>
      <w:r w:rsidRPr="002050D4">
        <w:rPr>
          <w:rFonts w:asciiTheme="minorHAnsi" w:hAnsiTheme="minorHAnsi" w:cs="Calibri"/>
          <w:szCs w:val="22"/>
        </w:rPr>
        <w:t>końcowy protokół odbioru przedmiotu zamówienia.</w:t>
      </w:r>
    </w:p>
    <w:p w14:paraId="338EE2FC" w14:textId="12A2103D" w:rsidR="002050D4" w:rsidRPr="00465E7F" w:rsidRDefault="002050D4" w:rsidP="001734D5">
      <w:pPr>
        <w:numPr>
          <w:ilvl w:val="0"/>
          <w:numId w:val="24"/>
        </w:numPr>
        <w:tabs>
          <w:tab w:val="left" w:pos="421"/>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Zapłata wynagrodzenia nastąpi w formie przelewu w terminie do </w:t>
      </w:r>
      <w:r w:rsidR="00546E9F">
        <w:rPr>
          <w:rFonts w:asciiTheme="minorHAnsi" w:hAnsiTheme="minorHAnsi" w:cs="Calibri"/>
          <w:b/>
          <w:bCs/>
          <w:color w:val="000000"/>
          <w:sz w:val="24"/>
        </w:rPr>
        <w:t xml:space="preserve">30 </w:t>
      </w:r>
      <w:r w:rsidRPr="002050D4">
        <w:rPr>
          <w:rFonts w:asciiTheme="minorHAnsi" w:hAnsiTheme="minorHAnsi" w:cs="Calibri"/>
          <w:b/>
          <w:bCs/>
          <w:color w:val="000000"/>
          <w:sz w:val="24"/>
        </w:rPr>
        <w:t xml:space="preserve">dni </w:t>
      </w:r>
      <w:r w:rsidRPr="002050D4">
        <w:rPr>
          <w:rFonts w:asciiTheme="minorHAnsi" w:hAnsiTheme="minorHAnsi" w:cs="Calibri"/>
          <w:szCs w:val="22"/>
        </w:rPr>
        <w:t>od dnia przyjęcia przez Zamawiającego prawidłowo wystawionej przez Wykonawcę faktury VA</w:t>
      </w:r>
      <w:r w:rsidR="00465E7F">
        <w:rPr>
          <w:rFonts w:asciiTheme="minorHAnsi" w:hAnsiTheme="minorHAnsi" w:cs="Calibri"/>
          <w:szCs w:val="22"/>
        </w:rPr>
        <w:t>T</w:t>
      </w:r>
      <w:r w:rsidR="00B00438">
        <w:rPr>
          <w:rFonts w:asciiTheme="minorHAnsi" w:hAnsiTheme="minorHAnsi" w:cs="Calibri"/>
          <w:szCs w:val="22"/>
        </w:rPr>
        <w:t>.</w:t>
      </w:r>
      <w:r w:rsidRPr="00465E7F">
        <w:rPr>
          <w:rFonts w:asciiTheme="minorHAnsi" w:hAnsiTheme="minorHAnsi" w:cs="Calibri"/>
          <w:szCs w:val="22"/>
        </w:rPr>
        <w:tab/>
      </w:r>
    </w:p>
    <w:p w14:paraId="0BA6AD80" w14:textId="77777777" w:rsidR="002050D4" w:rsidRPr="002050D4" w:rsidRDefault="002050D4" w:rsidP="001734D5">
      <w:pPr>
        <w:numPr>
          <w:ilvl w:val="0"/>
          <w:numId w:val="24"/>
        </w:numPr>
        <w:tabs>
          <w:tab w:val="left" w:pos="428"/>
        </w:tabs>
        <w:suppressAutoHyphens/>
        <w:ind w:left="142" w:hanging="142"/>
        <w:jc w:val="both"/>
        <w:rPr>
          <w:rFonts w:asciiTheme="minorHAnsi" w:hAnsiTheme="minorHAnsi" w:cs="Calibri"/>
          <w:szCs w:val="22"/>
        </w:rPr>
      </w:pPr>
      <w:r w:rsidRPr="002050D4">
        <w:rPr>
          <w:rFonts w:asciiTheme="minorHAnsi" w:hAnsiTheme="minorHAnsi" w:cs="Calibri"/>
          <w:szCs w:val="22"/>
        </w:rPr>
        <w:t>W przypadku błędnie wystawionych faktur lub braku wymaganych dokumentów Zamawiający zobowiązuje się powiadomić o tym fakcie Wykonawcę w terminie do 7 dni od daty doręczenia faktury i wymaganych dokumentów, bieg terminu płatności rozpoczyna się od daty przedłożenia kompletnych dokumentów, skorygowanych faktur i uzupełnionych dokumentów.</w:t>
      </w:r>
    </w:p>
    <w:p w14:paraId="145AB3B6" w14:textId="77777777" w:rsidR="002050D4" w:rsidRPr="002050D4" w:rsidRDefault="002050D4" w:rsidP="001734D5">
      <w:pPr>
        <w:numPr>
          <w:ilvl w:val="0"/>
          <w:numId w:val="24"/>
        </w:numPr>
        <w:tabs>
          <w:tab w:val="left" w:pos="426"/>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 xml:space="preserve"> Wykonawca nie może pod rygorem nieważności - bez pisemnej i uprzedniej zgody Zamawiającego przenieść na osobę trzecią żadnej wierzytelności wynikającej z niej.</w:t>
      </w:r>
    </w:p>
    <w:p w14:paraId="76AD0709" w14:textId="77777777" w:rsidR="002050D4" w:rsidRPr="002050D4" w:rsidRDefault="002050D4" w:rsidP="001734D5">
      <w:pPr>
        <w:numPr>
          <w:ilvl w:val="0"/>
          <w:numId w:val="24"/>
        </w:numPr>
        <w:tabs>
          <w:tab w:val="left" w:pos="426"/>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ma obowiązek na koszt własny usunąć wynikłe na etapie prowadzenia robót ziemnych kolizje z zinwentaryzowanymi urządzeniami infrastruktury podziemnej. W zakres usunięcia kolizji wchodzą również uzgodnienia z właścicielem danego urządzenia warunków na jakich dana kolizja ma zostać usunięta.</w:t>
      </w:r>
    </w:p>
    <w:p w14:paraId="66F3CDC4" w14:textId="77777777" w:rsidR="002050D4" w:rsidRPr="002050D4" w:rsidRDefault="002050D4" w:rsidP="001734D5">
      <w:pPr>
        <w:numPr>
          <w:ilvl w:val="0"/>
          <w:numId w:val="24"/>
        </w:numPr>
        <w:tabs>
          <w:tab w:val="left" w:pos="459"/>
        </w:tabs>
        <w:suppressAutoHyphens/>
        <w:spacing w:line="274" w:lineRule="exact"/>
        <w:rPr>
          <w:rFonts w:asciiTheme="minorHAnsi" w:hAnsiTheme="minorHAnsi" w:cs="Calibri"/>
          <w:szCs w:val="22"/>
        </w:rPr>
      </w:pPr>
      <w:r w:rsidRPr="002050D4">
        <w:rPr>
          <w:rFonts w:asciiTheme="minorHAnsi" w:hAnsiTheme="minorHAnsi" w:cs="Calibri"/>
          <w:color w:val="000000"/>
          <w:szCs w:val="22"/>
          <w:u w:val="single"/>
        </w:rPr>
        <w:t>Wykonawca w ramach wynagrodzenia określonego w niniejszej umowie</w:t>
      </w:r>
      <w:r w:rsidRPr="002050D4">
        <w:rPr>
          <w:rFonts w:asciiTheme="minorHAnsi" w:hAnsiTheme="minorHAnsi" w:cs="Calibri"/>
          <w:szCs w:val="22"/>
          <w:u w:val="single"/>
        </w:rPr>
        <w:t xml:space="preserve"> zobowiązuje się do</w:t>
      </w:r>
      <w:r w:rsidRPr="002050D4">
        <w:rPr>
          <w:rFonts w:asciiTheme="minorHAnsi" w:hAnsiTheme="minorHAnsi" w:cs="Calibri"/>
          <w:szCs w:val="22"/>
        </w:rPr>
        <w:t>:</w:t>
      </w:r>
    </w:p>
    <w:p w14:paraId="2EDE2B1B" w14:textId="350029C0" w:rsidR="002050D4" w:rsidRDefault="002050D4" w:rsidP="00546E9F">
      <w:pPr>
        <w:tabs>
          <w:tab w:val="left" w:pos="770"/>
        </w:tabs>
        <w:suppressAutoHyphens/>
        <w:spacing w:line="274" w:lineRule="exact"/>
        <w:ind w:left="284" w:hanging="141"/>
        <w:jc w:val="both"/>
        <w:rPr>
          <w:rFonts w:asciiTheme="minorHAnsi" w:hAnsiTheme="minorHAnsi" w:cs="Calibri"/>
          <w:szCs w:val="22"/>
        </w:rPr>
      </w:pPr>
      <w:r>
        <w:rPr>
          <w:rFonts w:asciiTheme="minorHAnsi" w:hAnsiTheme="minorHAnsi" w:cs="Calibri"/>
          <w:szCs w:val="22"/>
        </w:rPr>
        <w:t xml:space="preserve">a) </w:t>
      </w:r>
      <w:r w:rsidRPr="002050D4">
        <w:rPr>
          <w:rFonts w:asciiTheme="minorHAnsi" w:hAnsiTheme="minorHAnsi" w:cs="Calibri"/>
          <w:szCs w:val="22"/>
        </w:rPr>
        <w:t>urządzenia terenu budowy;</w:t>
      </w:r>
    </w:p>
    <w:p w14:paraId="12AB54D0" w14:textId="14134B6C" w:rsidR="002050D4" w:rsidRDefault="00D229F5" w:rsidP="00465E7F">
      <w:pPr>
        <w:tabs>
          <w:tab w:val="left" w:pos="770"/>
        </w:tabs>
        <w:suppressAutoHyphens/>
        <w:spacing w:line="274" w:lineRule="exact"/>
        <w:ind w:left="284" w:hanging="141"/>
        <w:jc w:val="both"/>
        <w:rPr>
          <w:rFonts w:asciiTheme="minorHAnsi" w:hAnsiTheme="minorHAnsi" w:cs="Calibri"/>
          <w:szCs w:val="22"/>
        </w:rPr>
      </w:pPr>
      <w:r>
        <w:rPr>
          <w:rFonts w:asciiTheme="minorHAnsi" w:hAnsiTheme="minorHAnsi" w:cs="Calibri"/>
          <w:szCs w:val="22"/>
        </w:rPr>
        <w:t>b</w:t>
      </w:r>
      <w:r w:rsidR="002050D4">
        <w:rPr>
          <w:rFonts w:asciiTheme="minorHAnsi" w:hAnsiTheme="minorHAnsi" w:cs="Calibri"/>
          <w:szCs w:val="22"/>
        </w:rPr>
        <w:t xml:space="preserve">) </w:t>
      </w:r>
      <w:r w:rsidR="002050D4" w:rsidRPr="002050D4">
        <w:rPr>
          <w:rFonts w:asciiTheme="minorHAnsi" w:hAnsiTheme="minorHAnsi" w:cs="Calibri"/>
          <w:szCs w:val="22"/>
        </w:rPr>
        <w:t>w przypadku zniszczenia lub uszkodzenia robót, ich części bądź urządzeń w toku realizacji naprawienia ich i doprowadzenie do stanu pierwotnego;</w:t>
      </w:r>
    </w:p>
    <w:p w14:paraId="65806F70" w14:textId="354C8E11" w:rsidR="002050D4" w:rsidRDefault="00D229F5" w:rsidP="00546E9F">
      <w:pPr>
        <w:tabs>
          <w:tab w:val="left" w:pos="770"/>
        </w:tabs>
        <w:suppressAutoHyphens/>
        <w:spacing w:line="274" w:lineRule="exact"/>
        <w:ind w:left="284" w:hanging="141"/>
        <w:jc w:val="both"/>
        <w:rPr>
          <w:rFonts w:asciiTheme="minorHAnsi" w:hAnsiTheme="minorHAnsi" w:cs="Calibri"/>
          <w:szCs w:val="22"/>
        </w:rPr>
      </w:pPr>
      <w:r>
        <w:rPr>
          <w:rFonts w:asciiTheme="minorHAnsi" w:hAnsiTheme="minorHAnsi" w:cs="Calibri"/>
          <w:szCs w:val="22"/>
        </w:rPr>
        <w:t>c</w:t>
      </w:r>
      <w:r w:rsidR="002050D4">
        <w:rPr>
          <w:rFonts w:asciiTheme="minorHAnsi" w:hAnsiTheme="minorHAnsi" w:cs="Calibri"/>
          <w:szCs w:val="22"/>
        </w:rPr>
        <w:t xml:space="preserve">) </w:t>
      </w:r>
      <w:r w:rsidR="002050D4" w:rsidRPr="002050D4">
        <w:rPr>
          <w:rFonts w:asciiTheme="minorHAnsi" w:hAnsiTheme="minorHAnsi" w:cs="Calibri"/>
          <w:szCs w:val="22"/>
        </w:rPr>
        <w:t>odpowiedniego oznakowania i zabezpieczenia terenu budowy tj. zastosowania szczególnych zasad bezpieczeństwa w trakcie prowadzonych robót, oznakowania miejsca robót oraz plac u budowy;</w:t>
      </w:r>
    </w:p>
    <w:p w14:paraId="528F8F88" w14:textId="054B5EB4" w:rsidR="002050D4" w:rsidRDefault="00D229F5" w:rsidP="00546E9F">
      <w:pPr>
        <w:tabs>
          <w:tab w:val="left" w:pos="770"/>
        </w:tabs>
        <w:suppressAutoHyphens/>
        <w:spacing w:line="274" w:lineRule="exact"/>
        <w:ind w:left="284" w:hanging="141"/>
        <w:jc w:val="both"/>
        <w:rPr>
          <w:rFonts w:asciiTheme="minorHAnsi" w:hAnsiTheme="minorHAnsi" w:cs="Calibri"/>
          <w:szCs w:val="22"/>
        </w:rPr>
      </w:pPr>
      <w:r>
        <w:rPr>
          <w:rFonts w:asciiTheme="minorHAnsi" w:hAnsiTheme="minorHAnsi" w:cs="Calibri"/>
          <w:szCs w:val="22"/>
        </w:rPr>
        <w:t>d</w:t>
      </w:r>
      <w:r w:rsidR="002050D4">
        <w:rPr>
          <w:rFonts w:asciiTheme="minorHAnsi" w:hAnsiTheme="minorHAnsi" w:cs="Calibri"/>
          <w:szCs w:val="22"/>
        </w:rPr>
        <w:t xml:space="preserve">) </w:t>
      </w:r>
      <w:r w:rsidR="002050D4" w:rsidRPr="002050D4">
        <w:rPr>
          <w:rFonts w:asciiTheme="minorHAnsi" w:hAnsiTheme="minorHAnsi" w:cs="Calibri"/>
          <w:szCs w:val="22"/>
        </w:rPr>
        <w:t>zapewnienia właściwych warunków bezpieczeństwa i higieny pracy;</w:t>
      </w:r>
    </w:p>
    <w:p w14:paraId="01B37808" w14:textId="0F951459" w:rsidR="002050D4" w:rsidRDefault="005812CA" w:rsidP="00546E9F">
      <w:pPr>
        <w:tabs>
          <w:tab w:val="left" w:pos="770"/>
        </w:tabs>
        <w:suppressAutoHyphens/>
        <w:spacing w:line="274" w:lineRule="exact"/>
        <w:ind w:left="284" w:hanging="141"/>
        <w:jc w:val="both"/>
        <w:rPr>
          <w:rFonts w:asciiTheme="minorHAnsi" w:hAnsiTheme="minorHAnsi" w:cs="Calibri"/>
          <w:szCs w:val="22"/>
        </w:rPr>
      </w:pPr>
      <w:r>
        <w:rPr>
          <w:rFonts w:asciiTheme="minorHAnsi" w:hAnsiTheme="minorHAnsi" w:cs="Calibri"/>
          <w:szCs w:val="22"/>
        </w:rPr>
        <w:t>e</w:t>
      </w:r>
      <w:r w:rsidR="002050D4">
        <w:rPr>
          <w:rFonts w:asciiTheme="minorHAnsi" w:hAnsiTheme="minorHAnsi" w:cs="Calibri"/>
          <w:szCs w:val="22"/>
        </w:rPr>
        <w:t xml:space="preserve">) </w:t>
      </w:r>
      <w:r w:rsidR="002050D4" w:rsidRPr="002050D4">
        <w:rPr>
          <w:rFonts w:asciiTheme="minorHAnsi" w:hAnsiTheme="minorHAnsi" w:cs="Calibri"/>
          <w:szCs w:val="22"/>
        </w:rPr>
        <w:t>dostarczania niezbędnych dokumentów potwierdzających parametry techniczne oraz wymagane normy stosowanych materiałów i urządzeń w tym np. wyników oraz protokołów badań, sprawozdań i prób dotyczących realizowanego przedmiotu niniejszej umowy;</w:t>
      </w:r>
    </w:p>
    <w:p w14:paraId="5EC96AF1" w14:textId="77777777" w:rsidR="00546E9F" w:rsidRDefault="00546E9F" w:rsidP="002050D4">
      <w:pPr>
        <w:suppressAutoHyphens/>
        <w:spacing w:line="266" w:lineRule="exact"/>
        <w:ind w:left="80"/>
        <w:jc w:val="center"/>
        <w:rPr>
          <w:rFonts w:asciiTheme="minorHAnsi" w:hAnsiTheme="minorHAnsi" w:cs="Calibri"/>
          <w:b/>
          <w:szCs w:val="22"/>
        </w:rPr>
      </w:pPr>
    </w:p>
    <w:p w14:paraId="369D6984" w14:textId="77777777" w:rsidR="002050D4" w:rsidRPr="00546E9F" w:rsidRDefault="002050D4" w:rsidP="002050D4">
      <w:pPr>
        <w:suppressAutoHyphens/>
        <w:spacing w:line="266" w:lineRule="exact"/>
        <w:ind w:left="80"/>
        <w:jc w:val="center"/>
        <w:rPr>
          <w:rFonts w:asciiTheme="minorHAnsi" w:hAnsiTheme="minorHAnsi" w:cs="Calibri"/>
          <w:b/>
          <w:szCs w:val="22"/>
        </w:rPr>
      </w:pPr>
      <w:r w:rsidRPr="00546E9F">
        <w:rPr>
          <w:rFonts w:asciiTheme="minorHAnsi" w:hAnsiTheme="minorHAnsi" w:cs="Calibri"/>
          <w:b/>
          <w:szCs w:val="22"/>
        </w:rPr>
        <w:t>TERMIN REALIZACJI, ODSTĄPIENIE OD UMOWY</w:t>
      </w:r>
    </w:p>
    <w:p w14:paraId="4FE5AC44" w14:textId="3924E063" w:rsidR="002050D4" w:rsidRPr="00D944DC" w:rsidRDefault="002050D4" w:rsidP="00817962">
      <w:pPr>
        <w:suppressAutoHyphens/>
        <w:spacing w:line="266" w:lineRule="exact"/>
        <w:ind w:left="80"/>
        <w:jc w:val="center"/>
        <w:rPr>
          <w:rFonts w:asciiTheme="minorHAnsi" w:hAnsiTheme="minorHAnsi" w:cs="Calibri"/>
          <w:b/>
          <w:bCs/>
          <w:spacing w:val="20"/>
          <w:szCs w:val="22"/>
        </w:rPr>
      </w:pPr>
      <w:r w:rsidRPr="00D944DC">
        <w:rPr>
          <w:rFonts w:asciiTheme="minorHAnsi" w:hAnsiTheme="minorHAnsi" w:cs="Calibri"/>
          <w:b/>
          <w:bCs/>
          <w:spacing w:val="20"/>
          <w:szCs w:val="22"/>
        </w:rPr>
        <w:t>§</w:t>
      </w:r>
      <w:r w:rsidR="005812CA" w:rsidRPr="00D944DC">
        <w:rPr>
          <w:rFonts w:asciiTheme="minorHAnsi" w:hAnsiTheme="minorHAnsi" w:cs="Calibri"/>
          <w:b/>
          <w:bCs/>
          <w:spacing w:val="20"/>
          <w:szCs w:val="22"/>
        </w:rPr>
        <w:t xml:space="preserve"> 9</w:t>
      </w:r>
    </w:p>
    <w:p w14:paraId="390E9933" w14:textId="77777777" w:rsidR="002050D4" w:rsidRPr="002050D4" w:rsidRDefault="002050D4" w:rsidP="002050D4">
      <w:pPr>
        <w:numPr>
          <w:ilvl w:val="0"/>
          <w:numId w:val="6"/>
        </w:numPr>
        <w:tabs>
          <w:tab w:val="left" w:pos="413"/>
        </w:tabs>
        <w:suppressAutoHyphens/>
        <w:spacing w:line="266" w:lineRule="exact"/>
        <w:rPr>
          <w:rFonts w:asciiTheme="minorHAnsi" w:hAnsiTheme="minorHAnsi" w:cs="Calibri"/>
          <w:szCs w:val="22"/>
        </w:rPr>
      </w:pPr>
      <w:r w:rsidRPr="002050D4">
        <w:rPr>
          <w:rFonts w:asciiTheme="minorHAnsi" w:hAnsiTheme="minorHAnsi" w:cs="Calibri"/>
          <w:szCs w:val="22"/>
        </w:rPr>
        <w:t>Strony ustalają następujący termin wykonania umowy:</w:t>
      </w:r>
    </w:p>
    <w:p w14:paraId="36C2CDC9" w14:textId="4BDCD18B" w:rsidR="002050D4" w:rsidRPr="002050D4" w:rsidRDefault="002050D4" w:rsidP="00546E9F">
      <w:pPr>
        <w:numPr>
          <w:ilvl w:val="0"/>
          <w:numId w:val="26"/>
        </w:numPr>
        <w:tabs>
          <w:tab w:val="left" w:pos="426"/>
        </w:tabs>
        <w:suppressAutoHyphens/>
        <w:ind w:left="284" w:hanging="142"/>
        <w:jc w:val="both"/>
        <w:rPr>
          <w:rFonts w:asciiTheme="minorHAnsi" w:hAnsiTheme="minorHAnsi" w:cs="Calibri"/>
          <w:color w:val="000000"/>
          <w:sz w:val="24"/>
        </w:rPr>
      </w:pPr>
      <w:r w:rsidRPr="002050D4">
        <w:rPr>
          <w:rFonts w:asciiTheme="minorHAnsi" w:hAnsiTheme="minorHAnsi" w:cs="Calibri"/>
          <w:szCs w:val="22"/>
        </w:rPr>
        <w:t>termin wykonania wszystkich prac budowlanych</w:t>
      </w:r>
      <w:r w:rsidR="00F547D1">
        <w:rPr>
          <w:rFonts w:asciiTheme="minorHAnsi" w:hAnsiTheme="minorHAnsi" w:cs="Calibri"/>
          <w:szCs w:val="22"/>
        </w:rPr>
        <w:t xml:space="preserve"> </w:t>
      </w:r>
      <w:r w:rsidRPr="002050D4">
        <w:rPr>
          <w:rFonts w:asciiTheme="minorHAnsi" w:hAnsiTheme="minorHAnsi" w:cs="Calibri"/>
          <w:b/>
          <w:bCs/>
          <w:color w:val="000000"/>
          <w:sz w:val="24"/>
        </w:rPr>
        <w:t xml:space="preserve">do </w:t>
      </w:r>
      <w:r w:rsidR="007C79A0" w:rsidRPr="007C79A0">
        <w:rPr>
          <w:rFonts w:asciiTheme="minorHAnsi" w:hAnsiTheme="minorHAnsi" w:cs="Calibri"/>
          <w:b/>
          <w:bCs/>
          <w:color w:val="000000"/>
          <w:sz w:val="24"/>
          <w:highlight w:val="yellow"/>
        </w:rPr>
        <w:t>…</w:t>
      </w:r>
      <w:r w:rsidR="007C79A0">
        <w:rPr>
          <w:rFonts w:asciiTheme="minorHAnsi" w:hAnsiTheme="minorHAnsi" w:cs="Calibri"/>
          <w:b/>
          <w:bCs/>
          <w:color w:val="000000"/>
          <w:sz w:val="24"/>
        </w:rPr>
        <w:t xml:space="preserve"> </w:t>
      </w:r>
      <w:r w:rsidR="00F547D1">
        <w:rPr>
          <w:rFonts w:asciiTheme="minorHAnsi" w:hAnsiTheme="minorHAnsi" w:cs="Calibri"/>
          <w:b/>
          <w:bCs/>
          <w:color w:val="000000"/>
          <w:sz w:val="24"/>
        </w:rPr>
        <w:t>dni</w:t>
      </w:r>
      <w:r w:rsidR="00C41623">
        <w:rPr>
          <w:rFonts w:asciiTheme="minorHAnsi" w:hAnsiTheme="minorHAnsi" w:cs="Calibri"/>
          <w:b/>
          <w:bCs/>
          <w:color w:val="000000"/>
          <w:sz w:val="24"/>
        </w:rPr>
        <w:t xml:space="preserve"> od podpisania umowy</w:t>
      </w:r>
    </w:p>
    <w:p w14:paraId="1EA39BB3" w14:textId="77777777" w:rsidR="002050D4" w:rsidRPr="002050D4" w:rsidRDefault="002050D4" w:rsidP="002050D4">
      <w:pPr>
        <w:tabs>
          <w:tab w:val="left" w:pos="878"/>
        </w:tabs>
        <w:suppressAutoHyphens/>
        <w:ind w:left="783"/>
        <w:rPr>
          <w:rFonts w:asciiTheme="minorHAnsi" w:hAnsiTheme="minorHAnsi" w:cs="Calibri"/>
          <w:i/>
          <w:szCs w:val="22"/>
        </w:rPr>
      </w:pPr>
    </w:p>
    <w:p w14:paraId="0598D3DC" w14:textId="77777777" w:rsidR="002050D4" w:rsidRPr="002050D4" w:rsidRDefault="002050D4" w:rsidP="00546E9F">
      <w:pPr>
        <w:suppressAutoHyphens/>
        <w:ind w:hanging="16"/>
        <w:jc w:val="both"/>
        <w:rPr>
          <w:rFonts w:asciiTheme="minorHAnsi" w:hAnsiTheme="minorHAnsi" w:cs="Calibri"/>
          <w:szCs w:val="22"/>
          <w:u w:val="single"/>
        </w:rPr>
      </w:pPr>
      <w:r w:rsidRPr="002050D4">
        <w:rPr>
          <w:rFonts w:asciiTheme="minorHAnsi" w:hAnsiTheme="minorHAnsi" w:cs="Calibri"/>
          <w:szCs w:val="22"/>
          <w:u w:val="single"/>
        </w:rPr>
        <w:t>Datą wykonania przedmiotu umowy jest data podpisania przez strony bezusterkowego końcowego protokołu odbioru robót.</w:t>
      </w:r>
    </w:p>
    <w:p w14:paraId="53044A61" w14:textId="77777777" w:rsidR="002050D4" w:rsidRPr="002050D4" w:rsidRDefault="002050D4" w:rsidP="002050D4">
      <w:pPr>
        <w:numPr>
          <w:ilvl w:val="0"/>
          <w:numId w:val="6"/>
        </w:numPr>
        <w:tabs>
          <w:tab w:val="left" w:pos="413"/>
        </w:tabs>
        <w:suppressAutoHyphens/>
        <w:spacing w:line="274" w:lineRule="exact"/>
        <w:rPr>
          <w:rFonts w:asciiTheme="minorHAnsi" w:hAnsiTheme="minorHAnsi" w:cs="Calibri"/>
          <w:szCs w:val="22"/>
        </w:rPr>
      </w:pPr>
      <w:r w:rsidRPr="002050D4">
        <w:rPr>
          <w:rFonts w:asciiTheme="minorHAnsi" w:hAnsiTheme="minorHAnsi" w:cs="Calibri"/>
          <w:szCs w:val="22"/>
        </w:rPr>
        <w:t>Zamawiającemu przysługuje prawo do odstąpienia od umowy, jeżeli:</w:t>
      </w:r>
    </w:p>
    <w:p w14:paraId="66A65290" w14:textId="0E734BFC" w:rsidR="002050D4" w:rsidRPr="002050D4" w:rsidRDefault="002050D4" w:rsidP="00546E9F">
      <w:pPr>
        <w:numPr>
          <w:ilvl w:val="0"/>
          <w:numId w:val="27"/>
        </w:numPr>
        <w:tabs>
          <w:tab w:val="left" w:pos="426"/>
        </w:tabs>
        <w:suppressAutoHyphens/>
        <w:spacing w:line="274" w:lineRule="exact"/>
        <w:ind w:left="142"/>
        <w:jc w:val="both"/>
        <w:rPr>
          <w:rFonts w:asciiTheme="minorHAnsi" w:hAnsiTheme="minorHAnsi" w:cs="Calibri"/>
          <w:szCs w:val="22"/>
        </w:rPr>
      </w:pPr>
      <w:r w:rsidRPr="002050D4">
        <w:rPr>
          <w:rFonts w:asciiTheme="minorHAnsi" w:hAnsiTheme="minorHAnsi" w:cs="Calibri"/>
          <w:szCs w:val="22"/>
        </w:rPr>
        <w:t>Wykonawca nie rozpoczął robót w terminie do 14 dni od terminu przekazania terenu budowy</w:t>
      </w:r>
      <w:r w:rsidR="005812CA">
        <w:rPr>
          <w:rFonts w:asciiTheme="minorHAnsi" w:hAnsiTheme="minorHAnsi" w:cs="Calibri"/>
          <w:szCs w:val="22"/>
        </w:rPr>
        <w:t>,</w:t>
      </w:r>
    </w:p>
    <w:p w14:paraId="26CF01E6" w14:textId="77777777" w:rsidR="002050D4" w:rsidRPr="002050D4" w:rsidRDefault="002050D4" w:rsidP="00546E9F">
      <w:pPr>
        <w:numPr>
          <w:ilvl w:val="0"/>
          <w:numId w:val="27"/>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Wykonawca przerwał z przyczyn leżących po stronie Wykonawcy realizację przedmiotu umowy                 i przerwa ta trwa dłużej niż 14 dni,</w:t>
      </w:r>
    </w:p>
    <w:p w14:paraId="6E88997C" w14:textId="715F92CA" w:rsidR="002050D4" w:rsidRPr="002050D4" w:rsidRDefault="002050D4" w:rsidP="00546E9F">
      <w:pPr>
        <w:numPr>
          <w:ilvl w:val="0"/>
          <w:numId w:val="27"/>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Czynności objęte niniejszą umową wykonuje bez zgody Zamawiającego podmiot inny niż wskazany w umowie lub inny niż skierowany do wykonania robót zgodnie z procedurą w niej określoną</w:t>
      </w:r>
      <w:r w:rsidR="001C5A8B">
        <w:rPr>
          <w:rFonts w:asciiTheme="minorHAnsi" w:hAnsiTheme="minorHAnsi" w:cs="Calibri"/>
          <w:szCs w:val="22"/>
        </w:rPr>
        <w:t>,</w:t>
      </w:r>
    </w:p>
    <w:p w14:paraId="09752E73" w14:textId="77777777" w:rsidR="002050D4" w:rsidRPr="002050D4" w:rsidRDefault="002050D4" w:rsidP="00546E9F">
      <w:pPr>
        <w:numPr>
          <w:ilvl w:val="0"/>
          <w:numId w:val="27"/>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w:t>
      </w:r>
      <w:r w:rsidRPr="002050D4">
        <w:rPr>
          <w:rFonts w:asciiTheme="minorHAnsi" w:hAnsiTheme="minorHAnsi" w:cs="Calibri"/>
          <w:szCs w:val="22"/>
        </w:rPr>
        <w:lastRenderedPageBreak/>
        <w:t>okolicznościach. W takim wypadku Wykonawca może żądać jedynie wynagrodzenia należnego mu z tytułu wykonania części umowy,</w:t>
      </w:r>
    </w:p>
    <w:p w14:paraId="6F83A3C0" w14:textId="184EC43C" w:rsidR="002050D4" w:rsidRPr="002050D4" w:rsidRDefault="002050D4" w:rsidP="00546E9F">
      <w:pPr>
        <w:numPr>
          <w:ilvl w:val="0"/>
          <w:numId w:val="27"/>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Wykonawca realizuje roboty przewidziane niniejszą umową w sposób niezgodny z dokumentacją projektową, wskazaniami Zamawiającego lub niezgodnie z niniejszą umową</w:t>
      </w:r>
    </w:p>
    <w:p w14:paraId="282E02E0" w14:textId="77777777" w:rsidR="002050D4" w:rsidRPr="002050D4" w:rsidRDefault="002050D4" w:rsidP="00546E9F">
      <w:pPr>
        <w:numPr>
          <w:ilvl w:val="0"/>
          <w:numId w:val="27"/>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Wykonawca wprowadzi na teren budowy podwykonawców z naruszeniem warunków określonych w umowie.</w:t>
      </w:r>
    </w:p>
    <w:p w14:paraId="08310440" w14:textId="77777777" w:rsidR="002050D4" w:rsidRPr="002050D4" w:rsidRDefault="002050D4" w:rsidP="00546E9F">
      <w:pPr>
        <w:numPr>
          <w:ilvl w:val="0"/>
          <w:numId w:val="6"/>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Odstąpienie od umowy powinno nastąpić w formie pisemnej, pod rygorem nieważności z podaniem przyczyny odstąpienia. Odstąpienie będzie skuteczne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i kar umownych. Odstąpienie od umowy nie zwalnia Wykonawcy od odpowiedzialności za wady wykonanej części przedmiotu umowy, ani od zobowiązań z tytułu gwarancji jakości i rękojmi za wady wykonanej części, ani od kar umownych za niewykonanie powyższych zobowiązań</w:t>
      </w:r>
    </w:p>
    <w:p w14:paraId="5B7CB98E" w14:textId="77777777" w:rsidR="002050D4" w:rsidRPr="002050D4" w:rsidRDefault="002050D4" w:rsidP="00546E9F">
      <w:pPr>
        <w:numPr>
          <w:ilvl w:val="0"/>
          <w:numId w:val="6"/>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przypadku odstąpienia od umowy, Wykonawca przy udziale Zamawiającego sporządzi protokół inwentaryzacji robót w toku na dzień odstąpienia oraz przyjmuje następujące obowiązki szczegółowe:</w:t>
      </w:r>
    </w:p>
    <w:p w14:paraId="5AE7602A" w14:textId="77777777" w:rsidR="002050D4" w:rsidRPr="002050D4" w:rsidRDefault="002050D4" w:rsidP="00546E9F">
      <w:pPr>
        <w:numPr>
          <w:ilvl w:val="0"/>
          <w:numId w:val="28"/>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zabezpieczenia przerwanych robót w zakresie wzajemnie uzgodnionym,</w:t>
      </w:r>
    </w:p>
    <w:p w14:paraId="79611474" w14:textId="77777777" w:rsidR="002050D4" w:rsidRPr="002050D4" w:rsidRDefault="002050D4" w:rsidP="00546E9F">
      <w:pPr>
        <w:numPr>
          <w:ilvl w:val="0"/>
          <w:numId w:val="28"/>
        </w:numPr>
        <w:tabs>
          <w:tab w:val="left" w:pos="426"/>
        </w:tabs>
        <w:suppressAutoHyphens/>
        <w:ind w:left="284" w:hanging="142"/>
        <w:rPr>
          <w:rFonts w:asciiTheme="minorHAnsi" w:hAnsiTheme="minorHAnsi" w:cs="Calibri"/>
          <w:szCs w:val="22"/>
        </w:rPr>
      </w:pPr>
      <w:r w:rsidRPr="002050D4">
        <w:rPr>
          <w:rFonts w:asciiTheme="minorHAnsi" w:hAnsiTheme="minorHAnsi" w:cs="Calibri"/>
          <w:szCs w:val="22"/>
        </w:rPr>
        <w:t>wezwie Zamawiającego do dokonania odbioru wykonanych robót i robót zabezpieczonych, jeżeli odstąpienie od umowy nastąpiło z przyczyn, za które Wykonawca nie odpowiada.</w:t>
      </w:r>
    </w:p>
    <w:p w14:paraId="70187651" w14:textId="77777777" w:rsidR="00546E9F" w:rsidRDefault="00546E9F" w:rsidP="002050D4">
      <w:pPr>
        <w:suppressAutoHyphens/>
        <w:ind w:right="260"/>
        <w:jc w:val="center"/>
        <w:rPr>
          <w:rFonts w:asciiTheme="minorHAnsi" w:hAnsiTheme="minorHAnsi" w:cs="Calibri"/>
          <w:szCs w:val="22"/>
        </w:rPr>
      </w:pPr>
    </w:p>
    <w:p w14:paraId="5CCECE2A" w14:textId="6DA1A96C" w:rsidR="002050D4" w:rsidRPr="002050D4" w:rsidRDefault="002050D4" w:rsidP="002050D4">
      <w:pPr>
        <w:suppressAutoHyphens/>
        <w:ind w:right="260"/>
        <w:jc w:val="center"/>
        <w:rPr>
          <w:rFonts w:asciiTheme="minorHAnsi" w:hAnsiTheme="minorHAnsi" w:cs="Calibri"/>
          <w:szCs w:val="22"/>
        </w:rPr>
      </w:pPr>
      <w:r w:rsidRPr="00546E9F">
        <w:rPr>
          <w:rFonts w:asciiTheme="minorHAnsi" w:hAnsiTheme="minorHAnsi" w:cs="Calibri"/>
          <w:b/>
          <w:szCs w:val="22"/>
        </w:rPr>
        <w:t>KARY UMOWNE</w:t>
      </w:r>
      <w:r w:rsidRPr="002050D4">
        <w:rPr>
          <w:rFonts w:asciiTheme="minorHAnsi" w:hAnsiTheme="minorHAnsi" w:cs="Calibri"/>
          <w:szCs w:val="22"/>
        </w:rPr>
        <w:br/>
      </w:r>
      <w:r w:rsidRPr="00D944DC">
        <w:rPr>
          <w:rFonts w:asciiTheme="minorHAnsi" w:hAnsiTheme="minorHAnsi" w:cs="Calibri"/>
          <w:b/>
          <w:bCs/>
          <w:szCs w:val="22"/>
        </w:rPr>
        <w:t>§</w:t>
      </w:r>
      <w:r w:rsidR="005812CA" w:rsidRPr="00D944DC">
        <w:rPr>
          <w:rFonts w:asciiTheme="minorHAnsi" w:hAnsiTheme="minorHAnsi" w:cs="Calibri"/>
          <w:b/>
          <w:bCs/>
          <w:szCs w:val="22"/>
        </w:rPr>
        <w:t xml:space="preserve"> </w:t>
      </w:r>
      <w:r w:rsidRPr="00D944DC">
        <w:rPr>
          <w:rFonts w:asciiTheme="minorHAnsi" w:hAnsiTheme="minorHAnsi" w:cs="Calibri"/>
          <w:b/>
          <w:bCs/>
          <w:szCs w:val="22"/>
        </w:rPr>
        <w:t>1</w:t>
      </w:r>
      <w:r w:rsidR="005812CA" w:rsidRPr="00D944DC">
        <w:rPr>
          <w:rFonts w:asciiTheme="minorHAnsi" w:hAnsiTheme="minorHAnsi" w:cs="Calibri"/>
          <w:b/>
          <w:bCs/>
          <w:szCs w:val="22"/>
        </w:rPr>
        <w:t>0</w:t>
      </w:r>
    </w:p>
    <w:p w14:paraId="04C7F688" w14:textId="77777777" w:rsidR="002050D4" w:rsidRPr="002050D4" w:rsidRDefault="002050D4" w:rsidP="002050D4">
      <w:pPr>
        <w:numPr>
          <w:ilvl w:val="0"/>
          <w:numId w:val="29"/>
        </w:numPr>
        <w:tabs>
          <w:tab w:val="left" w:pos="331"/>
        </w:tabs>
        <w:suppressAutoHyphens/>
        <w:rPr>
          <w:rFonts w:asciiTheme="minorHAnsi" w:hAnsiTheme="minorHAnsi" w:cs="Calibri"/>
          <w:szCs w:val="22"/>
          <w:u w:val="single"/>
        </w:rPr>
      </w:pPr>
      <w:r w:rsidRPr="002050D4">
        <w:rPr>
          <w:rFonts w:asciiTheme="minorHAnsi" w:hAnsiTheme="minorHAnsi" w:cs="Calibri"/>
          <w:szCs w:val="22"/>
          <w:u w:val="single"/>
        </w:rPr>
        <w:t>Wykonawca zapłaci Zamawiającemu karę umowną:</w:t>
      </w:r>
    </w:p>
    <w:p w14:paraId="6F5EF4CD" w14:textId="77777777" w:rsidR="002050D4" w:rsidRDefault="002050D4" w:rsidP="00546E9F">
      <w:pPr>
        <w:pStyle w:val="Akapitzlist"/>
        <w:numPr>
          <w:ilvl w:val="0"/>
          <w:numId w:val="30"/>
        </w:numPr>
        <w:tabs>
          <w:tab w:val="left" w:pos="426"/>
        </w:tabs>
        <w:suppressAutoHyphens/>
        <w:ind w:left="284" w:hanging="142"/>
        <w:jc w:val="both"/>
        <w:rPr>
          <w:rFonts w:asciiTheme="minorHAnsi" w:hAnsiTheme="minorHAnsi" w:cs="Calibri"/>
        </w:rPr>
      </w:pPr>
      <w:r w:rsidRPr="002050D4">
        <w:rPr>
          <w:rFonts w:asciiTheme="minorHAnsi" w:hAnsiTheme="minorHAnsi" w:cs="Calibri"/>
        </w:rPr>
        <w:t>za odstąpienie od umowy przez Zamawiającego z przyczyn za które ponosi odpowiedzialność Wykonawca w wysokości 20% całkowitego wynagrodzenia netto</w:t>
      </w:r>
    </w:p>
    <w:p w14:paraId="5B5183BF" w14:textId="77777777" w:rsidR="002050D4" w:rsidRDefault="002050D4" w:rsidP="00546E9F">
      <w:pPr>
        <w:pStyle w:val="Akapitzlist"/>
        <w:numPr>
          <w:ilvl w:val="0"/>
          <w:numId w:val="30"/>
        </w:numPr>
        <w:tabs>
          <w:tab w:val="left" w:pos="426"/>
        </w:tabs>
        <w:suppressAutoHyphens/>
        <w:ind w:left="284" w:hanging="142"/>
        <w:jc w:val="both"/>
        <w:rPr>
          <w:rFonts w:asciiTheme="minorHAnsi" w:hAnsiTheme="minorHAnsi" w:cs="Calibri"/>
        </w:rPr>
      </w:pPr>
      <w:r w:rsidRPr="002050D4">
        <w:rPr>
          <w:rFonts w:asciiTheme="minorHAnsi" w:hAnsiTheme="minorHAnsi" w:cs="Calibri"/>
        </w:rPr>
        <w:t xml:space="preserve">za zwłokę w usunięciu wad przedmiotu umowy, stwierdzonych w okresie gwarancji, w wysokości 0,1 </w:t>
      </w:r>
      <w:r w:rsidRPr="002050D4">
        <w:rPr>
          <w:rFonts w:asciiTheme="minorHAnsi" w:eastAsiaTheme="majorEastAsia" w:hAnsiTheme="minorHAnsi" w:cs="Calibri"/>
          <w:i/>
          <w:iCs/>
        </w:rPr>
        <w:t xml:space="preserve">% </w:t>
      </w:r>
      <w:r w:rsidRPr="002050D4">
        <w:rPr>
          <w:rFonts w:asciiTheme="minorHAnsi" w:hAnsiTheme="minorHAnsi" w:cs="Calibri"/>
        </w:rPr>
        <w:t>wartości netto całkowitego wynagrodzenia za każdy dzień zwłoki, liczonej od dnia wyznaczonego na usunięcie wad</w:t>
      </w:r>
    </w:p>
    <w:p w14:paraId="159C543A" w14:textId="227A4615" w:rsidR="002050D4" w:rsidRDefault="002050D4" w:rsidP="00546E9F">
      <w:pPr>
        <w:pStyle w:val="Akapitzlist"/>
        <w:numPr>
          <w:ilvl w:val="0"/>
          <w:numId w:val="30"/>
        </w:numPr>
        <w:tabs>
          <w:tab w:val="left" w:pos="426"/>
        </w:tabs>
        <w:suppressAutoHyphens/>
        <w:ind w:left="284" w:hanging="142"/>
        <w:jc w:val="both"/>
        <w:rPr>
          <w:rFonts w:asciiTheme="minorHAnsi" w:hAnsiTheme="minorHAnsi" w:cs="Calibri"/>
        </w:rPr>
      </w:pPr>
      <w:r w:rsidRPr="002050D4">
        <w:rPr>
          <w:rFonts w:asciiTheme="minorHAnsi" w:hAnsiTheme="minorHAnsi" w:cs="Calibri"/>
        </w:rPr>
        <w:t>za zwłokę w wykonaniu niniejszej umowy w wysokości 0,5 % wygrodzenia</w:t>
      </w:r>
      <w:r w:rsidR="00465E7F">
        <w:rPr>
          <w:rFonts w:asciiTheme="minorHAnsi" w:hAnsiTheme="minorHAnsi" w:cs="Calibri"/>
        </w:rPr>
        <w:t xml:space="preserve"> całkowitego</w:t>
      </w:r>
      <w:r w:rsidRPr="002050D4">
        <w:rPr>
          <w:rFonts w:asciiTheme="minorHAnsi" w:hAnsiTheme="minorHAnsi" w:cs="Calibri"/>
        </w:rPr>
        <w:t xml:space="preserve"> netto za każdy dzień zwłoki;</w:t>
      </w:r>
    </w:p>
    <w:p w14:paraId="7A7644A1" w14:textId="5C0544FD" w:rsidR="002050D4" w:rsidRDefault="002050D4" w:rsidP="00465E7F">
      <w:pPr>
        <w:pStyle w:val="Akapitzlist"/>
        <w:numPr>
          <w:ilvl w:val="0"/>
          <w:numId w:val="30"/>
        </w:numPr>
        <w:tabs>
          <w:tab w:val="left" w:pos="426"/>
        </w:tabs>
        <w:suppressAutoHyphens/>
        <w:spacing w:after="0" w:line="274" w:lineRule="exact"/>
        <w:ind w:left="284" w:hanging="142"/>
        <w:jc w:val="both"/>
        <w:rPr>
          <w:rFonts w:asciiTheme="minorHAnsi" w:hAnsiTheme="minorHAnsi" w:cs="Calibri"/>
        </w:rPr>
      </w:pPr>
      <w:r w:rsidRPr="002050D4">
        <w:rPr>
          <w:rFonts w:asciiTheme="minorHAnsi" w:hAnsiTheme="minorHAnsi" w:cs="Calibri"/>
        </w:rPr>
        <w:t xml:space="preserve">za nieprzedłożenie do zaakceptowania projektu umowy o podwykonawstwo lub projektu jej zmiany - w wysokości </w:t>
      </w:r>
      <w:r w:rsidR="00465E7F">
        <w:rPr>
          <w:rFonts w:asciiTheme="minorHAnsi" w:hAnsiTheme="minorHAnsi" w:cs="Calibri"/>
        </w:rPr>
        <w:t>1</w:t>
      </w:r>
      <w:r w:rsidRPr="002050D4">
        <w:rPr>
          <w:rFonts w:asciiTheme="minorHAnsi" w:hAnsiTheme="minorHAnsi" w:cs="Calibri"/>
        </w:rPr>
        <w:t>000,00 złotych za każdy nieprzedłożony do zaakceptowania projekt umowy lub jej zmiany;</w:t>
      </w:r>
    </w:p>
    <w:p w14:paraId="2B6A2B45" w14:textId="77777777" w:rsidR="002050D4" w:rsidRPr="002050D4" w:rsidRDefault="002050D4" w:rsidP="00546E9F">
      <w:pPr>
        <w:numPr>
          <w:ilvl w:val="0"/>
          <w:numId w:val="30"/>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za nieterminową zapłatę wynagrodzenia należnego podwykonawcom lub dalszym podwykonawcom - w wysokości ustawowych odsetek za nieterminową zapłatę;</w:t>
      </w:r>
    </w:p>
    <w:p w14:paraId="230AC172" w14:textId="77777777" w:rsidR="002050D4" w:rsidRPr="002050D4" w:rsidRDefault="002050D4" w:rsidP="00546E9F">
      <w:pPr>
        <w:numPr>
          <w:ilvl w:val="0"/>
          <w:numId w:val="30"/>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za brak zapłaty wynagrodzenia należnego Podwykonawcom lub dalszym Podwykonawcom - 2000,00 zł za każde dokonanie przez Zamawiającego bezpośredniej płatności na rzecz Podwykonawców lub dalszych Podwykonawców;</w:t>
      </w:r>
    </w:p>
    <w:p w14:paraId="6EAC01E9" w14:textId="77777777" w:rsidR="002050D4" w:rsidRPr="002050D4" w:rsidRDefault="002050D4" w:rsidP="00546E9F">
      <w:pPr>
        <w:numPr>
          <w:ilvl w:val="0"/>
          <w:numId w:val="30"/>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za brak zapłaty należnego wynagrodzenia Podwykonawcom lub dalszym Podwykonawcom - w wysokości 10% należnego im wynagrodzenia;</w:t>
      </w:r>
    </w:p>
    <w:p w14:paraId="57D23D22" w14:textId="77777777" w:rsidR="002050D4" w:rsidRPr="002050D4" w:rsidRDefault="002050D4" w:rsidP="00546E9F">
      <w:pPr>
        <w:numPr>
          <w:ilvl w:val="0"/>
          <w:numId w:val="30"/>
        </w:numPr>
        <w:tabs>
          <w:tab w:val="left" w:pos="426"/>
        </w:tabs>
        <w:suppressAutoHyphens/>
        <w:spacing w:line="274" w:lineRule="exact"/>
        <w:ind w:left="284" w:hanging="142"/>
        <w:jc w:val="both"/>
        <w:rPr>
          <w:rFonts w:asciiTheme="minorHAnsi" w:hAnsiTheme="minorHAnsi" w:cs="Calibri"/>
          <w:szCs w:val="22"/>
        </w:rPr>
      </w:pPr>
      <w:r w:rsidRPr="002050D4">
        <w:rPr>
          <w:rFonts w:asciiTheme="minorHAnsi" w:hAnsiTheme="minorHAnsi" w:cs="Calibri"/>
          <w:szCs w:val="22"/>
        </w:rPr>
        <w:t>za brak dokonania wymaganej przez Zamawiającego zmiany umowy o podwykonawstwo w zakresie terminu zapłaty we wskazanym przez Zamawiającego terminie - w wysokości 1000,00 zł.</w:t>
      </w:r>
    </w:p>
    <w:p w14:paraId="37801400" w14:textId="77777777" w:rsidR="002050D4" w:rsidRDefault="002050D4" w:rsidP="00546E9F">
      <w:pPr>
        <w:numPr>
          <w:ilvl w:val="0"/>
          <w:numId w:val="30"/>
        </w:numPr>
        <w:tabs>
          <w:tab w:val="left" w:pos="426"/>
          <w:tab w:val="left" w:pos="709"/>
        </w:tabs>
        <w:suppressAutoHyphens/>
        <w:ind w:left="284" w:hanging="142"/>
        <w:contextualSpacing/>
        <w:jc w:val="both"/>
        <w:rPr>
          <w:rFonts w:asciiTheme="minorHAnsi" w:hAnsiTheme="minorHAnsi" w:cs="Calibri"/>
          <w:szCs w:val="22"/>
        </w:rPr>
      </w:pPr>
      <w:r w:rsidRPr="002050D4">
        <w:rPr>
          <w:rFonts w:asciiTheme="minorHAnsi" w:hAnsiTheme="minorHAnsi" w:cs="Calibri"/>
          <w:szCs w:val="22"/>
        </w:rPr>
        <w:t>Za każdy wykryty przypadek dotyczący nie wywiązywania się z obowiązku zatrudnienia na umowę o pracę – 1000,00 zł</w:t>
      </w:r>
    </w:p>
    <w:p w14:paraId="61A45DD7" w14:textId="5B469299" w:rsidR="002050D4" w:rsidRPr="00465E7F" w:rsidRDefault="002050D4" w:rsidP="00465E7F">
      <w:pPr>
        <w:numPr>
          <w:ilvl w:val="0"/>
          <w:numId w:val="29"/>
        </w:numPr>
        <w:tabs>
          <w:tab w:val="left" w:pos="418"/>
        </w:tabs>
        <w:suppressAutoHyphens/>
        <w:spacing w:line="274" w:lineRule="exact"/>
        <w:jc w:val="both"/>
        <w:rPr>
          <w:rFonts w:asciiTheme="minorHAnsi" w:hAnsiTheme="minorHAnsi" w:cs="Calibri"/>
          <w:szCs w:val="22"/>
          <w:u w:val="single"/>
        </w:rPr>
      </w:pPr>
      <w:r w:rsidRPr="002050D4">
        <w:rPr>
          <w:rFonts w:asciiTheme="minorHAnsi" w:hAnsiTheme="minorHAnsi" w:cs="Calibri"/>
          <w:szCs w:val="22"/>
          <w:u w:val="single"/>
        </w:rPr>
        <w:t>Zamawiający zapłaci Wykonawcy:</w:t>
      </w:r>
    </w:p>
    <w:p w14:paraId="79B0F817" w14:textId="2F2267C2" w:rsidR="002050D4" w:rsidRPr="002050D4" w:rsidRDefault="002050D4" w:rsidP="00546E9F">
      <w:pPr>
        <w:tabs>
          <w:tab w:val="left" w:pos="900"/>
          <w:tab w:val="left" w:pos="1418"/>
        </w:tabs>
        <w:suppressAutoHyphens/>
        <w:ind w:left="284" w:hanging="142"/>
        <w:jc w:val="both"/>
        <w:rPr>
          <w:rFonts w:asciiTheme="minorHAnsi" w:hAnsiTheme="minorHAnsi" w:cs="Calibri"/>
          <w:szCs w:val="22"/>
        </w:rPr>
      </w:pPr>
      <w:r>
        <w:rPr>
          <w:rFonts w:asciiTheme="minorHAnsi" w:hAnsiTheme="minorHAnsi" w:cs="Calibri"/>
          <w:szCs w:val="22"/>
        </w:rPr>
        <w:t>b)</w:t>
      </w:r>
      <w:r w:rsidRPr="002050D4">
        <w:rPr>
          <w:rFonts w:asciiTheme="minorHAnsi" w:hAnsiTheme="minorHAnsi" w:cs="Calibri"/>
          <w:szCs w:val="22"/>
        </w:rPr>
        <w:t xml:space="preserve"> karę umowną w przypadku odstąpienia od umowy z przyczyn leżących po stronie </w:t>
      </w:r>
      <w:r>
        <w:rPr>
          <w:rFonts w:asciiTheme="minorHAnsi" w:hAnsiTheme="minorHAnsi" w:cs="Calibri"/>
          <w:szCs w:val="22"/>
        </w:rPr>
        <w:t>Z</w:t>
      </w:r>
      <w:r w:rsidRPr="002050D4">
        <w:rPr>
          <w:rFonts w:asciiTheme="minorHAnsi" w:hAnsiTheme="minorHAnsi" w:cs="Calibri"/>
          <w:szCs w:val="22"/>
        </w:rPr>
        <w:t>amawiającego w wysokości 20% całkowitego wynagrodzenia umownego netto</w:t>
      </w:r>
    </w:p>
    <w:p w14:paraId="152A7548" w14:textId="77777777" w:rsidR="002050D4" w:rsidRPr="002050D4" w:rsidRDefault="002050D4" w:rsidP="00546E9F">
      <w:pPr>
        <w:numPr>
          <w:ilvl w:val="0"/>
          <w:numId w:val="29"/>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lastRenderedPageBreak/>
        <w:t>Kary umowne, o których mowa w niniejszej umowie będą potrącane z faktur Wykonawcy.</w:t>
      </w:r>
    </w:p>
    <w:p w14:paraId="18E2066D" w14:textId="77777777" w:rsidR="002050D4" w:rsidRPr="002050D4" w:rsidRDefault="002050D4" w:rsidP="00546E9F">
      <w:pPr>
        <w:numPr>
          <w:ilvl w:val="0"/>
          <w:numId w:val="29"/>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Kary będą potrącane automatycznie bez uzyskiwania zgody Wykonawcy.</w:t>
      </w:r>
    </w:p>
    <w:p w14:paraId="321D5113" w14:textId="77777777" w:rsidR="002050D4" w:rsidRPr="002050D4" w:rsidRDefault="002050D4" w:rsidP="00546E9F">
      <w:pPr>
        <w:numPr>
          <w:ilvl w:val="0"/>
          <w:numId w:val="29"/>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Zamawiający ma prawo dochodzić odszkodowania uzupełniającego na zasadach Kodeksu cywilnego, jeżeli szkoda przewyższy wysokość kar umownych.</w:t>
      </w:r>
    </w:p>
    <w:p w14:paraId="29BC18B3" w14:textId="77777777" w:rsidR="002050D4" w:rsidRPr="002050D4" w:rsidRDefault="002050D4" w:rsidP="00546E9F">
      <w:pPr>
        <w:numPr>
          <w:ilvl w:val="0"/>
          <w:numId w:val="29"/>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Zamawiający może usunąć, w zastępstwie Wykonawcy i na jego koszt, wady przynajmniej 2-krotnie nie usunięte w wyznaczonym terminie.</w:t>
      </w:r>
    </w:p>
    <w:p w14:paraId="300C59DA" w14:textId="77777777" w:rsidR="002050D4" w:rsidRPr="002050D4" w:rsidRDefault="002050D4" w:rsidP="00546E9F">
      <w:pPr>
        <w:numPr>
          <w:ilvl w:val="0"/>
          <w:numId w:val="29"/>
        </w:numPr>
        <w:tabs>
          <w:tab w:val="left" w:pos="284"/>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przypadku uzgodnienia zmiany terminów realizacji niniejszej umowy, kara umowna będzie liczona od nowych terminów.</w:t>
      </w:r>
    </w:p>
    <w:p w14:paraId="1B609622" w14:textId="50CB388E" w:rsidR="002050D4" w:rsidRPr="00546E9F" w:rsidRDefault="007C79A0" w:rsidP="002050D4">
      <w:pPr>
        <w:suppressAutoHyphens/>
        <w:ind w:left="40"/>
        <w:jc w:val="center"/>
        <w:rPr>
          <w:rFonts w:asciiTheme="minorHAnsi" w:hAnsiTheme="minorHAnsi" w:cs="Calibri"/>
          <w:b/>
          <w:szCs w:val="22"/>
        </w:rPr>
      </w:pPr>
      <w:r>
        <w:rPr>
          <w:rFonts w:asciiTheme="minorHAnsi" w:hAnsiTheme="minorHAnsi" w:cs="Calibri"/>
          <w:b/>
          <w:szCs w:val="22"/>
        </w:rPr>
        <w:br/>
      </w:r>
      <w:r w:rsidR="002050D4" w:rsidRPr="00546E9F">
        <w:rPr>
          <w:rFonts w:asciiTheme="minorHAnsi" w:hAnsiTheme="minorHAnsi" w:cs="Calibri"/>
          <w:b/>
          <w:szCs w:val="22"/>
        </w:rPr>
        <w:t>PODWYKONAWSTWO</w:t>
      </w:r>
    </w:p>
    <w:p w14:paraId="636C4EC5" w14:textId="4EEE583A" w:rsidR="002050D4" w:rsidRPr="00D944DC" w:rsidRDefault="002050D4" w:rsidP="002050D4">
      <w:pPr>
        <w:suppressAutoHyphens/>
        <w:ind w:left="40"/>
        <w:jc w:val="center"/>
        <w:rPr>
          <w:rFonts w:asciiTheme="minorHAnsi" w:hAnsiTheme="minorHAnsi" w:cs="Calibri"/>
          <w:b/>
          <w:bCs/>
          <w:szCs w:val="22"/>
        </w:rPr>
      </w:pPr>
      <w:r w:rsidRPr="00D944DC">
        <w:rPr>
          <w:rFonts w:asciiTheme="minorHAnsi" w:hAnsiTheme="minorHAnsi" w:cs="Calibri"/>
          <w:b/>
          <w:bCs/>
          <w:szCs w:val="22"/>
        </w:rPr>
        <w:t>§</w:t>
      </w:r>
      <w:r w:rsidR="005812CA" w:rsidRPr="00D944DC">
        <w:rPr>
          <w:rFonts w:asciiTheme="minorHAnsi" w:hAnsiTheme="minorHAnsi" w:cs="Calibri"/>
          <w:b/>
          <w:bCs/>
          <w:szCs w:val="22"/>
        </w:rPr>
        <w:t xml:space="preserve"> </w:t>
      </w:r>
      <w:r w:rsidRPr="00D944DC">
        <w:rPr>
          <w:rFonts w:asciiTheme="minorHAnsi" w:hAnsiTheme="minorHAnsi" w:cs="Calibri"/>
          <w:b/>
          <w:bCs/>
          <w:szCs w:val="22"/>
        </w:rPr>
        <w:t>1</w:t>
      </w:r>
      <w:r w:rsidR="005812CA" w:rsidRPr="00D944DC">
        <w:rPr>
          <w:rFonts w:asciiTheme="minorHAnsi" w:hAnsiTheme="minorHAnsi" w:cs="Calibri"/>
          <w:b/>
          <w:bCs/>
          <w:szCs w:val="22"/>
        </w:rPr>
        <w:t>1</w:t>
      </w:r>
    </w:p>
    <w:p w14:paraId="4D16D327"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jest odpowiedzialny za działania lub zaniechania Podwykonawców, dalszych Podwykonawców, ich przedstawicieli lub pracowników, jak za własne działania lub zaniechania.</w:t>
      </w:r>
    </w:p>
    <w:p w14:paraId="7FAF551B"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460FA21"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podwykonawca oraz dalszy podwykonawca zamówienia zamierzający zawrzeć umowę podwykonawstwa jest obowiązany, w trakcie realizacji zamówienia publicznego do przedłożenia zamawiającemu projektu umowy z podwykonawcą lub z dalszym podwykonawcą przy czym podwykonawca i dalszy podwykonawca składa projekt wraz ze zgodą wykonawcy na zawarcie umowy o podwykonawstwo o treści zgodnej z projektem umowy.</w:t>
      </w:r>
    </w:p>
    <w:p w14:paraId="17686748"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Projekt Umowy o podwykonawstwo będzie uważany za zaakceptowany przez Zamawiającego, jeżeli Zamawiający w terminie 14 dni od dnia przedłożenia mu projektu nie zgłosi na piśmie zastrzeżeń.</w:t>
      </w:r>
    </w:p>
    <w:p w14:paraId="1B4EFDD7"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Po akceptacji projektu Umowy o podwykonawstwo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406CDBED" w14:textId="77777777" w:rsidR="002050D4" w:rsidRPr="002050D4" w:rsidRDefault="002050D4" w:rsidP="00546E9F">
      <w:pPr>
        <w:numPr>
          <w:ilvl w:val="0"/>
          <w:numId w:val="31"/>
        </w:numPr>
        <w:tabs>
          <w:tab w:val="left" w:pos="418"/>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Umowa o podwykonawstwo, będzie uważana za zaakceptowaną przez Zamawiającego, jeżeli Zamawiający w terminie 14 dni od dnia przedłożenia kopii tej umowy nie zgłosi do niej na</w:t>
      </w:r>
    </w:p>
    <w:p w14:paraId="2B3DDD21" w14:textId="77777777" w:rsidR="002050D4" w:rsidRPr="002050D4" w:rsidRDefault="002050D4" w:rsidP="00546E9F">
      <w:pPr>
        <w:suppressAutoHyphens/>
        <w:ind w:left="142" w:hanging="142"/>
        <w:rPr>
          <w:rFonts w:asciiTheme="minorHAnsi" w:hAnsiTheme="minorHAnsi" w:cs="Calibri"/>
          <w:szCs w:val="22"/>
        </w:rPr>
      </w:pPr>
      <w:r w:rsidRPr="002050D4">
        <w:rPr>
          <w:rFonts w:asciiTheme="minorHAnsi" w:hAnsiTheme="minorHAnsi" w:cs="Calibri"/>
          <w:szCs w:val="22"/>
        </w:rPr>
        <w:t>piśmie sprzeciwu.</w:t>
      </w:r>
    </w:p>
    <w:p w14:paraId="7F590025"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Powierzenie realizacji zadań innemu Podwykonawcy lub dalszemu Podwykonawcy niż ten, z którym została zawarta zaakceptowana przez Zamawiającego Umowa o podwykonawstwo, lub inna zmiana tej umowy wymaga ponownej akceptacji Zamawiającego w trybie określonym w pkt 2-4.</w:t>
      </w:r>
    </w:p>
    <w:p w14:paraId="14677E62"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umowie zawartej z podwykonawcą lub dalszym podwykonawcą termin płatności za wykonane roboty winien być ustalony w taki sposób, żeby termin płatności podwykonawcy lub dalszemu podwykonawcy przypadał wcześniej niż termin płatności Wykonawcy i nie może być dłuższy niż 21 dni od dnia doręczenia Wykonawcy faktury, potwierdzającej wykonanie zleconej roboty budowlanej, dostawy lub usługi.</w:t>
      </w:r>
    </w:p>
    <w:p w14:paraId="616841A7"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Podstawą do uregulowania przez Zamawiającego płatności faktury wystawionej przez Wykonawcę jest przedstawienie przez Wykonawcę dowodu zapłaty podwykonawcy lub dalszemu podwykonawcy należnego im wynagrodzenia za wykonane roboty wynikające z bieżącego fakturowania. Dotyczy to odpowiednio dowodów zapłaty wobec dalszych podwykonawców.</w:t>
      </w:r>
    </w:p>
    <w:p w14:paraId="77AB8B84"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Jeżeli Zamawiający zostanie zmuszony do zapłaty wynagrodzenia na rzecz podwykonawcy lub dalszego podwykonawcy, to o tyle ile zapłaci na rzecz tych podmiotów pomniejszy wynagrodzenie Wykonawcy z zastrzeżeniem, iż wynagrodzenie to nie może jednak przekroczyć kwot odpowiadających zakresowi robót zleconych podwykonawcy, zawartych w kosztorysie ofertowym Wykonawcy będącym załącznikiem do niniejszej umowy.</w:t>
      </w:r>
    </w:p>
    <w:p w14:paraId="0B143DB8"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Bezpośrednia zapłata obejmuje wyłącznie należne wynagrodzenie, bez odsetek, należnych podwykonawcy lub dalszemu podwykonawcy.</w:t>
      </w:r>
    </w:p>
    <w:p w14:paraId="22906B93"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lastRenderedPageBreak/>
        <w:t>Konieczność wielokrotnego dokonania bezpośredniej zapłaty wynagrodzenia podwykonawcy lub dalszemu podwykonawcy lub konieczność dokonania bezpośrednich zapłat na sumę większą niż 5% wartości umowy w sprawie zamówienia publicznego może stanowić podstawę do odstąpienia przez Zamawiającego od umowy z winy Wykonawcy.</w:t>
      </w:r>
    </w:p>
    <w:p w14:paraId="197BB4EE"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w:t>
      </w:r>
    </w:p>
    <w:p w14:paraId="39D8CFB9" w14:textId="77777777" w:rsidR="002050D4" w:rsidRPr="002050D4" w:rsidRDefault="002050D4" w:rsidP="00546E9F">
      <w:pPr>
        <w:numPr>
          <w:ilvl w:val="0"/>
          <w:numId w:val="31"/>
        </w:numPr>
        <w:tabs>
          <w:tab w:val="left" w:pos="400"/>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 przypadku jeśli w tych protokołach zawarte będą zastrzeżenia lub uwagi Wykonawca zobligowany będzie do przedstawienia dokumentu potwierdzającego ich faktyczne usunięcie.</w:t>
      </w:r>
    </w:p>
    <w:p w14:paraId="4039B1AA" w14:textId="77777777" w:rsidR="00546E9F" w:rsidRPr="002050D4" w:rsidRDefault="00546E9F" w:rsidP="002050D4">
      <w:pPr>
        <w:suppressAutoHyphens/>
        <w:ind w:right="20"/>
        <w:rPr>
          <w:rFonts w:asciiTheme="minorHAnsi" w:hAnsiTheme="minorHAnsi" w:cs="Calibri"/>
          <w:szCs w:val="22"/>
        </w:rPr>
      </w:pPr>
    </w:p>
    <w:p w14:paraId="6413D6FA" w14:textId="43F67FD3" w:rsidR="002050D4" w:rsidRPr="00546E9F" w:rsidRDefault="003F17AA" w:rsidP="002050D4">
      <w:pPr>
        <w:suppressAutoHyphens/>
        <w:ind w:right="20"/>
        <w:jc w:val="center"/>
        <w:rPr>
          <w:rFonts w:asciiTheme="minorHAnsi" w:hAnsiTheme="minorHAnsi" w:cs="Calibri"/>
          <w:b/>
          <w:szCs w:val="22"/>
        </w:rPr>
      </w:pPr>
      <w:r>
        <w:rPr>
          <w:rFonts w:asciiTheme="minorHAnsi" w:hAnsiTheme="minorHAnsi" w:cs="Calibri"/>
          <w:b/>
          <w:szCs w:val="22"/>
        </w:rPr>
        <w:br/>
      </w:r>
      <w:r w:rsidR="002050D4" w:rsidRPr="00546E9F">
        <w:rPr>
          <w:rFonts w:asciiTheme="minorHAnsi" w:hAnsiTheme="minorHAnsi" w:cs="Calibri"/>
          <w:b/>
          <w:szCs w:val="22"/>
        </w:rPr>
        <w:t>ZMIANA UMOWY</w:t>
      </w:r>
    </w:p>
    <w:p w14:paraId="682B151A" w14:textId="6BBEA9F0" w:rsidR="002050D4" w:rsidRPr="00D944DC" w:rsidRDefault="002050D4" w:rsidP="002050D4">
      <w:pPr>
        <w:suppressAutoHyphens/>
        <w:ind w:left="40"/>
        <w:jc w:val="center"/>
        <w:rPr>
          <w:rFonts w:asciiTheme="minorHAnsi" w:hAnsiTheme="minorHAnsi" w:cs="Calibri"/>
          <w:b/>
          <w:bCs/>
          <w:szCs w:val="22"/>
        </w:rPr>
      </w:pPr>
      <w:r w:rsidRPr="00D944DC">
        <w:rPr>
          <w:rFonts w:asciiTheme="minorHAnsi" w:hAnsiTheme="minorHAnsi" w:cs="Calibri"/>
          <w:b/>
          <w:bCs/>
          <w:szCs w:val="22"/>
        </w:rPr>
        <w:t>§</w:t>
      </w:r>
      <w:r w:rsidR="005812CA" w:rsidRPr="00D944DC">
        <w:rPr>
          <w:rFonts w:asciiTheme="minorHAnsi" w:hAnsiTheme="minorHAnsi" w:cs="Calibri"/>
          <w:b/>
          <w:bCs/>
          <w:szCs w:val="22"/>
        </w:rPr>
        <w:t xml:space="preserve"> </w:t>
      </w:r>
      <w:r w:rsidRPr="00D944DC">
        <w:rPr>
          <w:rFonts w:asciiTheme="minorHAnsi" w:hAnsiTheme="minorHAnsi" w:cs="Calibri"/>
          <w:b/>
          <w:bCs/>
          <w:szCs w:val="22"/>
        </w:rPr>
        <w:t>1</w:t>
      </w:r>
      <w:r w:rsidR="005812CA" w:rsidRPr="00D944DC">
        <w:rPr>
          <w:rFonts w:asciiTheme="minorHAnsi" w:hAnsiTheme="minorHAnsi" w:cs="Calibri"/>
          <w:b/>
          <w:bCs/>
          <w:szCs w:val="22"/>
        </w:rPr>
        <w:t>2</w:t>
      </w:r>
    </w:p>
    <w:p w14:paraId="57D56FF1" w14:textId="77777777" w:rsidR="002050D4" w:rsidRPr="002050D4" w:rsidRDefault="002050D4" w:rsidP="00817962">
      <w:pPr>
        <w:suppressAutoHyphens/>
        <w:rPr>
          <w:rFonts w:asciiTheme="minorHAnsi" w:hAnsiTheme="minorHAnsi" w:cs="Calibri"/>
          <w:szCs w:val="22"/>
        </w:rPr>
      </w:pPr>
      <w:r w:rsidRPr="002050D4">
        <w:rPr>
          <w:rFonts w:asciiTheme="minorHAnsi" w:hAnsiTheme="minorHAnsi" w:cs="Calibri"/>
          <w:szCs w:val="22"/>
        </w:rPr>
        <w:t>Zakazuje się zmian postanowień zawartej umowy w stosunku do treści oferty, na podstawie której dokonano wyboru Wykonawcy chyba, że zmiana będzie dotyczyła następujących postanowień umowy:</w:t>
      </w:r>
    </w:p>
    <w:p w14:paraId="3234672A" w14:textId="77777777" w:rsidR="002050D4" w:rsidRPr="002050D4" w:rsidRDefault="002050D4" w:rsidP="00817962">
      <w:pPr>
        <w:numPr>
          <w:ilvl w:val="0"/>
          <w:numId w:val="32"/>
        </w:numPr>
        <w:tabs>
          <w:tab w:val="left" w:pos="400"/>
        </w:tabs>
        <w:suppressAutoHyphens/>
        <w:spacing w:line="274" w:lineRule="exact"/>
        <w:jc w:val="both"/>
        <w:rPr>
          <w:rFonts w:asciiTheme="minorHAnsi" w:hAnsiTheme="minorHAnsi" w:cs="Calibri"/>
          <w:szCs w:val="22"/>
        </w:rPr>
      </w:pPr>
      <w:r w:rsidRPr="002050D4">
        <w:rPr>
          <w:rFonts w:asciiTheme="minorHAnsi" w:hAnsiTheme="minorHAnsi" w:cs="Calibri"/>
          <w:szCs w:val="22"/>
        </w:rPr>
        <w:t>Dopuszczalne zmiany wymaganego terminu zakończenia realizacji przedmiotu umowy:</w:t>
      </w:r>
    </w:p>
    <w:p w14:paraId="3A099F68" w14:textId="11CE32EB" w:rsidR="002050D4" w:rsidRPr="002050D4" w:rsidRDefault="002050D4" w:rsidP="00817962">
      <w:pPr>
        <w:pStyle w:val="Akapitzlist"/>
        <w:numPr>
          <w:ilvl w:val="1"/>
          <w:numId w:val="53"/>
        </w:numPr>
        <w:tabs>
          <w:tab w:val="left" w:pos="543"/>
        </w:tabs>
        <w:suppressAutoHyphens/>
        <w:spacing w:after="0" w:line="274" w:lineRule="exact"/>
        <w:jc w:val="both"/>
        <w:rPr>
          <w:rFonts w:asciiTheme="minorHAnsi" w:hAnsiTheme="minorHAnsi" w:cs="Calibri"/>
        </w:rPr>
      </w:pPr>
      <w:r w:rsidRPr="002050D4">
        <w:rPr>
          <w:rFonts w:asciiTheme="minorHAnsi" w:hAnsiTheme="minorHAnsi" w:cs="Calibri"/>
        </w:rPr>
        <w:t>zmiany spowodowane warunkami atmosferycznymi, w szczególności:</w:t>
      </w:r>
    </w:p>
    <w:p w14:paraId="1E351D6B" w14:textId="77777777" w:rsidR="002050D4" w:rsidRPr="002050D4" w:rsidRDefault="002050D4" w:rsidP="00817962">
      <w:pPr>
        <w:numPr>
          <w:ilvl w:val="0"/>
          <w:numId w:val="33"/>
        </w:numPr>
        <w:suppressAutoHyphens/>
        <w:spacing w:line="274" w:lineRule="exact"/>
        <w:ind w:left="567" w:hanging="141"/>
        <w:rPr>
          <w:rFonts w:asciiTheme="minorHAnsi" w:hAnsiTheme="minorHAnsi" w:cs="Calibri"/>
          <w:szCs w:val="22"/>
        </w:rPr>
      </w:pPr>
      <w:r w:rsidRPr="002050D4">
        <w:rPr>
          <w:rFonts w:asciiTheme="minorHAnsi" w:hAnsiTheme="minorHAnsi" w:cs="Calibri"/>
          <w:szCs w:val="22"/>
        </w:rPr>
        <w:t>klęski żywiołowe;</w:t>
      </w:r>
    </w:p>
    <w:p w14:paraId="76B65408" w14:textId="5A29B1A8" w:rsidR="002050D4" w:rsidRPr="002050D4" w:rsidRDefault="002050D4" w:rsidP="00817962">
      <w:pPr>
        <w:numPr>
          <w:ilvl w:val="0"/>
          <w:numId w:val="33"/>
        </w:numPr>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skrajnie niekorzystne warunki atmosferyczne uniemożliwiające prowadzenie robót budowlanych,</w:t>
      </w:r>
    </w:p>
    <w:p w14:paraId="1859EAF4" w14:textId="51D81D1B" w:rsidR="002050D4" w:rsidRPr="002050D4" w:rsidRDefault="002050D4" w:rsidP="00817962">
      <w:pPr>
        <w:pStyle w:val="Akapitzlist"/>
        <w:numPr>
          <w:ilvl w:val="1"/>
          <w:numId w:val="53"/>
        </w:numPr>
        <w:tabs>
          <w:tab w:val="left" w:pos="543"/>
        </w:tabs>
        <w:suppressAutoHyphens/>
        <w:spacing w:after="0" w:line="274" w:lineRule="exact"/>
        <w:jc w:val="both"/>
        <w:rPr>
          <w:rFonts w:asciiTheme="minorHAnsi" w:hAnsiTheme="minorHAnsi" w:cs="Calibri"/>
        </w:rPr>
      </w:pPr>
      <w:r w:rsidRPr="002050D4">
        <w:rPr>
          <w:rFonts w:asciiTheme="minorHAnsi" w:hAnsiTheme="minorHAnsi" w:cs="Calibri"/>
        </w:rPr>
        <w:t>zmiany będące następstwem okoliczności leżących po stronie Zamawiającego, w szczególności:</w:t>
      </w:r>
    </w:p>
    <w:p w14:paraId="4C974DD5" w14:textId="71A14B88" w:rsidR="002050D4" w:rsidRPr="002050D4" w:rsidRDefault="00546E9F" w:rsidP="00817962">
      <w:pPr>
        <w:numPr>
          <w:ilvl w:val="0"/>
          <w:numId w:val="35"/>
        </w:numPr>
        <w:tabs>
          <w:tab w:val="left" w:pos="620"/>
        </w:tabs>
        <w:suppressAutoHyphens/>
        <w:spacing w:line="274" w:lineRule="exact"/>
        <w:ind w:left="426"/>
        <w:jc w:val="both"/>
        <w:rPr>
          <w:rFonts w:asciiTheme="minorHAnsi" w:hAnsiTheme="minorHAnsi" w:cs="Calibri"/>
          <w:szCs w:val="22"/>
        </w:rPr>
      </w:pPr>
      <w:r>
        <w:rPr>
          <w:rFonts w:asciiTheme="minorHAnsi" w:hAnsiTheme="minorHAnsi" w:cs="Calibri"/>
          <w:szCs w:val="22"/>
        </w:rPr>
        <w:t xml:space="preserve"> </w:t>
      </w:r>
      <w:r w:rsidR="002050D4" w:rsidRPr="002050D4">
        <w:rPr>
          <w:rFonts w:asciiTheme="minorHAnsi" w:hAnsiTheme="minorHAnsi" w:cs="Calibri"/>
          <w:szCs w:val="22"/>
        </w:rPr>
        <w:t>wstrzymanie realizacji umowy przez Zamawiającego nie wynikające z winy Wykonawcy;</w:t>
      </w:r>
    </w:p>
    <w:p w14:paraId="6391D13F" w14:textId="77777777" w:rsidR="002050D4" w:rsidRPr="002050D4" w:rsidRDefault="002050D4" w:rsidP="00817962">
      <w:pPr>
        <w:numPr>
          <w:ilvl w:val="0"/>
          <w:numId w:val="35"/>
        </w:numPr>
        <w:tabs>
          <w:tab w:val="left" w:pos="620"/>
        </w:tabs>
        <w:suppressAutoHyphens/>
        <w:spacing w:line="274" w:lineRule="exact"/>
        <w:ind w:left="426"/>
        <w:jc w:val="both"/>
        <w:rPr>
          <w:rFonts w:asciiTheme="minorHAnsi" w:hAnsiTheme="minorHAnsi" w:cs="Calibri"/>
          <w:szCs w:val="22"/>
        </w:rPr>
      </w:pPr>
      <w:r w:rsidRPr="002050D4">
        <w:rPr>
          <w:rFonts w:asciiTheme="minorHAnsi" w:hAnsiTheme="minorHAnsi" w:cs="Calibri"/>
          <w:szCs w:val="22"/>
        </w:rPr>
        <w:t>przestojów lub opóźnień zawinionych przez Zamawiającego.</w:t>
      </w:r>
    </w:p>
    <w:p w14:paraId="6C155B2A" w14:textId="33E76CDF" w:rsidR="002050D4" w:rsidRPr="002050D4" w:rsidRDefault="002050D4" w:rsidP="00817962">
      <w:pPr>
        <w:pStyle w:val="Akapitzlist"/>
        <w:numPr>
          <w:ilvl w:val="1"/>
          <w:numId w:val="53"/>
        </w:numPr>
        <w:tabs>
          <w:tab w:val="left" w:pos="543"/>
        </w:tabs>
        <w:suppressAutoHyphens/>
        <w:spacing w:after="0" w:line="274" w:lineRule="exact"/>
        <w:jc w:val="both"/>
        <w:rPr>
          <w:rFonts w:asciiTheme="minorHAnsi" w:hAnsiTheme="minorHAnsi" w:cs="Calibri"/>
        </w:rPr>
      </w:pPr>
      <w:r w:rsidRPr="002050D4">
        <w:rPr>
          <w:rFonts w:asciiTheme="minorHAnsi" w:hAnsiTheme="minorHAnsi" w:cs="Calibri"/>
        </w:rPr>
        <w:t>W przypadku zaistnienia, po zawarciu umowy, siły wyższej, przez którą, na potrzeby niniejszego warunku rozumieć należy zdarzenie zewnętrzne wobec łączącej Strony więzi prawnej:</w:t>
      </w:r>
    </w:p>
    <w:p w14:paraId="0A574F13" w14:textId="77777777" w:rsidR="002050D4" w:rsidRPr="002050D4" w:rsidRDefault="002050D4" w:rsidP="00817962">
      <w:pPr>
        <w:numPr>
          <w:ilvl w:val="0"/>
          <w:numId w:val="36"/>
        </w:numPr>
        <w:tabs>
          <w:tab w:val="left" w:pos="620"/>
        </w:tabs>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o charakterze niezależnym od Stron,</w:t>
      </w:r>
    </w:p>
    <w:p w14:paraId="52814645" w14:textId="77777777" w:rsidR="002050D4" w:rsidRPr="002050D4" w:rsidRDefault="002050D4" w:rsidP="00817962">
      <w:pPr>
        <w:numPr>
          <w:ilvl w:val="0"/>
          <w:numId w:val="36"/>
        </w:numPr>
        <w:tabs>
          <w:tab w:val="left" w:pos="620"/>
        </w:tabs>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którego Strony nie mogły przewidzieć przed zawarciem Umowy,</w:t>
      </w:r>
    </w:p>
    <w:p w14:paraId="4471B203" w14:textId="77777777" w:rsidR="002050D4" w:rsidRPr="002050D4" w:rsidRDefault="002050D4" w:rsidP="00817962">
      <w:pPr>
        <w:numPr>
          <w:ilvl w:val="0"/>
          <w:numId w:val="36"/>
        </w:numPr>
        <w:tabs>
          <w:tab w:val="left" w:pos="620"/>
        </w:tabs>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którego nie można uniknąć ani któremu Strony nie mogły zapobiec przy zachowaniu należytej staranności,</w:t>
      </w:r>
    </w:p>
    <w:p w14:paraId="58C6FAF9" w14:textId="77777777" w:rsidR="002050D4" w:rsidRPr="002050D4" w:rsidRDefault="002050D4" w:rsidP="00817962">
      <w:pPr>
        <w:numPr>
          <w:ilvl w:val="0"/>
          <w:numId w:val="36"/>
        </w:numPr>
        <w:tabs>
          <w:tab w:val="left" w:pos="620"/>
        </w:tabs>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której nie można przypisać drugiej Stronie</w:t>
      </w:r>
    </w:p>
    <w:p w14:paraId="64971326" w14:textId="68B6C2AE" w:rsidR="002050D4" w:rsidRPr="002050D4" w:rsidRDefault="002050D4" w:rsidP="00817962">
      <w:pPr>
        <w:pStyle w:val="Akapitzlist"/>
        <w:numPr>
          <w:ilvl w:val="1"/>
          <w:numId w:val="53"/>
        </w:numPr>
        <w:tabs>
          <w:tab w:val="left" w:pos="543"/>
        </w:tabs>
        <w:suppressAutoHyphens/>
        <w:spacing w:after="0" w:line="274" w:lineRule="exact"/>
        <w:jc w:val="both"/>
        <w:rPr>
          <w:rFonts w:asciiTheme="minorHAnsi" w:hAnsiTheme="minorHAnsi" w:cs="Calibri"/>
        </w:rPr>
      </w:pPr>
      <w:r w:rsidRPr="002050D4">
        <w:rPr>
          <w:rFonts w:asciiTheme="minorHAnsi" w:hAnsiTheme="minorHAnsi" w:cs="Calibri"/>
        </w:rPr>
        <w:t xml:space="preserve">Zmiany będące następstwem działania organów administracji, w szczególności: </w:t>
      </w:r>
    </w:p>
    <w:p w14:paraId="12C679D7" w14:textId="77777777" w:rsidR="002050D4" w:rsidRPr="002050D4" w:rsidRDefault="002050D4" w:rsidP="00817962">
      <w:pPr>
        <w:numPr>
          <w:ilvl w:val="0"/>
          <w:numId w:val="37"/>
        </w:numPr>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przekroczenie określonych przez prawo terminów wydania przez organy administracji wymaganych decyzji, zezwoleń, uzgodnień (o ile wykonawca wykorzysta przewidziane prawem środki prawne np. w postaci zaskarżenia bezczynności organu);</w:t>
      </w:r>
    </w:p>
    <w:p w14:paraId="633CE932" w14:textId="77777777" w:rsidR="002050D4" w:rsidRPr="002050D4" w:rsidRDefault="002050D4" w:rsidP="00817962">
      <w:pPr>
        <w:numPr>
          <w:ilvl w:val="0"/>
          <w:numId w:val="37"/>
        </w:numPr>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konieczność uzyskania wyroku sądowego, lub innego orzeczenia sądu lub organu, którego konieczności nie przewidywano przy zawieraniu Umowy;</w:t>
      </w:r>
    </w:p>
    <w:p w14:paraId="32CB16EE" w14:textId="77777777" w:rsidR="002050D4" w:rsidRPr="002050D4" w:rsidRDefault="002050D4" w:rsidP="00817962">
      <w:pPr>
        <w:numPr>
          <w:ilvl w:val="0"/>
          <w:numId w:val="37"/>
        </w:numPr>
        <w:suppressAutoHyphens/>
        <w:spacing w:line="274" w:lineRule="exact"/>
        <w:ind w:left="567" w:hanging="141"/>
        <w:jc w:val="both"/>
        <w:rPr>
          <w:rFonts w:asciiTheme="minorHAnsi" w:hAnsiTheme="minorHAnsi" w:cs="Calibri"/>
          <w:szCs w:val="22"/>
        </w:rPr>
      </w:pPr>
      <w:r w:rsidRPr="002050D4">
        <w:rPr>
          <w:rFonts w:asciiTheme="minorHAnsi" w:hAnsiTheme="minorHAnsi" w:cs="Calibri"/>
          <w:szCs w:val="22"/>
        </w:rPr>
        <w:t>konieczność zaspokojenia roszczeń lub oczekiwań osób trzecich - w tym grup społecznych lub zawodowych nieartykułowanych lub niemożliwych do jednoznacznego określenia w chwili zawierania Umowy.</w:t>
      </w:r>
    </w:p>
    <w:p w14:paraId="67E90DD4" w14:textId="05D80F74" w:rsidR="002050D4" w:rsidRPr="002050D4" w:rsidRDefault="002050D4" w:rsidP="00817962">
      <w:pPr>
        <w:pStyle w:val="Akapitzlist"/>
        <w:numPr>
          <w:ilvl w:val="1"/>
          <w:numId w:val="53"/>
        </w:numPr>
        <w:tabs>
          <w:tab w:val="left" w:pos="743"/>
        </w:tabs>
        <w:suppressAutoHyphens/>
        <w:spacing w:after="0" w:line="274" w:lineRule="exact"/>
        <w:ind w:left="709" w:hanging="471"/>
        <w:jc w:val="both"/>
        <w:rPr>
          <w:rFonts w:asciiTheme="minorHAnsi" w:hAnsiTheme="minorHAnsi" w:cs="Calibri"/>
        </w:rPr>
      </w:pPr>
      <w:r w:rsidRPr="002050D4">
        <w:rPr>
          <w:rFonts w:asciiTheme="minorHAnsi" w:hAnsiTheme="minorHAnsi" w:cs="Calibri"/>
        </w:rPr>
        <w:t xml:space="preserve">Zmiany będące następstwem innych okoliczności </w:t>
      </w:r>
      <w:r w:rsidR="007C79A0">
        <w:rPr>
          <w:rFonts w:asciiTheme="minorHAnsi" w:hAnsiTheme="minorHAnsi" w:cs="Calibri"/>
        </w:rPr>
        <w:t>np.</w:t>
      </w:r>
      <w:r w:rsidRPr="002050D4">
        <w:rPr>
          <w:rFonts w:asciiTheme="minorHAnsi" w:hAnsiTheme="minorHAnsi" w:cs="Calibri"/>
        </w:rPr>
        <w:t>: wstrzymanie robót z przyczyn nie leżących po stronie Wykonawcy;</w:t>
      </w:r>
    </w:p>
    <w:p w14:paraId="72C45AC6" w14:textId="77777777" w:rsidR="002050D4" w:rsidRPr="002050D4" w:rsidRDefault="002050D4" w:rsidP="00817962">
      <w:pPr>
        <w:suppressAutoHyphens/>
        <w:ind w:left="284" w:firstLine="425"/>
        <w:jc w:val="both"/>
        <w:rPr>
          <w:rFonts w:asciiTheme="minorHAnsi" w:hAnsiTheme="minorHAnsi" w:cs="Calibri"/>
          <w:szCs w:val="22"/>
        </w:rPr>
      </w:pPr>
      <w:r w:rsidRPr="002050D4">
        <w:rPr>
          <w:rFonts w:asciiTheme="minorHAnsi" w:hAnsiTheme="minorHAnsi" w:cs="Calibri"/>
          <w:szCs w:val="22"/>
        </w:rPr>
        <w:t>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1DB592F" w14:textId="6AFA9106" w:rsidR="002050D4" w:rsidRPr="002050D4" w:rsidRDefault="002050D4" w:rsidP="00817962">
      <w:pPr>
        <w:pStyle w:val="Akapitzlist"/>
        <w:numPr>
          <w:ilvl w:val="0"/>
          <w:numId w:val="32"/>
        </w:numPr>
        <w:tabs>
          <w:tab w:val="left" w:pos="426"/>
        </w:tabs>
        <w:suppressAutoHyphens/>
        <w:spacing w:after="0"/>
        <w:ind w:left="142"/>
        <w:rPr>
          <w:rFonts w:asciiTheme="minorHAnsi" w:hAnsiTheme="minorHAnsi" w:cs="Calibri"/>
        </w:rPr>
      </w:pPr>
      <w:r w:rsidRPr="002050D4">
        <w:rPr>
          <w:rFonts w:asciiTheme="minorHAnsi" w:hAnsiTheme="minorHAnsi" w:cs="Calibri"/>
        </w:rPr>
        <w:t>Zmiany zakresu robót budowlanych i sposobu spełnienia świadczenia:</w:t>
      </w:r>
    </w:p>
    <w:p w14:paraId="42B64A9E" w14:textId="1151E1E0" w:rsidR="002050D4" w:rsidRP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t>zmiana zakresu robót budowlanych wynikająca ze zmian w przepisach prawa wprowadzonych po podpisaniu umowy.</w:t>
      </w:r>
    </w:p>
    <w:p w14:paraId="6F454A6B" w14:textId="77777777" w:rsid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lastRenderedPageBreak/>
        <w:t>konieczność wprowadzenia zmian do zakresu robót, niezbędnych do prawidłowej późniejszej eksploatacji Przedmiotu umowy.</w:t>
      </w:r>
    </w:p>
    <w:p w14:paraId="49224BB3" w14:textId="77777777" w:rsid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t>konieczność zrealizowania robót przy zastosowaniu innych rozwiązań technicznych, technologicznych lub materiałowych;</w:t>
      </w:r>
    </w:p>
    <w:p w14:paraId="740D7F96" w14:textId="3E28E53C" w:rsid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t>zmiana zakresu lub też innych robót budowlanych, wynikająca ze zmian w przedmiocie umowy, wprowadzonych na skutek interwencji innych uczestników procesu budowlanego;</w:t>
      </w:r>
    </w:p>
    <w:p w14:paraId="76603778" w14:textId="77777777" w:rsid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t>konieczność usunięcia błędów lub zmian w dokumentacji;</w:t>
      </w:r>
    </w:p>
    <w:p w14:paraId="1A1269A6" w14:textId="643CE496" w:rsidR="002050D4" w:rsidRPr="002050D4" w:rsidRDefault="002050D4" w:rsidP="00817962">
      <w:pPr>
        <w:pStyle w:val="Akapitzlist"/>
        <w:numPr>
          <w:ilvl w:val="0"/>
          <w:numId w:val="54"/>
        </w:numPr>
        <w:tabs>
          <w:tab w:val="left" w:pos="920"/>
        </w:tabs>
        <w:suppressAutoHyphens/>
        <w:spacing w:after="0" w:line="274" w:lineRule="exact"/>
        <w:ind w:left="709"/>
        <w:jc w:val="both"/>
        <w:rPr>
          <w:rFonts w:asciiTheme="minorHAnsi" w:hAnsiTheme="minorHAnsi" w:cs="Calibri"/>
        </w:rPr>
      </w:pPr>
      <w:r w:rsidRPr="002050D4">
        <w:rPr>
          <w:rFonts w:asciiTheme="minorHAnsi" w:hAnsiTheme="minorHAnsi" w:cs="Calibri"/>
        </w:rPr>
        <w:t>konieczność zaniechania wykonywania części robót.</w:t>
      </w:r>
    </w:p>
    <w:p w14:paraId="4F6BD255" w14:textId="017242A0" w:rsidR="002050D4" w:rsidRPr="002050D4" w:rsidRDefault="002050D4" w:rsidP="00817962">
      <w:pPr>
        <w:pStyle w:val="Akapitzlist"/>
        <w:numPr>
          <w:ilvl w:val="0"/>
          <w:numId w:val="32"/>
        </w:numPr>
        <w:tabs>
          <w:tab w:val="left" w:pos="514"/>
        </w:tabs>
        <w:suppressAutoHyphens/>
        <w:spacing w:after="0" w:line="274" w:lineRule="exact"/>
        <w:ind w:left="142"/>
        <w:rPr>
          <w:rFonts w:asciiTheme="minorHAnsi" w:hAnsiTheme="minorHAnsi" w:cs="Calibri"/>
        </w:rPr>
      </w:pPr>
      <w:r w:rsidRPr="002050D4">
        <w:rPr>
          <w:rFonts w:asciiTheme="minorHAnsi" w:hAnsiTheme="minorHAnsi" w:cs="Calibri"/>
        </w:rPr>
        <w:t>Zmiana należnego Wykonawcy wynagrodzenia może nastąpić w przypadku:</w:t>
      </w:r>
    </w:p>
    <w:p w14:paraId="7670D63A" w14:textId="77777777" w:rsidR="002050D4" w:rsidRPr="002050D4" w:rsidRDefault="002050D4" w:rsidP="00817962">
      <w:pPr>
        <w:numPr>
          <w:ilvl w:val="0"/>
          <w:numId w:val="42"/>
        </w:numPr>
        <w:tabs>
          <w:tab w:val="left" w:pos="709"/>
        </w:tabs>
        <w:suppressAutoHyphens/>
        <w:spacing w:line="274" w:lineRule="exact"/>
        <w:ind w:left="426" w:hanging="142"/>
        <w:jc w:val="both"/>
        <w:rPr>
          <w:rFonts w:asciiTheme="minorHAnsi" w:hAnsiTheme="minorHAnsi" w:cs="Calibri"/>
          <w:szCs w:val="22"/>
        </w:rPr>
      </w:pPr>
      <w:r w:rsidRPr="002050D4">
        <w:rPr>
          <w:rFonts w:asciiTheme="minorHAnsi" w:hAnsiTheme="minorHAnsi" w:cs="Calibri"/>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w:t>
      </w:r>
    </w:p>
    <w:p w14:paraId="61D7569F" w14:textId="77777777" w:rsidR="002050D4" w:rsidRPr="002050D4" w:rsidRDefault="002050D4" w:rsidP="00817962">
      <w:pPr>
        <w:numPr>
          <w:ilvl w:val="0"/>
          <w:numId w:val="42"/>
        </w:numPr>
        <w:tabs>
          <w:tab w:val="left" w:pos="709"/>
        </w:tabs>
        <w:suppressAutoHyphens/>
        <w:spacing w:line="274" w:lineRule="exact"/>
        <w:ind w:left="426" w:hanging="142"/>
        <w:jc w:val="both"/>
        <w:rPr>
          <w:rFonts w:asciiTheme="minorHAnsi" w:hAnsiTheme="minorHAnsi" w:cs="Calibri"/>
          <w:szCs w:val="22"/>
        </w:rPr>
      </w:pPr>
      <w:r w:rsidRPr="002050D4">
        <w:rPr>
          <w:rFonts w:asciiTheme="minorHAnsi" w:hAnsiTheme="minorHAnsi" w:cs="Calibri"/>
          <w:szCs w:val="22"/>
        </w:rPr>
        <w:t>ograniczenia zakresu robót przez Zamawiającego. Rezygnacja z części zamówienia następuje na podstawie oświadczenia złożonego przez Zamawiającego na piśmie w terminie 14 dni od zaistnienia okoliczności powodującej rezygnację z części zamówienia.</w:t>
      </w:r>
    </w:p>
    <w:p w14:paraId="1D22ECCD" w14:textId="77777777" w:rsidR="002050D4" w:rsidRPr="002050D4" w:rsidRDefault="002050D4" w:rsidP="00817962">
      <w:pPr>
        <w:numPr>
          <w:ilvl w:val="0"/>
          <w:numId w:val="32"/>
        </w:numPr>
        <w:tabs>
          <w:tab w:val="left" w:pos="522"/>
        </w:tabs>
        <w:suppressAutoHyphens/>
        <w:spacing w:line="274" w:lineRule="exact"/>
        <w:ind w:left="142"/>
        <w:rPr>
          <w:rFonts w:asciiTheme="minorHAnsi" w:hAnsiTheme="minorHAnsi" w:cs="Calibri"/>
          <w:szCs w:val="22"/>
        </w:rPr>
      </w:pPr>
      <w:r w:rsidRPr="002050D4">
        <w:rPr>
          <w:rFonts w:asciiTheme="minorHAnsi" w:hAnsiTheme="minorHAnsi" w:cs="Calibri"/>
          <w:szCs w:val="22"/>
        </w:rPr>
        <w:t>Inne zmiany:</w:t>
      </w:r>
    </w:p>
    <w:p w14:paraId="5FE3428C" w14:textId="4F435ED9" w:rsidR="002050D4" w:rsidRPr="002050D4" w:rsidRDefault="002050D4" w:rsidP="00817962">
      <w:pPr>
        <w:pStyle w:val="Akapitzlist"/>
        <w:numPr>
          <w:ilvl w:val="0"/>
          <w:numId w:val="38"/>
        </w:numPr>
        <w:tabs>
          <w:tab w:val="left" w:pos="1162"/>
        </w:tabs>
        <w:suppressAutoHyphens/>
        <w:spacing w:after="0" w:line="274" w:lineRule="exact"/>
        <w:jc w:val="both"/>
        <w:rPr>
          <w:rFonts w:asciiTheme="minorHAnsi" w:hAnsiTheme="minorHAnsi" w:cs="Calibri"/>
        </w:rPr>
      </w:pPr>
      <w:r w:rsidRPr="002050D4">
        <w:rPr>
          <w:rFonts w:asciiTheme="minorHAnsi" w:hAnsiTheme="minorHAnsi" w:cs="Calibri"/>
        </w:rPr>
        <w:t>zmiany osób/podwykonawcy przy pomocy których Wykonawca realizuje Umowę - wskazanych w Ofercie Wykonawcy. Przedmiotowa zmiana jest możliwa pod warunkiem zaproponowania innych osób/podwykonawców, spełniających na dzień składania ofert, warunki określone przez Zamawiającego w SWZ;</w:t>
      </w:r>
    </w:p>
    <w:p w14:paraId="2C7CD90A" w14:textId="77777777" w:rsidR="002050D4" w:rsidRPr="002050D4" w:rsidRDefault="002050D4" w:rsidP="00817962">
      <w:pPr>
        <w:numPr>
          <w:ilvl w:val="0"/>
          <w:numId w:val="38"/>
        </w:numPr>
        <w:tabs>
          <w:tab w:val="left" w:pos="1170"/>
        </w:tabs>
        <w:suppressAutoHyphens/>
        <w:spacing w:line="274" w:lineRule="exact"/>
        <w:ind w:left="709"/>
        <w:jc w:val="both"/>
        <w:rPr>
          <w:rFonts w:asciiTheme="minorHAnsi" w:hAnsiTheme="minorHAnsi" w:cs="Calibri"/>
          <w:szCs w:val="22"/>
        </w:rPr>
      </w:pPr>
      <w:r w:rsidRPr="002050D4">
        <w:rPr>
          <w:rFonts w:asciiTheme="minorHAnsi" w:hAnsiTheme="minorHAnsi" w:cs="Calibri"/>
          <w:szCs w:val="22"/>
        </w:rPr>
        <w:t>zmiany związane ze zmianą powszechnie obowiązujących przepisów prawa, w zakresie mającym wpływ na realizację przedmiotu umowy;</w:t>
      </w:r>
    </w:p>
    <w:p w14:paraId="4C9F28DA" w14:textId="77777777" w:rsidR="002050D4" w:rsidRPr="002050D4" w:rsidRDefault="002050D4" w:rsidP="00817962">
      <w:pPr>
        <w:numPr>
          <w:ilvl w:val="0"/>
          <w:numId w:val="38"/>
        </w:numPr>
        <w:tabs>
          <w:tab w:val="left" w:pos="1170"/>
        </w:tabs>
        <w:suppressAutoHyphens/>
        <w:spacing w:line="274" w:lineRule="exact"/>
        <w:ind w:left="709"/>
        <w:jc w:val="both"/>
        <w:rPr>
          <w:rFonts w:asciiTheme="minorHAnsi" w:hAnsiTheme="minorHAnsi" w:cs="Calibri"/>
          <w:szCs w:val="22"/>
        </w:rPr>
      </w:pPr>
      <w:r w:rsidRPr="002050D4">
        <w:rPr>
          <w:rFonts w:asciiTheme="minorHAnsi" w:hAnsiTheme="minorHAnsi" w:cs="Calibri"/>
          <w:szCs w:val="22"/>
        </w:rPr>
        <w:t>zmiana umowy w zakresie terminu, zakresu i sposobu realizacji niniejszej umowy z przyczyn niezależnych od Wykonawcy i Zamawiającego np. z decyzji dysponenta środków;</w:t>
      </w:r>
    </w:p>
    <w:p w14:paraId="10EF1355" w14:textId="77777777" w:rsidR="002050D4" w:rsidRPr="002050D4" w:rsidRDefault="002050D4" w:rsidP="00817962">
      <w:pPr>
        <w:suppressAutoHyphens/>
        <w:spacing w:line="270" w:lineRule="exact"/>
        <w:ind w:left="284" w:firstLine="567"/>
        <w:jc w:val="both"/>
        <w:rPr>
          <w:rFonts w:asciiTheme="minorHAnsi" w:hAnsiTheme="minorHAnsi" w:cs="Calibri"/>
          <w:szCs w:val="22"/>
        </w:rPr>
      </w:pPr>
      <w:r w:rsidRPr="002050D4">
        <w:rPr>
          <w:rFonts w:asciiTheme="minorHAnsi" w:hAnsiTheme="minorHAnsi" w:cs="Calibri"/>
          <w:szCs w:val="22"/>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3EC55914" w14:textId="77777777" w:rsidR="002050D4" w:rsidRDefault="002050D4" w:rsidP="00817962">
      <w:pPr>
        <w:suppressAutoHyphens/>
        <w:ind w:left="284" w:firstLine="567"/>
        <w:jc w:val="both"/>
        <w:rPr>
          <w:rFonts w:asciiTheme="minorHAnsi" w:hAnsiTheme="minorHAnsi" w:cs="Calibri"/>
          <w:szCs w:val="22"/>
        </w:rPr>
      </w:pPr>
      <w:r w:rsidRPr="002050D4">
        <w:rPr>
          <w:rFonts w:asciiTheme="minorHAnsi" w:hAnsiTheme="minorHAnsi" w:cs="Calibri"/>
          <w:szCs w:val="22"/>
        </w:rPr>
        <w:t>Wszelkie zmiany i uzupełnienia niniejszej umowy wymagają formy pisemnej pod rygorem nieważności - aneks do umowy.</w:t>
      </w:r>
    </w:p>
    <w:p w14:paraId="1F634903" w14:textId="77777777" w:rsidR="00A9405A" w:rsidRDefault="00A9405A" w:rsidP="00546E9F">
      <w:pPr>
        <w:pStyle w:val="Teksttreci20"/>
        <w:shd w:val="clear" w:color="auto" w:fill="auto"/>
        <w:spacing w:before="0" w:after="0" w:line="240" w:lineRule="auto"/>
        <w:ind w:left="20"/>
        <w:jc w:val="center"/>
        <w:rPr>
          <w:rFonts w:asciiTheme="minorHAnsi" w:hAnsiTheme="minorHAnsi" w:cs="Calibri Light"/>
          <w:b/>
          <w:bCs/>
          <w:sz w:val="22"/>
          <w:szCs w:val="22"/>
        </w:rPr>
      </w:pPr>
    </w:p>
    <w:p w14:paraId="5D2467B5" w14:textId="6D1A2751" w:rsidR="00546E9F" w:rsidRPr="00FA44E8" w:rsidRDefault="00546E9F" w:rsidP="00546E9F">
      <w:pPr>
        <w:pStyle w:val="Teksttreci20"/>
        <w:shd w:val="clear" w:color="auto" w:fill="auto"/>
        <w:spacing w:before="0" w:after="0" w:line="240" w:lineRule="auto"/>
        <w:ind w:left="20"/>
        <w:jc w:val="center"/>
        <w:rPr>
          <w:rFonts w:asciiTheme="minorHAnsi" w:hAnsiTheme="minorHAnsi" w:cs="Calibri Light"/>
          <w:b/>
          <w:bCs/>
          <w:sz w:val="22"/>
          <w:szCs w:val="22"/>
        </w:rPr>
      </w:pPr>
      <w:r w:rsidRPr="00FA44E8">
        <w:rPr>
          <w:rFonts w:asciiTheme="minorHAnsi" w:hAnsiTheme="minorHAnsi" w:cs="Calibri Light"/>
          <w:b/>
          <w:bCs/>
          <w:sz w:val="22"/>
          <w:szCs w:val="22"/>
        </w:rPr>
        <w:t>OŚWIADCZENIE O ZACHOWANIU POUFNOŚCI</w:t>
      </w:r>
    </w:p>
    <w:p w14:paraId="186069E7" w14:textId="2CB538E8" w:rsidR="00546E9F" w:rsidRPr="00D944DC" w:rsidRDefault="00546E9F" w:rsidP="00546E9F">
      <w:pPr>
        <w:pStyle w:val="Teksttreci20"/>
        <w:shd w:val="clear" w:color="auto" w:fill="auto"/>
        <w:spacing w:before="0" w:after="0" w:line="240" w:lineRule="auto"/>
        <w:ind w:left="40"/>
        <w:jc w:val="center"/>
        <w:rPr>
          <w:rFonts w:asciiTheme="minorHAnsi" w:hAnsiTheme="minorHAnsi" w:cstheme="minorHAnsi"/>
          <w:b/>
          <w:bCs/>
          <w:sz w:val="22"/>
          <w:szCs w:val="22"/>
        </w:rPr>
      </w:pPr>
      <w:r w:rsidRPr="00D944DC">
        <w:rPr>
          <w:rFonts w:asciiTheme="minorHAnsi" w:hAnsiTheme="minorHAnsi" w:cstheme="minorHAnsi"/>
          <w:b/>
          <w:bCs/>
          <w:sz w:val="22"/>
          <w:szCs w:val="22"/>
        </w:rPr>
        <w:t>§</w:t>
      </w:r>
      <w:r w:rsidR="005812CA" w:rsidRPr="00D944DC">
        <w:rPr>
          <w:rFonts w:asciiTheme="minorHAnsi" w:hAnsiTheme="minorHAnsi" w:cstheme="minorHAnsi"/>
          <w:b/>
          <w:bCs/>
          <w:sz w:val="22"/>
          <w:szCs w:val="22"/>
        </w:rPr>
        <w:t xml:space="preserve"> </w:t>
      </w:r>
      <w:r w:rsidRPr="00D944DC">
        <w:rPr>
          <w:rFonts w:asciiTheme="minorHAnsi" w:hAnsiTheme="minorHAnsi" w:cstheme="minorHAnsi"/>
          <w:b/>
          <w:bCs/>
          <w:sz w:val="22"/>
          <w:szCs w:val="22"/>
        </w:rPr>
        <w:t>1</w:t>
      </w:r>
      <w:r w:rsidR="005812CA" w:rsidRPr="00D944DC">
        <w:rPr>
          <w:rFonts w:asciiTheme="minorHAnsi" w:hAnsiTheme="minorHAnsi" w:cstheme="minorHAnsi"/>
          <w:b/>
          <w:bCs/>
          <w:sz w:val="22"/>
          <w:szCs w:val="22"/>
        </w:rPr>
        <w:t>3</w:t>
      </w:r>
    </w:p>
    <w:p w14:paraId="46F356B4" w14:textId="77777777" w:rsidR="00546E9F" w:rsidRPr="00FA44E8" w:rsidRDefault="00546E9F" w:rsidP="00546E9F">
      <w:pPr>
        <w:numPr>
          <w:ilvl w:val="0"/>
          <w:numId w:val="58"/>
        </w:numPr>
        <w:autoSpaceDE w:val="0"/>
        <w:autoSpaceDN w:val="0"/>
        <w:adjustRightInd w:val="0"/>
        <w:ind w:left="284" w:hanging="284"/>
        <w:jc w:val="both"/>
        <w:rPr>
          <w:rFonts w:asciiTheme="minorHAnsi" w:eastAsia="Calibri" w:hAnsiTheme="minorHAnsi" w:cs="Calibri Light"/>
          <w:szCs w:val="22"/>
        </w:rPr>
      </w:pPr>
      <w:r w:rsidRPr="00FA44E8">
        <w:rPr>
          <w:rFonts w:asciiTheme="minorHAnsi" w:eastAsia="Calibri" w:hAnsiTheme="minorHAnsi" w:cs="Calibri Light"/>
          <w:szCs w:val="22"/>
        </w:rPr>
        <w:t>Wykonawca zobowiązuje się zachować w tajemnicy wszelkie informacje dotyczące Zamawiającego lub działalności przez niego prowadzonej, które znajdą się w posiadaniu Wykonawcy w związku z realizacją niniejszej umowy. Jednakże, postanowienie to nie odnosi się do informacji, które są powszechnie znane lub zostaną podane do wiadomości publicznej samodzielnie przez Zamawiającego.</w:t>
      </w:r>
    </w:p>
    <w:p w14:paraId="00521069" w14:textId="77777777" w:rsidR="00546E9F" w:rsidRPr="00FA44E8" w:rsidRDefault="00546E9F" w:rsidP="00546E9F">
      <w:pPr>
        <w:numPr>
          <w:ilvl w:val="0"/>
          <w:numId w:val="58"/>
        </w:numPr>
        <w:autoSpaceDE w:val="0"/>
        <w:autoSpaceDN w:val="0"/>
        <w:adjustRightInd w:val="0"/>
        <w:ind w:left="284" w:hanging="284"/>
        <w:jc w:val="both"/>
        <w:rPr>
          <w:rFonts w:asciiTheme="minorHAnsi" w:eastAsia="Calibri" w:hAnsiTheme="minorHAnsi" w:cs="Calibri Light"/>
          <w:szCs w:val="22"/>
        </w:rPr>
      </w:pPr>
      <w:r w:rsidRPr="00FA44E8">
        <w:rPr>
          <w:rFonts w:asciiTheme="minorHAnsi" w:eastAsia="Calibri" w:hAnsiTheme="minorHAnsi" w:cs="Calibri Light"/>
          <w:szCs w:val="22"/>
        </w:rPr>
        <w:t>Strony umowy zobowiązują się do zachowania zasady poufności w stosunku do wszystkich informacji, w szczególności do danych osobowych, w których posiadanie weszły lub wejdą w związku z realizacją niniejszej umowy. Strony umowy zobowiązują się również do zachowania tajemnicy oraz odpowiedniego zabezpieczenia wszelkich dokumentów przekazywanych przez drugą stronę. Uzyskane informacje oraz otrzymane dokumenty mogą być wykorzystywane wyłącznie w celach związanych z realizacją umowy</w:t>
      </w:r>
    </w:p>
    <w:p w14:paraId="41107352" w14:textId="77777777" w:rsidR="00546E9F" w:rsidRDefault="00546E9F" w:rsidP="002050D4">
      <w:pPr>
        <w:suppressAutoHyphens/>
        <w:ind w:left="20"/>
        <w:jc w:val="center"/>
        <w:rPr>
          <w:rFonts w:asciiTheme="minorHAnsi" w:hAnsiTheme="minorHAnsi" w:cs="Calibri"/>
          <w:b/>
          <w:szCs w:val="22"/>
        </w:rPr>
      </w:pPr>
    </w:p>
    <w:p w14:paraId="60E7CFA7" w14:textId="0DDCFDEA" w:rsidR="002050D4" w:rsidRPr="002050D4" w:rsidRDefault="00845145" w:rsidP="002050D4">
      <w:pPr>
        <w:suppressAutoHyphens/>
        <w:ind w:left="20"/>
        <w:jc w:val="center"/>
        <w:rPr>
          <w:rFonts w:asciiTheme="minorHAnsi" w:hAnsiTheme="minorHAnsi" w:cs="Calibri"/>
          <w:szCs w:val="22"/>
        </w:rPr>
      </w:pPr>
      <w:r>
        <w:rPr>
          <w:rFonts w:asciiTheme="minorHAnsi" w:hAnsiTheme="minorHAnsi" w:cs="Calibri"/>
          <w:b/>
          <w:szCs w:val="22"/>
        </w:rPr>
        <w:br/>
      </w:r>
      <w:r>
        <w:rPr>
          <w:rFonts w:asciiTheme="minorHAnsi" w:hAnsiTheme="minorHAnsi" w:cs="Calibri"/>
          <w:b/>
          <w:szCs w:val="22"/>
        </w:rPr>
        <w:br/>
      </w:r>
      <w:r w:rsidR="002050D4" w:rsidRPr="00546E9F">
        <w:rPr>
          <w:rFonts w:asciiTheme="minorHAnsi" w:hAnsiTheme="minorHAnsi" w:cs="Calibri"/>
          <w:b/>
          <w:szCs w:val="22"/>
        </w:rPr>
        <w:lastRenderedPageBreak/>
        <w:t>POSTANOWIENIA KOŃCOWE</w:t>
      </w:r>
      <w:r w:rsidR="002050D4" w:rsidRPr="002050D4">
        <w:rPr>
          <w:rFonts w:asciiTheme="minorHAnsi" w:hAnsiTheme="minorHAnsi" w:cs="Calibri"/>
          <w:szCs w:val="22"/>
        </w:rPr>
        <w:br/>
      </w:r>
      <w:r w:rsidR="002050D4" w:rsidRPr="00D944DC">
        <w:rPr>
          <w:rFonts w:asciiTheme="minorHAnsi" w:hAnsiTheme="minorHAnsi" w:cs="Calibri"/>
          <w:b/>
          <w:bCs/>
          <w:szCs w:val="22"/>
        </w:rPr>
        <w:t>§</w:t>
      </w:r>
      <w:r w:rsidR="005812CA" w:rsidRPr="00D944DC">
        <w:rPr>
          <w:rFonts w:asciiTheme="minorHAnsi" w:hAnsiTheme="minorHAnsi" w:cs="Calibri"/>
          <w:b/>
          <w:bCs/>
          <w:szCs w:val="22"/>
        </w:rPr>
        <w:t xml:space="preserve"> </w:t>
      </w:r>
      <w:r w:rsidR="00817962" w:rsidRPr="00D944DC">
        <w:rPr>
          <w:rFonts w:asciiTheme="minorHAnsi" w:hAnsiTheme="minorHAnsi" w:cs="Calibri"/>
          <w:b/>
          <w:bCs/>
          <w:szCs w:val="22"/>
        </w:rPr>
        <w:t>1</w:t>
      </w:r>
      <w:r w:rsidR="005812CA" w:rsidRPr="00D944DC">
        <w:rPr>
          <w:rFonts w:asciiTheme="minorHAnsi" w:hAnsiTheme="minorHAnsi" w:cs="Calibri"/>
          <w:b/>
          <w:bCs/>
          <w:szCs w:val="22"/>
        </w:rPr>
        <w:t>4</w:t>
      </w:r>
    </w:p>
    <w:p w14:paraId="381610E3" w14:textId="77777777" w:rsidR="002050D4" w:rsidRPr="002050D4" w:rsidRDefault="002050D4" w:rsidP="00546E9F">
      <w:pPr>
        <w:numPr>
          <w:ilvl w:val="0"/>
          <w:numId w:val="8"/>
        </w:numPr>
        <w:tabs>
          <w:tab w:val="left" w:pos="396"/>
        </w:tabs>
        <w:suppressAutoHyphens/>
        <w:ind w:left="142" w:hanging="142"/>
        <w:jc w:val="both"/>
        <w:rPr>
          <w:rFonts w:asciiTheme="minorHAnsi" w:hAnsiTheme="minorHAnsi" w:cs="Calibri"/>
          <w:szCs w:val="22"/>
        </w:rPr>
      </w:pPr>
      <w:r w:rsidRPr="002050D4">
        <w:rPr>
          <w:rFonts w:asciiTheme="minorHAnsi" w:hAnsiTheme="minorHAnsi" w:cs="Calibri"/>
          <w:szCs w:val="22"/>
        </w:rPr>
        <w:t>Wszelkie spory mogące wynikać w związku z realizacją niniejszej umowy będą rozstrzygane przez sąd Powszechny właściwy dla siedziby Zamawiającego.</w:t>
      </w:r>
    </w:p>
    <w:p w14:paraId="4192986D" w14:textId="269A5D84" w:rsidR="002050D4" w:rsidRPr="002050D4" w:rsidRDefault="002050D4" w:rsidP="00546E9F">
      <w:pPr>
        <w:numPr>
          <w:ilvl w:val="0"/>
          <w:numId w:val="8"/>
        </w:numPr>
        <w:tabs>
          <w:tab w:val="left" w:pos="396"/>
        </w:tabs>
        <w:suppressAutoHyphens/>
        <w:ind w:left="142" w:hanging="142"/>
        <w:jc w:val="both"/>
        <w:rPr>
          <w:rFonts w:asciiTheme="minorHAnsi" w:hAnsiTheme="minorHAnsi" w:cs="Calibri"/>
          <w:szCs w:val="22"/>
        </w:rPr>
      </w:pPr>
      <w:r w:rsidRPr="002050D4">
        <w:rPr>
          <w:rFonts w:asciiTheme="minorHAnsi" w:hAnsiTheme="minorHAnsi" w:cs="Calibri"/>
          <w:szCs w:val="22"/>
        </w:rPr>
        <w:t>W sprawach nie uregulowanych niniejszą umową stosuje się w szczególności przepisy Kodeksu Cywilnego, ustawy - Prawo Budowlane</w:t>
      </w:r>
      <w:r w:rsidR="00817962">
        <w:rPr>
          <w:rFonts w:asciiTheme="minorHAnsi" w:hAnsiTheme="minorHAnsi" w:cs="Calibri"/>
          <w:szCs w:val="22"/>
        </w:rPr>
        <w:t>.</w:t>
      </w:r>
    </w:p>
    <w:p w14:paraId="5E8056A1" w14:textId="77777777" w:rsidR="002050D4" w:rsidRPr="002050D4" w:rsidRDefault="002050D4" w:rsidP="00546E9F">
      <w:pPr>
        <w:numPr>
          <w:ilvl w:val="0"/>
          <w:numId w:val="8"/>
        </w:numPr>
        <w:tabs>
          <w:tab w:val="left" w:pos="396"/>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Wykonawca jest zobowiązany do poinformowania Zamawiającego o każdej zmianie swojego adresu. W przeciwnym razie korespondencja skierowana na dotychczasowy adres będzie uznawana za skutecznie doręczoną.</w:t>
      </w:r>
    </w:p>
    <w:p w14:paraId="7C884A88" w14:textId="77777777" w:rsidR="002050D4" w:rsidRDefault="002050D4" w:rsidP="00546E9F">
      <w:pPr>
        <w:numPr>
          <w:ilvl w:val="0"/>
          <w:numId w:val="8"/>
        </w:numPr>
        <w:tabs>
          <w:tab w:val="left" w:pos="396"/>
        </w:tabs>
        <w:suppressAutoHyphens/>
        <w:spacing w:line="274" w:lineRule="exact"/>
        <w:ind w:left="142" w:hanging="142"/>
        <w:jc w:val="both"/>
        <w:rPr>
          <w:rFonts w:asciiTheme="minorHAnsi" w:hAnsiTheme="minorHAnsi" w:cs="Calibri"/>
          <w:szCs w:val="22"/>
        </w:rPr>
      </w:pPr>
      <w:r w:rsidRPr="002050D4">
        <w:rPr>
          <w:rFonts w:asciiTheme="minorHAnsi" w:hAnsiTheme="minorHAnsi" w:cs="Calibri"/>
          <w:szCs w:val="22"/>
        </w:rPr>
        <w:t>Strony umowy zobowiązują się do zachowania zasady poufności w stosunku do wszystkich informacji, w szczególności do danych osobowych, w których posiadanie weszły lub wejdą w związku z realizacją niniejszej umowy. Strony umowy zobowiązują się również do zachowania tajemnicy oraz odpowiedniego zabezpieczenia wszelkich dokumentów przekazywanych przez drugą stronę. Uzyskane informacje oraz otrzymane dokumenty mogą być wykorzystywane wyłącznie w celach związanych z realizacją umowy.</w:t>
      </w:r>
    </w:p>
    <w:p w14:paraId="47ED3BA7" w14:textId="4E9FDFFA" w:rsidR="00546E9F" w:rsidRPr="00FA44E8" w:rsidRDefault="00546E9F" w:rsidP="00546E9F">
      <w:pPr>
        <w:pStyle w:val="Teksttreci20"/>
        <w:numPr>
          <w:ilvl w:val="0"/>
          <w:numId w:val="8"/>
        </w:numPr>
        <w:shd w:val="clear" w:color="auto" w:fill="auto"/>
        <w:tabs>
          <w:tab w:val="left" w:pos="284"/>
        </w:tabs>
        <w:spacing w:before="0" w:after="0" w:line="274" w:lineRule="exact"/>
        <w:ind w:left="284" w:hanging="284"/>
        <w:rPr>
          <w:rFonts w:asciiTheme="minorHAnsi" w:hAnsiTheme="minorHAnsi" w:cs="Calibri Light"/>
          <w:sz w:val="22"/>
          <w:szCs w:val="22"/>
        </w:rPr>
      </w:pPr>
      <w:r w:rsidRPr="00FA44E8">
        <w:rPr>
          <w:rFonts w:asciiTheme="minorHAnsi" w:hAnsiTheme="minorHAnsi" w:cs="Calibri Light"/>
          <w:sz w:val="22"/>
          <w:szCs w:val="22"/>
        </w:rPr>
        <w:t>Zamawiający nie będzie uznawał i akceptował dokumentów przedstawionych przez Wykonawcę w języku obcym bez tłumaczenia (co stanowić to będzie brak dokumentu /nie złożenie dokumentu przez Wykonawcę).</w:t>
      </w:r>
      <w:r w:rsidRPr="00FA44E8">
        <w:rPr>
          <w:rFonts w:ascii="Calibri Light" w:hAnsi="Calibri Light" w:cs="Calibri Light"/>
        </w:rPr>
        <w:t xml:space="preserve"> </w:t>
      </w:r>
      <w:r w:rsidRPr="00FA44E8">
        <w:rPr>
          <w:rFonts w:asciiTheme="minorHAnsi" w:hAnsiTheme="minorHAnsi" w:cs="Calibri Light"/>
          <w:sz w:val="22"/>
          <w:szCs w:val="22"/>
        </w:rPr>
        <w:t>W przypadku dokumentów sporządzonych w języku obcym wymagane jest ich przetłumaczone na język polski.</w:t>
      </w:r>
    </w:p>
    <w:p w14:paraId="12936E0B" w14:textId="77777777" w:rsidR="003353E5" w:rsidRDefault="002050D4" w:rsidP="00A245BB">
      <w:pPr>
        <w:rPr>
          <w:rFonts w:asciiTheme="minorHAnsi" w:hAnsiTheme="minorHAnsi" w:cs="Calibri"/>
          <w:szCs w:val="22"/>
        </w:rPr>
      </w:pPr>
      <w:r w:rsidRPr="00A245BB">
        <w:rPr>
          <w:rFonts w:asciiTheme="minorHAnsi" w:hAnsiTheme="minorHAnsi" w:cs="Calibri"/>
          <w:szCs w:val="22"/>
        </w:rPr>
        <w:t xml:space="preserve">Umowę sporządzono w trzech jednobrzmiących egzemplarzach dwa dla Zamawiającego jeden dla </w:t>
      </w:r>
    </w:p>
    <w:p w14:paraId="7C3D9133" w14:textId="3A315562" w:rsidR="00A245BB" w:rsidRDefault="003353E5" w:rsidP="00A245BB">
      <w:pPr>
        <w:rPr>
          <w:rFonts w:asciiTheme="minorHAnsi" w:hAnsiTheme="minorHAnsi" w:cs="Calibri"/>
          <w:szCs w:val="22"/>
        </w:rPr>
      </w:pPr>
      <w:r>
        <w:rPr>
          <w:rFonts w:asciiTheme="minorHAnsi" w:hAnsiTheme="minorHAnsi" w:cs="Calibri"/>
          <w:szCs w:val="22"/>
        </w:rPr>
        <w:t>Wykonawcy.</w:t>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r w:rsidR="00E9789A" w:rsidRPr="00A245BB">
        <w:rPr>
          <w:rFonts w:asciiTheme="minorHAnsi" w:hAnsiTheme="minorHAnsi" w:cs="Calibri"/>
          <w:szCs w:val="22"/>
        </w:rPr>
        <w:tab/>
      </w:r>
    </w:p>
    <w:p w14:paraId="20D09D5B" w14:textId="77777777" w:rsidR="00A245BB" w:rsidRDefault="00A245BB" w:rsidP="00A245BB">
      <w:pPr>
        <w:rPr>
          <w:rFonts w:asciiTheme="minorHAnsi" w:eastAsia="Arial Unicode MS" w:hAnsiTheme="minorHAnsi" w:cstheme="minorHAnsi"/>
        </w:rPr>
      </w:pPr>
    </w:p>
    <w:p w14:paraId="7987A1C5" w14:textId="11F56B76" w:rsidR="00A245BB" w:rsidRPr="00A245BB" w:rsidRDefault="00A245BB" w:rsidP="00A245BB">
      <w:pPr>
        <w:rPr>
          <w:rFonts w:asciiTheme="minorHAnsi" w:hAnsiTheme="minorHAnsi" w:cstheme="minorHAnsi"/>
        </w:rPr>
      </w:pPr>
      <w:r w:rsidRPr="00A245BB">
        <w:rPr>
          <w:rFonts w:asciiTheme="minorHAnsi" w:eastAsia="Arial Unicode MS" w:hAnsiTheme="minorHAnsi" w:cstheme="minorHAnsi"/>
        </w:rPr>
        <w:t xml:space="preserve">Wykaz </w:t>
      </w:r>
      <w:r w:rsidR="00190F4E">
        <w:rPr>
          <w:rFonts w:asciiTheme="minorHAnsi" w:eastAsia="Arial Unicode MS" w:hAnsiTheme="minorHAnsi" w:cstheme="minorHAnsi"/>
        </w:rPr>
        <w:t>załączników</w:t>
      </w:r>
      <w:r w:rsidRPr="00A245BB">
        <w:rPr>
          <w:rFonts w:asciiTheme="minorHAnsi" w:eastAsia="Arial Unicode MS" w:hAnsiTheme="minorHAnsi" w:cstheme="minorHAnsi"/>
        </w:rPr>
        <w:t>:</w:t>
      </w:r>
    </w:p>
    <w:p w14:paraId="7613ECF8" w14:textId="1759B364" w:rsidR="00A245BB" w:rsidRPr="00A245BB" w:rsidRDefault="00A245BB" w:rsidP="00A245BB">
      <w:pPr>
        <w:rPr>
          <w:rFonts w:asciiTheme="minorHAnsi" w:eastAsia="Arial Unicode MS" w:hAnsiTheme="minorHAnsi" w:cstheme="minorHAnsi"/>
          <w:color w:val="000000" w:themeColor="text1"/>
        </w:rPr>
      </w:pPr>
      <w:r w:rsidRPr="00A245BB">
        <w:rPr>
          <w:rFonts w:asciiTheme="minorHAnsi" w:eastAsia="Arial Unicode MS" w:hAnsiTheme="minorHAnsi" w:cstheme="minorHAnsi"/>
        </w:rPr>
        <w:t xml:space="preserve">1. </w:t>
      </w:r>
      <w:r w:rsidRPr="00A245BB">
        <w:rPr>
          <w:rFonts w:asciiTheme="minorHAnsi" w:eastAsia="Arial Unicode MS" w:hAnsiTheme="minorHAnsi" w:cstheme="minorHAnsi"/>
          <w:color w:val="000000" w:themeColor="text1"/>
        </w:rPr>
        <w:t>załącznik nr 1</w:t>
      </w:r>
      <w:r w:rsidR="00190F4E">
        <w:rPr>
          <w:rFonts w:asciiTheme="minorHAnsi" w:eastAsia="Arial Unicode MS" w:hAnsiTheme="minorHAnsi" w:cstheme="minorHAnsi"/>
          <w:color w:val="000000" w:themeColor="text1"/>
        </w:rPr>
        <w:t xml:space="preserve"> -</w:t>
      </w:r>
      <w:r w:rsidRPr="00A245BB">
        <w:rPr>
          <w:rFonts w:asciiTheme="minorHAnsi" w:eastAsia="Arial Unicode MS" w:hAnsiTheme="minorHAnsi" w:cstheme="minorHAnsi"/>
          <w:color w:val="000000" w:themeColor="text1"/>
        </w:rPr>
        <w:t xml:space="preserve"> Harmonogram rzeczowo – finansowy </w:t>
      </w:r>
    </w:p>
    <w:p w14:paraId="5D5EFAE0" w14:textId="1D516602" w:rsidR="00EC1125" w:rsidRPr="00A245BB" w:rsidRDefault="00E9789A" w:rsidP="00E11AC5">
      <w:pPr>
        <w:tabs>
          <w:tab w:val="left" w:pos="358"/>
        </w:tabs>
        <w:suppressAutoHyphens/>
        <w:spacing w:after="1066" w:line="274" w:lineRule="exact"/>
        <w:ind w:left="358"/>
        <w:jc w:val="both"/>
        <w:rPr>
          <w:rFonts w:asciiTheme="minorHAnsi" w:hAnsiTheme="minorHAnsi" w:cs="Calibri"/>
          <w:szCs w:val="22"/>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sidR="00546E9F" w:rsidRPr="00E9789A">
        <w:rPr>
          <w:rFonts w:asciiTheme="minorHAnsi" w:hAnsiTheme="minorHAnsi" w:cs="Calibri"/>
          <w:i/>
          <w:iCs/>
          <w:szCs w:val="22"/>
        </w:rPr>
        <w:t xml:space="preserve"> </w:t>
      </w:r>
      <w:r w:rsidR="00B81B0E">
        <w:rPr>
          <w:rFonts w:asciiTheme="minorHAnsi" w:hAnsiTheme="minorHAnsi" w:cs="Calibri"/>
          <w:i/>
          <w:iCs/>
          <w:szCs w:val="22"/>
        </w:rPr>
        <w:br/>
      </w:r>
      <w:r w:rsidR="00B81B0E">
        <w:rPr>
          <w:rFonts w:asciiTheme="minorHAnsi" w:hAnsiTheme="minorHAnsi" w:cs="Calibri"/>
          <w:i/>
          <w:iCs/>
          <w:szCs w:val="22"/>
        </w:rPr>
        <w:br/>
      </w:r>
      <w:r w:rsidR="00B81B0E">
        <w:rPr>
          <w:rFonts w:asciiTheme="minorHAnsi" w:hAnsiTheme="minorHAnsi" w:cs="Calibri"/>
          <w:i/>
          <w:iCs/>
          <w:szCs w:val="22"/>
        </w:rPr>
        <w:br/>
      </w:r>
      <w:r w:rsidR="002050D4" w:rsidRPr="00E9789A">
        <w:rPr>
          <w:rFonts w:asciiTheme="minorHAnsi" w:hAnsiTheme="minorHAnsi" w:cs="Calibri"/>
          <w:i/>
          <w:iCs/>
          <w:szCs w:val="22"/>
          <w:u w:val="single"/>
        </w:rPr>
        <w:t>Zamawiający:</w:t>
      </w:r>
      <w:r w:rsidR="00817962" w:rsidRPr="00E9789A">
        <w:rPr>
          <w:rFonts w:asciiTheme="minorHAnsi" w:hAnsiTheme="minorHAnsi" w:cs="Calibri"/>
          <w:i/>
          <w:iCs/>
          <w:szCs w:val="22"/>
        </w:rPr>
        <w:tab/>
      </w:r>
      <w:r w:rsidR="00C710BB" w:rsidRPr="00E9789A">
        <w:rPr>
          <w:rFonts w:asciiTheme="minorHAnsi" w:hAnsiTheme="minorHAnsi" w:cs="Calibri"/>
          <w:i/>
          <w:iCs/>
          <w:szCs w:val="22"/>
        </w:rPr>
        <w:tab/>
      </w:r>
      <w:r>
        <w:rPr>
          <w:rFonts w:asciiTheme="minorHAnsi" w:hAnsiTheme="minorHAnsi" w:cs="Calibri"/>
          <w:i/>
          <w:iCs/>
          <w:szCs w:val="22"/>
        </w:rPr>
        <w:tab/>
      </w:r>
      <w:r>
        <w:rPr>
          <w:rFonts w:asciiTheme="minorHAnsi" w:hAnsiTheme="minorHAnsi" w:cs="Calibri"/>
          <w:i/>
          <w:iCs/>
          <w:szCs w:val="22"/>
        </w:rPr>
        <w:tab/>
      </w:r>
      <w:r>
        <w:rPr>
          <w:rFonts w:asciiTheme="minorHAnsi" w:hAnsiTheme="minorHAnsi" w:cs="Calibri"/>
          <w:i/>
          <w:iCs/>
          <w:szCs w:val="22"/>
        </w:rPr>
        <w:tab/>
      </w:r>
      <w:r>
        <w:rPr>
          <w:rFonts w:asciiTheme="minorHAnsi" w:hAnsiTheme="minorHAnsi" w:cs="Calibri"/>
          <w:i/>
          <w:iCs/>
          <w:szCs w:val="22"/>
        </w:rPr>
        <w:tab/>
      </w:r>
      <w:r>
        <w:rPr>
          <w:rFonts w:asciiTheme="minorHAnsi" w:hAnsiTheme="minorHAnsi" w:cs="Calibri"/>
          <w:i/>
          <w:iCs/>
          <w:szCs w:val="22"/>
        </w:rPr>
        <w:tab/>
      </w:r>
      <w:r w:rsidR="00817962" w:rsidRPr="00E9789A">
        <w:rPr>
          <w:rFonts w:asciiTheme="minorHAnsi" w:hAnsiTheme="minorHAnsi" w:cs="Calibri"/>
          <w:i/>
          <w:iCs/>
          <w:szCs w:val="22"/>
          <w:u w:val="single"/>
        </w:rPr>
        <w:t>Wykonawca</w:t>
      </w:r>
      <w:r w:rsidR="00C710BB" w:rsidRPr="00E9789A">
        <w:rPr>
          <w:rFonts w:asciiTheme="minorHAnsi" w:hAnsiTheme="minorHAnsi" w:cs="Calibri"/>
          <w:i/>
          <w:iCs/>
          <w:szCs w:val="22"/>
          <w:u w:val="single"/>
        </w:rPr>
        <w:t>:</w:t>
      </w:r>
    </w:p>
    <w:p w14:paraId="38F74742" w14:textId="1E238621" w:rsidR="00A245BB" w:rsidRDefault="00A245BB" w:rsidP="00A245BB">
      <w:pPr>
        <w:tabs>
          <w:tab w:val="left" w:pos="358"/>
        </w:tabs>
        <w:suppressAutoHyphens/>
        <w:spacing w:after="1066" w:line="274" w:lineRule="exact"/>
        <w:jc w:val="both"/>
        <w:rPr>
          <w:rFonts w:asciiTheme="minorHAnsi" w:hAnsiTheme="minorHAnsi" w:cs="Calibri"/>
          <w:szCs w:val="22"/>
        </w:rPr>
      </w:pPr>
    </w:p>
    <w:p w14:paraId="58B5248F" w14:textId="77777777" w:rsidR="00A245BB" w:rsidRDefault="00A245BB" w:rsidP="00A245BB">
      <w:pPr>
        <w:tabs>
          <w:tab w:val="left" w:pos="358"/>
        </w:tabs>
        <w:suppressAutoHyphens/>
        <w:spacing w:after="1066" w:line="274" w:lineRule="exact"/>
        <w:jc w:val="both"/>
        <w:rPr>
          <w:rFonts w:asciiTheme="minorHAnsi" w:hAnsiTheme="minorHAnsi" w:cs="Calibri"/>
          <w:szCs w:val="22"/>
        </w:rPr>
      </w:pPr>
    </w:p>
    <w:p w14:paraId="4D8E282E" w14:textId="77777777" w:rsidR="00A245BB" w:rsidRDefault="00A245BB" w:rsidP="00A245BB">
      <w:pPr>
        <w:tabs>
          <w:tab w:val="left" w:pos="358"/>
        </w:tabs>
        <w:suppressAutoHyphens/>
        <w:spacing w:after="1066" w:line="274" w:lineRule="exact"/>
        <w:jc w:val="both"/>
        <w:rPr>
          <w:rFonts w:asciiTheme="minorHAnsi" w:hAnsiTheme="minorHAnsi" w:cs="Calibri"/>
          <w:szCs w:val="22"/>
        </w:rPr>
      </w:pPr>
    </w:p>
    <w:p w14:paraId="10A73563" w14:textId="77777777" w:rsidR="00A245BB" w:rsidRDefault="00A245BB" w:rsidP="00A245BB">
      <w:pPr>
        <w:tabs>
          <w:tab w:val="left" w:pos="358"/>
        </w:tabs>
        <w:suppressAutoHyphens/>
        <w:spacing w:after="1066" w:line="274" w:lineRule="exact"/>
        <w:jc w:val="both"/>
        <w:rPr>
          <w:rFonts w:asciiTheme="minorHAnsi" w:hAnsiTheme="minorHAnsi" w:cs="Calibri"/>
          <w:szCs w:val="22"/>
        </w:rPr>
      </w:pPr>
    </w:p>
    <w:p w14:paraId="016F8DF1" w14:textId="2036BEF1" w:rsidR="00A245BB" w:rsidRPr="004E37C2" w:rsidRDefault="00A245BB" w:rsidP="00A245BB">
      <w:pPr>
        <w:jc w:val="right"/>
        <w:rPr>
          <w:rFonts w:cstheme="majorHAnsi"/>
        </w:rPr>
      </w:pPr>
      <w:r w:rsidRPr="004E37C2">
        <w:rPr>
          <w:rFonts w:cstheme="majorHAnsi"/>
        </w:rPr>
        <w:lastRenderedPageBreak/>
        <w:t xml:space="preserve">Załącznik nr </w:t>
      </w:r>
      <w:r>
        <w:rPr>
          <w:rFonts w:cstheme="majorHAnsi"/>
        </w:rPr>
        <w:t>1</w:t>
      </w:r>
      <w:r w:rsidRPr="004E37C2">
        <w:rPr>
          <w:rFonts w:cstheme="majorHAnsi"/>
        </w:rPr>
        <w:t xml:space="preserve"> do umowy nr </w:t>
      </w:r>
      <w:r>
        <w:rPr>
          <w:rFonts w:cstheme="majorHAnsi"/>
        </w:rPr>
        <w:t>…………………..</w:t>
      </w:r>
      <w:r w:rsidRPr="004E37C2">
        <w:rPr>
          <w:rFonts w:cstheme="majorHAnsi"/>
        </w:rPr>
        <w:t xml:space="preserve">z dnia </w:t>
      </w:r>
      <w:r>
        <w:rPr>
          <w:rFonts w:cstheme="majorHAnsi"/>
        </w:rPr>
        <w:t>…………………..</w:t>
      </w:r>
    </w:p>
    <w:p w14:paraId="2FA514F8" w14:textId="77777777" w:rsidR="00A245BB" w:rsidRPr="004E37C2" w:rsidRDefault="00A245BB" w:rsidP="00A245BB">
      <w:pPr>
        <w:rPr>
          <w:rFonts w:cstheme="majorHAnsi"/>
        </w:rPr>
      </w:pPr>
    </w:p>
    <w:p w14:paraId="6B222D55" w14:textId="77777777" w:rsidR="00A245BB" w:rsidRPr="004E37C2" w:rsidRDefault="00A245BB" w:rsidP="00A245BB">
      <w:pPr>
        <w:jc w:val="both"/>
      </w:pPr>
      <w:r w:rsidRPr="004E37C2">
        <w:rPr>
          <w:rFonts w:cstheme="majorHAnsi"/>
          <w:b/>
          <w:bCs/>
        </w:rPr>
        <w:t>Harmonogram rzeczowo – finansowy do umowy.</w:t>
      </w:r>
    </w:p>
    <w:p w14:paraId="1F2B92BC" w14:textId="77777777" w:rsidR="00A245BB" w:rsidRDefault="00A245BB" w:rsidP="00A245BB">
      <w:pPr>
        <w:jc w:val="both"/>
        <w:rPr>
          <w:rFonts w:cstheme="majorHAnsi"/>
          <w:bCs/>
          <w:color w:val="FF0000"/>
        </w:rPr>
      </w:pPr>
    </w:p>
    <w:p w14:paraId="0654397E" w14:textId="7DCC3C20" w:rsidR="00A245BB" w:rsidRDefault="00A245BB" w:rsidP="00A245BB">
      <w:pPr>
        <w:jc w:val="both"/>
        <w:rPr>
          <w:rFonts w:ascii="Calibri" w:hAnsi="Calibri" w:cs="Calibri"/>
          <w:b/>
          <w:bCs/>
          <w:sz w:val="28"/>
          <w:szCs w:val="28"/>
        </w:rPr>
      </w:pPr>
      <w:r>
        <w:rPr>
          <w:rFonts w:ascii="Calibri" w:hAnsi="Calibri" w:cs="Calibri"/>
          <w:b/>
          <w:bCs/>
          <w:sz w:val="28"/>
          <w:szCs w:val="28"/>
        </w:rPr>
        <w:t>Konserwacja kościoła p.w. św. Mikołaja w Parchowie</w:t>
      </w:r>
    </w:p>
    <w:p w14:paraId="3826ADCD" w14:textId="77777777" w:rsidR="00A245BB" w:rsidRPr="00734D97" w:rsidRDefault="00A245BB" w:rsidP="00A245BB">
      <w:pPr>
        <w:jc w:val="both"/>
        <w:rPr>
          <w:rFonts w:cstheme="majorHAnsi"/>
          <w:bCs/>
          <w:color w:val="FF0000"/>
        </w:rPr>
      </w:pPr>
    </w:p>
    <w:tbl>
      <w:tblPr>
        <w:tblW w:w="97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24"/>
        <w:gridCol w:w="2470"/>
        <w:gridCol w:w="1866"/>
        <w:gridCol w:w="1811"/>
        <w:gridCol w:w="1560"/>
      </w:tblGrid>
      <w:tr w:rsidR="00A245BB" w:rsidRPr="004E37C2" w14:paraId="2C951CF5" w14:textId="77777777" w:rsidTr="00A245BB">
        <w:trPr>
          <w:trHeight w:val="634"/>
        </w:trPr>
        <w:tc>
          <w:tcPr>
            <w:tcW w:w="686" w:type="dxa"/>
            <w:shd w:val="clear" w:color="auto" w:fill="F2F2F2" w:themeFill="background1" w:themeFillShade="F2"/>
            <w:vAlign w:val="center"/>
          </w:tcPr>
          <w:p w14:paraId="2F3FDF9A" w14:textId="77777777" w:rsidR="00A245BB" w:rsidRPr="004E37C2" w:rsidRDefault="00A245BB" w:rsidP="002613E2">
            <w:pPr>
              <w:jc w:val="center"/>
              <w:rPr>
                <w:rFonts w:cstheme="majorHAnsi"/>
              </w:rPr>
            </w:pPr>
            <w:r w:rsidRPr="004E37C2">
              <w:rPr>
                <w:rFonts w:cstheme="majorHAnsi"/>
              </w:rPr>
              <w:t>Lp.</w:t>
            </w:r>
          </w:p>
        </w:tc>
        <w:tc>
          <w:tcPr>
            <w:tcW w:w="1324" w:type="dxa"/>
            <w:shd w:val="clear" w:color="auto" w:fill="F2F2F2" w:themeFill="background1" w:themeFillShade="F2"/>
            <w:vAlign w:val="center"/>
          </w:tcPr>
          <w:p w14:paraId="4071F14F" w14:textId="77777777" w:rsidR="00A245BB" w:rsidRPr="004E37C2" w:rsidRDefault="00A245BB" w:rsidP="002613E2">
            <w:pPr>
              <w:jc w:val="center"/>
              <w:rPr>
                <w:rFonts w:cstheme="majorHAnsi"/>
              </w:rPr>
            </w:pPr>
            <w:r w:rsidRPr="004E37C2">
              <w:rPr>
                <w:rFonts w:cstheme="majorHAnsi"/>
              </w:rPr>
              <w:t>Etap realizacji inwestycji</w:t>
            </w:r>
          </w:p>
        </w:tc>
        <w:tc>
          <w:tcPr>
            <w:tcW w:w="2470" w:type="dxa"/>
            <w:shd w:val="clear" w:color="auto" w:fill="F2F2F2" w:themeFill="background1" w:themeFillShade="F2"/>
            <w:vAlign w:val="center"/>
          </w:tcPr>
          <w:p w14:paraId="6E433FC9" w14:textId="77777777" w:rsidR="00A245BB" w:rsidRPr="004E37C2" w:rsidRDefault="00A245BB" w:rsidP="002613E2">
            <w:pPr>
              <w:jc w:val="center"/>
              <w:rPr>
                <w:rFonts w:cstheme="majorHAnsi"/>
              </w:rPr>
            </w:pPr>
            <w:r w:rsidRPr="004E37C2">
              <w:rPr>
                <w:rFonts w:cstheme="majorHAnsi"/>
              </w:rPr>
              <w:t>Zakres rzeczowy obejmuje w szczególności</w:t>
            </w:r>
          </w:p>
        </w:tc>
        <w:tc>
          <w:tcPr>
            <w:tcW w:w="1866" w:type="dxa"/>
            <w:shd w:val="clear" w:color="auto" w:fill="F2F2F2" w:themeFill="background1" w:themeFillShade="F2"/>
            <w:vAlign w:val="center"/>
          </w:tcPr>
          <w:p w14:paraId="24F2E4ED" w14:textId="77777777" w:rsidR="00A245BB" w:rsidRPr="004E37C2" w:rsidRDefault="00A245BB" w:rsidP="002613E2">
            <w:pPr>
              <w:ind w:hanging="100"/>
              <w:jc w:val="center"/>
              <w:rPr>
                <w:rFonts w:cstheme="majorHAnsi"/>
              </w:rPr>
            </w:pPr>
            <w:r w:rsidRPr="004E37C2">
              <w:rPr>
                <w:rFonts w:cstheme="majorHAnsi"/>
              </w:rPr>
              <w:t>Termin wykonania</w:t>
            </w:r>
          </w:p>
        </w:tc>
        <w:tc>
          <w:tcPr>
            <w:tcW w:w="1811" w:type="dxa"/>
            <w:shd w:val="clear" w:color="auto" w:fill="F2F2F2" w:themeFill="background1" w:themeFillShade="F2"/>
            <w:vAlign w:val="center"/>
          </w:tcPr>
          <w:p w14:paraId="154528F3" w14:textId="77777777" w:rsidR="00A245BB" w:rsidRPr="004E37C2" w:rsidRDefault="00A245BB" w:rsidP="002613E2">
            <w:pPr>
              <w:jc w:val="center"/>
              <w:rPr>
                <w:rFonts w:cstheme="majorHAnsi"/>
              </w:rPr>
            </w:pPr>
            <w:r w:rsidRPr="004E37C2">
              <w:rPr>
                <w:rFonts w:cstheme="majorHAnsi"/>
              </w:rPr>
              <w:t>Koszt brutto</w:t>
            </w:r>
          </w:p>
        </w:tc>
        <w:tc>
          <w:tcPr>
            <w:tcW w:w="1560" w:type="dxa"/>
            <w:shd w:val="clear" w:color="auto" w:fill="F2F2F2" w:themeFill="background1" w:themeFillShade="F2"/>
          </w:tcPr>
          <w:p w14:paraId="1940A562" w14:textId="77777777" w:rsidR="00A245BB" w:rsidRPr="004E37C2" w:rsidRDefault="00A245BB" w:rsidP="002613E2">
            <w:pPr>
              <w:jc w:val="center"/>
              <w:rPr>
                <w:rFonts w:cstheme="majorHAnsi"/>
              </w:rPr>
            </w:pPr>
          </w:p>
          <w:p w14:paraId="60154F6E" w14:textId="77777777" w:rsidR="00A245BB" w:rsidRPr="004E37C2" w:rsidRDefault="00A245BB" w:rsidP="002613E2">
            <w:pPr>
              <w:jc w:val="center"/>
              <w:rPr>
                <w:rFonts w:cstheme="majorHAnsi"/>
              </w:rPr>
            </w:pPr>
            <w:r w:rsidRPr="004E37C2">
              <w:rPr>
                <w:rFonts w:cstheme="majorHAnsi"/>
              </w:rPr>
              <w:t>%</w:t>
            </w:r>
          </w:p>
        </w:tc>
      </w:tr>
      <w:tr w:rsidR="00A245BB" w:rsidRPr="004E37C2" w14:paraId="04A8600F" w14:textId="77777777" w:rsidTr="00A245BB">
        <w:trPr>
          <w:trHeight w:val="843"/>
        </w:trPr>
        <w:tc>
          <w:tcPr>
            <w:tcW w:w="686" w:type="dxa"/>
            <w:shd w:val="clear" w:color="auto" w:fill="F2F2F2" w:themeFill="background1" w:themeFillShade="F2"/>
            <w:vAlign w:val="center"/>
          </w:tcPr>
          <w:p w14:paraId="6F84AF5A" w14:textId="77777777" w:rsidR="00A245BB" w:rsidRPr="004E37C2" w:rsidRDefault="00A245BB" w:rsidP="002613E2">
            <w:pPr>
              <w:jc w:val="right"/>
              <w:rPr>
                <w:rFonts w:cstheme="majorHAnsi"/>
              </w:rPr>
            </w:pPr>
            <w:r w:rsidRPr="004E37C2">
              <w:rPr>
                <w:rFonts w:cstheme="majorHAnsi"/>
              </w:rPr>
              <w:t>1</w:t>
            </w:r>
          </w:p>
        </w:tc>
        <w:tc>
          <w:tcPr>
            <w:tcW w:w="1324" w:type="dxa"/>
            <w:shd w:val="clear" w:color="auto" w:fill="F2F2F2" w:themeFill="background1" w:themeFillShade="F2"/>
            <w:vAlign w:val="center"/>
          </w:tcPr>
          <w:p w14:paraId="5048136B" w14:textId="77777777" w:rsidR="00A245BB" w:rsidRPr="004E37C2" w:rsidRDefault="00A245BB" w:rsidP="002613E2">
            <w:pPr>
              <w:jc w:val="center"/>
              <w:rPr>
                <w:rFonts w:cstheme="majorHAnsi"/>
                <w:b/>
                <w:bCs/>
              </w:rPr>
            </w:pPr>
            <w:r>
              <w:rPr>
                <w:rFonts w:cstheme="majorHAnsi"/>
                <w:b/>
                <w:bCs/>
              </w:rPr>
              <w:t>Etap I</w:t>
            </w:r>
          </w:p>
        </w:tc>
        <w:tc>
          <w:tcPr>
            <w:tcW w:w="2470" w:type="dxa"/>
            <w:shd w:val="clear" w:color="auto" w:fill="auto"/>
            <w:vAlign w:val="center"/>
          </w:tcPr>
          <w:p w14:paraId="781DD64C" w14:textId="19CD6AC9" w:rsidR="00A245BB" w:rsidRPr="00E61D4D" w:rsidRDefault="00A245BB" w:rsidP="00A245BB">
            <w:pPr>
              <w:jc w:val="center"/>
              <w:rPr>
                <w:rFonts w:cstheme="majorHAnsi"/>
              </w:rPr>
            </w:pPr>
            <w:r>
              <w:rPr>
                <w:rFonts w:cstheme="majorHAnsi"/>
              </w:rPr>
              <w:t>Roboty budowlane</w:t>
            </w:r>
          </w:p>
        </w:tc>
        <w:tc>
          <w:tcPr>
            <w:tcW w:w="1866" w:type="dxa"/>
            <w:shd w:val="clear" w:color="auto" w:fill="auto"/>
            <w:vAlign w:val="center"/>
          </w:tcPr>
          <w:p w14:paraId="2BB30710" w14:textId="77777777" w:rsidR="00A245BB" w:rsidRPr="00DD1344" w:rsidRDefault="00A245BB" w:rsidP="002613E2">
            <w:pPr>
              <w:jc w:val="center"/>
              <w:rPr>
                <w:rFonts w:cstheme="majorHAnsi"/>
                <w:b/>
                <w:bCs/>
              </w:rPr>
            </w:pPr>
            <w:r>
              <w:rPr>
                <w:rFonts w:cstheme="majorHAnsi"/>
                <w:b/>
                <w:bCs/>
              </w:rPr>
              <w:t>………………</w:t>
            </w:r>
            <w:r w:rsidRPr="00DD1344">
              <w:rPr>
                <w:rFonts w:cstheme="majorHAnsi"/>
                <w:b/>
                <w:bCs/>
              </w:rPr>
              <w:t xml:space="preserve">    </w:t>
            </w:r>
          </w:p>
        </w:tc>
        <w:tc>
          <w:tcPr>
            <w:tcW w:w="1811" w:type="dxa"/>
            <w:shd w:val="clear" w:color="auto" w:fill="auto"/>
            <w:vAlign w:val="center"/>
          </w:tcPr>
          <w:p w14:paraId="0E22C88F" w14:textId="77777777" w:rsidR="00A245BB" w:rsidRPr="00DE69AD" w:rsidRDefault="00A245BB" w:rsidP="002613E2">
            <w:pPr>
              <w:rPr>
                <w:rFonts w:cstheme="majorHAnsi"/>
                <w:b/>
                <w:bCs/>
              </w:rPr>
            </w:pPr>
            <w:r>
              <w:rPr>
                <w:rFonts w:cstheme="majorHAnsi"/>
                <w:b/>
                <w:bCs/>
              </w:rPr>
              <w:t>……..……….</w:t>
            </w:r>
          </w:p>
        </w:tc>
        <w:tc>
          <w:tcPr>
            <w:tcW w:w="1560" w:type="dxa"/>
          </w:tcPr>
          <w:p w14:paraId="6774BDF5" w14:textId="0367B8FB" w:rsidR="00A245BB" w:rsidRPr="004E37C2" w:rsidRDefault="00A245BB" w:rsidP="002613E2">
            <w:pPr>
              <w:jc w:val="center"/>
              <w:rPr>
                <w:rFonts w:cstheme="majorHAnsi"/>
              </w:rPr>
            </w:pPr>
            <w:r>
              <w:rPr>
                <w:rFonts w:cstheme="majorHAnsi"/>
              </w:rPr>
              <w:t>Nie mniej niż 2% wartości (wkład własny)</w:t>
            </w:r>
          </w:p>
        </w:tc>
      </w:tr>
      <w:tr w:rsidR="00A245BB" w:rsidRPr="008153C8" w14:paraId="32D112E9" w14:textId="77777777" w:rsidTr="00A245BB">
        <w:trPr>
          <w:trHeight w:val="402"/>
        </w:trPr>
        <w:tc>
          <w:tcPr>
            <w:tcW w:w="686" w:type="dxa"/>
            <w:shd w:val="clear" w:color="auto" w:fill="D9D9D9" w:themeFill="background1" w:themeFillShade="D9"/>
            <w:vAlign w:val="center"/>
          </w:tcPr>
          <w:p w14:paraId="4A79E32F" w14:textId="77777777" w:rsidR="00A245BB" w:rsidRPr="008153C8" w:rsidRDefault="00A245BB" w:rsidP="002613E2">
            <w:pPr>
              <w:jc w:val="right"/>
              <w:rPr>
                <w:rFonts w:cstheme="majorHAnsi"/>
              </w:rPr>
            </w:pPr>
            <w:r w:rsidRPr="008153C8">
              <w:rPr>
                <w:rFonts w:cstheme="majorHAnsi"/>
              </w:rPr>
              <w:t>2</w:t>
            </w:r>
          </w:p>
        </w:tc>
        <w:tc>
          <w:tcPr>
            <w:tcW w:w="1324" w:type="dxa"/>
            <w:shd w:val="clear" w:color="auto" w:fill="D9D9D9" w:themeFill="background1" w:themeFillShade="D9"/>
            <w:vAlign w:val="center"/>
          </w:tcPr>
          <w:p w14:paraId="410D63B5" w14:textId="77777777" w:rsidR="00A245BB" w:rsidRPr="008153C8" w:rsidRDefault="00A245BB" w:rsidP="002613E2">
            <w:pPr>
              <w:jc w:val="center"/>
              <w:rPr>
                <w:rFonts w:cstheme="majorHAnsi"/>
              </w:rPr>
            </w:pPr>
            <w:r w:rsidRPr="008153C8">
              <w:rPr>
                <w:rFonts w:cstheme="majorHAnsi"/>
              </w:rPr>
              <w:t>ETAP II</w:t>
            </w:r>
          </w:p>
        </w:tc>
        <w:tc>
          <w:tcPr>
            <w:tcW w:w="2470" w:type="dxa"/>
            <w:shd w:val="clear" w:color="auto" w:fill="D9D9D9" w:themeFill="background1" w:themeFillShade="D9"/>
            <w:vAlign w:val="center"/>
          </w:tcPr>
          <w:p w14:paraId="39B6E43B" w14:textId="30474AB4" w:rsidR="00A245BB" w:rsidRPr="008153C8" w:rsidRDefault="00A245BB" w:rsidP="00A245BB">
            <w:pPr>
              <w:jc w:val="center"/>
              <w:rPr>
                <w:rFonts w:cstheme="majorHAnsi"/>
              </w:rPr>
            </w:pPr>
            <w:r w:rsidRPr="00304B22">
              <w:rPr>
                <w:rFonts w:cstheme="majorHAnsi"/>
              </w:rPr>
              <w:t>Roboty budowlan</w:t>
            </w:r>
            <w:r>
              <w:rPr>
                <w:rFonts w:cstheme="majorHAnsi"/>
              </w:rPr>
              <w:t>e</w:t>
            </w:r>
          </w:p>
        </w:tc>
        <w:tc>
          <w:tcPr>
            <w:tcW w:w="1866" w:type="dxa"/>
            <w:shd w:val="clear" w:color="auto" w:fill="D9D9D9" w:themeFill="background1" w:themeFillShade="D9"/>
            <w:vAlign w:val="center"/>
          </w:tcPr>
          <w:p w14:paraId="385E7E3B" w14:textId="77777777" w:rsidR="00A245BB" w:rsidRPr="008153C8" w:rsidRDefault="00A245BB" w:rsidP="002613E2">
            <w:pPr>
              <w:jc w:val="center"/>
              <w:rPr>
                <w:rFonts w:cstheme="majorHAnsi"/>
              </w:rPr>
            </w:pPr>
            <w:r>
              <w:rPr>
                <w:rFonts w:cstheme="majorHAnsi"/>
              </w:rPr>
              <w:t>…………………..</w:t>
            </w:r>
            <w:r w:rsidRPr="008153C8">
              <w:rPr>
                <w:rFonts w:cstheme="majorHAnsi"/>
              </w:rPr>
              <w:t xml:space="preserve">   </w:t>
            </w:r>
          </w:p>
        </w:tc>
        <w:tc>
          <w:tcPr>
            <w:tcW w:w="1811" w:type="dxa"/>
            <w:shd w:val="clear" w:color="auto" w:fill="D9D9D9" w:themeFill="background1" w:themeFillShade="D9"/>
            <w:vAlign w:val="center"/>
          </w:tcPr>
          <w:p w14:paraId="1C1D6C43" w14:textId="77777777" w:rsidR="00A245BB" w:rsidRPr="008153C8" w:rsidRDefault="00A245BB" w:rsidP="002613E2">
            <w:pPr>
              <w:jc w:val="right"/>
              <w:rPr>
                <w:rFonts w:cstheme="majorHAnsi"/>
              </w:rPr>
            </w:pPr>
            <w:r>
              <w:rPr>
                <w:rFonts w:cstheme="majorHAnsi"/>
              </w:rPr>
              <w:t>………………….</w:t>
            </w:r>
          </w:p>
        </w:tc>
        <w:tc>
          <w:tcPr>
            <w:tcW w:w="1560" w:type="dxa"/>
            <w:shd w:val="clear" w:color="auto" w:fill="D9D9D9" w:themeFill="background1" w:themeFillShade="D9"/>
          </w:tcPr>
          <w:p w14:paraId="2FCEFD1D" w14:textId="00BF71A6" w:rsidR="00A245BB" w:rsidRPr="008153C8" w:rsidRDefault="00A245BB" w:rsidP="002613E2">
            <w:pPr>
              <w:jc w:val="center"/>
              <w:rPr>
                <w:rFonts w:cstheme="majorHAnsi"/>
              </w:rPr>
            </w:pPr>
            <w:r w:rsidRPr="008153C8">
              <w:rPr>
                <w:rFonts w:cstheme="majorHAnsi"/>
              </w:rPr>
              <w:t xml:space="preserve">Nie więcej niż </w:t>
            </w:r>
            <w:r>
              <w:rPr>
                <w:rFonts w:cstheme="majorHAnsi"/>
              </w:rPr>
              <w:t>48</w:t>
            </w:r>
            <w:r w:rsidRPr="008153C8">
              <w:rPr>
                <w:rFonts w:cstheme="majorHAnsi"/>
              </w:rPr>
              <w:t>%</w:t>
            </w:r>
          </w:p>
        </w:tc>
      </w:tr>
      <w:tr w:rsidR="00A245BB" w:rsidRPr="004E37C2" w14:paraId="7AA197EA" w14:textId="77777777" w:rsidTr="00A245BB">
        <w:trPr>
          <w:trHeight w:val="558"/>
        </w:trPr>
        <w:tc>
          <w:tcPr>
            <w:tcW w:w="686" w:type="dxa"/>
            <w:shd w:val="clear" w:color="auto" w:fill="auto"/>
            <w:vAlign w:val="center"/>
          </w:tcPr>
          <w:p w14:paraId="19CF322A" w14:textId="77777777" w:rsidR="00A245BB" w:rsidRPr="004E37C2" w:rsidRDefault="00A245BB" w:rsidP="002613E2">
            <w:pPr>
              <w:ind w:left="360"/>
              <w:jc w:val="right"/>
              <w:rPr>
                <w:rFonts w:cstheme="majorHAnsi"/>
              </w:rPr>
            </w:pPr>
            <w:r w:rsidRPr="004E37C2">
              <w:rPr>
                <w:rFonts w:cstheme="majorHAnsi"/>
              </w:rPr>
              <w:t>3</w:t>
            </w:r>
          </w:p>
        </w:tc>
        <w:tc>
          <w:tcPr>
            <w:tcW w:w="1324" w:type="dxa"/>
            <w:shd w:val="clear" w:color="auto" w:fill="auto"/>
            <w:vAlign w:val="center"/>
          </w:tcPr>
          <w:p w14:paraId="3CC42D9B" w14:textId="77777777" w:rsidR="00A245BB" w:rsidRPr="004E37C2" w:rsidRDefault="00A245BB" w:rsidP="002613E2">
            <w:pPr>
              <w:jc w:val="center"/>
              <w:rPr>
                <w:rFonts w:cstheme="majorHAnsi"/>
                <w:b/>
                <w:bCs/>
              </w:rPr>
            </w:pPr>
            <w:r w:rsidRPr="004E37C2">
              <w:rPr>
                <w:rFonts w:cstheme="majorHAnsi"/>
                <w:b/>
                <w:bCs/>
              </w:rPr>
              <w:t>Etap II</w:t>
            </w:r>
            <w:r>
              <w:rPr>
                <w:rFonts w:cstheme="majorHAnsi"/>
                <w:b/>
                <w:bCs/>
              </w:rPr>
              <w:t>I</w:t>
            </w:r>
          </w:p>
        </w:tc>
        <w:tc>
          <w:tcPr>
            <w:tcW w:w="2470" w:type="dxa"/>
            <w:shd w:val="clear" w:color="auto" w:fill="auto"/>
            <w:vAlign w:val="center"/>
          </w:tcPr>
          <w:p w14:paraId="4D165D90" w14:textId="7886516C" w:rsidR="00A245BB" w:rsidRPr="00304B22" w:rsidRDefault="00A245BB" w:rsidP="00A245BB">
            <w:pPr>
              <w:jc w:val="center"/>
              <w:rPr>
                <w:rFonts w:cstheme="majorHAnsi"/>
              </w:rPr>
            </w:pPr>
            <w:r w:rsidRPr="00304B22">
              <w:rPr>
                <w:rFonts w:cstheme="majorHAnsi"/>
              </w:rPr>
              <w:t>Roboty budowlan</w:t>
            </w:r>
            <w:r>
              <w:rPr>
                <w:rFonts w:cstheme="majorHAnsi"/>
              </w:rPr>
              <w:t>e</w:t>
            </w:r>
          </w:p>
        </w:tc>
        <w:tc>
          <w:tcPr>
            <w:tcW w:w="1866" w:type="dxa"/>
            <w:shd w:val="clear" w:color="auto" w:fill="auto"/>
            <w:vAlign w:val="center"/>
          </w:tcPr>
          <w:p w14:paraId="6E103760" w14:textId="77777777" w:rsidR="00A245BB" w:rsidRPr="00DE69AD" w:rsidRDefault="00A245BB" w:rsidP="002613E2">
            <w:pPr>
              <w:rPr>
                <w:rFonts w:cstheme="majorHAnsi"/>
                <w:b/>
                <w:bCs/>
              </w:rPr>
            </w:pPr>
            <w:r>
              <w:rPr>
                <w:rFonts w:cstheme="majorHAnsi"/>
                <w:b/>
                <w:bCs/>
              </w:rPr>
              <w:t>……………….</w:t>
            </w:r>
          </w:p>
        </w:tc>
        <w:tc>
          <w:tcPr>
            <w:tcW w:w="1811" w:type="dxa"/>
            <w:shd w:val="clear" w:color="auto" w:fill="auto"/>
            <w:vAlign w:val="center"/>
          </w:tcPr>
          <w:p w14:paraId="7F294473" w14:textId="77777777" w:rsidR="00A245BB" w:rsidRPr="00DE69AD" w:rsidRDefault="00A245BB" w:rsidP="002613E2">
            <w:pPr>
              <w:jc w:val="right"/>
              <w:rPr>
                <w:rFonts w:cstheme="majorHAnsi"/>
                <w:b/>
                <w:bCs/>
              </w:rPr>
            </w:pPr>
            <w:r>
              <w:rPr>
                <w:rFonts w:cstheme="majorHAnsi"/>
                <w:b/>
                <w:bCs/>
              </w:rPr>
              <w:t>…………………</w:t>
            </w:r>
          </w:p>
        </w:tc>
        <w:tc>
          <w:tcPr>
            <w:tcW w:w="1560" w:type="dxa"/>
          </w:tcPr>
          <w:p w14:paraId="020970DC" w14:textId="77777777" w:rsidR="00A245BB" w:rsidRDefault="00A245BB" w:rsidP="002613E2">
            <w:pPr>
              <w:jc w:val="center"/>
              <w:rPr>
                <w:rFonts w:cstheme="majorHAnsi"/>
              </w:rPr>
            </w:pPr>
          </w:p>
          <w:p w14:paraId="6D33E33D" w14:textId="30031A01" w:rsidR="00A245BB" w:rsidRPr="004E37C2" w:rsidRDefault="00A245BB" w:rsidP="002613E2">
            <w:pPr>
              <w:jc w:val="center"/>
              <w:rPr>
                <w:rFonts w:cstheme="majorHAnsi"/>
              </w:rPr>
            </w:pPr>
            <w:r>
              <w:rPr>
                <w:rFonts w:cstheme="majorHAnsi"/>
              </w:rPr>
              <w:t>50%</w:t>
            </w:r>
          </w:p>
        </w:tc>
      </w:tr>
      <w:tr w:rsidR="00A245BB" w:rsidRPr="004E37C2" w14:paraId="5800431E" w14:textId="77777777" w:rsidTr="00A245BB">
        <w:trPr>
          <w:trHeight w:val="272"/>
        </w:trPr>
        <w:tc>
          <w:tcPr>
            <w:tcW w:w="686" w:type="dxa"/>
            <w:shd w:val="clear" w:color="auto" w:fill="F2F2F2" w:themeFill="background1" w:themeFillShade="F2"/>
            <w:vAlign w:val="center"/>
          </w:tcPr>
          <w:p w14:paraId="148C144B" w14:textId="77777777" w:rsidR="00A245BB" w:rsidRPr="004E37C2" w:rsidRDefault="00A245BB" w:rsidP="002613E2">
            <w:pPr>
              <w:jc w:val="center"/>
              <w:rPr>
                <w:rFonts w:cstheme="majorHAnsi"/>
                <w:b/>
                <w:bCs/>
              </w:rPr>
            </w:pPr>
          </w:p>
        </w:tc>
        <w:tc>
          <w:tcPr>
            <w:tcW w:w="1324" w:type="dxa"/>
            <w:shd w:val="clear" w:color="auto" w:fill="F2F2F2" w:themeFill="background1" w:themeFillShade="F2"/>
            <w:vAlign w:val="center"/>
          </w:tcPr>
          <w:p w14:paraId="5CF33DF0" w14:textId="77777777" w:rsidR="00A245BB" w:rsidRPr="004E37C2" w:rsidRDefault="00A245BB" w:rsidP="002613E2">
            <w:pPr>
              <w:jc w:val="center"/>
              <w:rPr>
                <w:rFonts w:cstheme="majorHAnsi"/>
                <w:b/>
                <w:bCs/>
              </w:rPr>
            </w:pPr>
          </w:p>
        </w:tc>
        <w:tc>
          <w:tcPr>
            <w:tcW w:w="4336" w:type="dxa"/>
            <w:gridSpan w:val="2"/>
            <w:shd w:val="clear" w:color="auto" w:fill="F2F2F2" w:themeFill="background1" w:themeFillShade="F2"/>
            <w:vAlign w:val="center"/>
          </w:tcPr>
          <w:p w14:paraId="7A9BFEF8" w14:textId="77777777" w:rsidR="00A245BB" w:rsidRPr="004E37C2" w:rsidRDefault="00A245BB" w:rsidP="002613E2">
            <w:pPr>
              <w:jc w:val="right"/>
              <w:rPr>
                <w:rFonts w:cstheme="majorHAnsi"/>
                <w:b/>
                <w:bCs/>
              </w:rPr>
            </w:pPr>
            <w:r w:rsidRPr="004E37C2">
              <w:rPr>
                <w:rFonts w:cstheme="majorHAnsi"/>
                <w:b/>
                <w:bCs/>
              </w:rPr>
              <w:t>ŁĄCZNIE</w:t>
            </w:r>
          </w:p>
        </w:tc>
        <w:tc>
          <w:tcPr>
            <w:tcW w:w="1811" w:type="dxa"/>
            <w:shd w:val="clear" w:color="auto" w:fill="F2F2F2" w:themeFill="background1" w:themeFillShade="F2"/>
            <w:vAlign w:val="center"/>
          </w:tcPr>
          <w:p w14:paraId="4D9167AE" w14:textId="77777777" w:rsidR="00A245BB" w:rsidRPr="004E37C2" w:rsidRDefault="00A245BB" w:rsidP="002613E2">
            <w:pPr>
              <w:jc w:val="right"/>
              <w:rPr>
                <w:rFonts w:cstheme="majorHAnsi"/>
                <w:b/>
                <w:bCs/>
              </w:rPr>
            </w:pPr>
            <w:r>
              <w:rPr>
                <w:rFonts w:cstheme="majorHAnsi"/>
                <w:b/>
                <w:bCs/>
              </w:rPr>
              <w:t>………………</w:t>
            </w:r>
          </w:p>
        </w:tc>
        <w:tc>
          <w:tcPr>
            <w:tcW w:w="1560" w:type="dxa"/>
            <w:shd w:val="clear" w:color="auto" w:fill="F2F2F2" w:themeFill="background1" w:themeFillShade="F2"/>
          </w:tcPr>
          <w:p w14:paraId="5E435427" w14:textId="77777777" w:rsidR="00A245BB" w:rsidRPr="004E37C2" w:rsidRDefault="00A245BB" w:rsidP="002613E2">
            <w:pPr>
              <w:jc w:val="center"/>
              <w:rPr>
                <w:rFonts w:cstheme="majorHAnsi"/>
                <w:b/>
                <w:bCs/>
              </w:rPr>
            </w:pPr>
            <w:r>
              <w:rPr>
                <w:rFonts w:cstheme="majorHAnsi"/>
                <w:b/>
                <w:bCs/>
              </w:rPr>
              <w:t>100%</w:t>
            </w:r>
          </w:p>
        </w:tc>
      </w:tr>
    </w:tbl>
    <w:p w14:paraId="7A85FE09" w14:textId="77777777" w:rsidR="00A245BB" w:rsidRPr="00E9789A" w:rsidRDefault="00A245BB" w:rsidP="00A245BB">
      <w:pPr>
        <w:tabs>
          <w:tab w:val="left" w:pos="358"/>
        </w:tabs>
        <w:suppressAutoHyphens/>
        <w:spacing w:after="1066" w:line="274" w:lineRule="exact"/>
        <w:jc w:val="both"/>
        <w:rPr>
          <w:rFonts w:asciiTheme="minorHAnsi" w:hAnsiTheme="minorHAnsi" w:cs="Calibri"/>
          <w:szCs w:val="22"/>
        </w:rPr>
      </w:pPr>
    </w:p>
    <w:sectPr w:rsidR="00A245BB" w:rsidRPr="00E9789A" w:rsidSect="00817962">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40C5" w14:textId="77777777" w:rsidR="003E1A5D" w:rsidRDefault="003E1A5D">
      <w:r>
        <w:separator/>
      </w:r>
    </w:p>
  </w:endnote>
  <w:endnote w:type="continuationSeparator" w:id="0">
    <w:p w14:paraId="4924AAEA" w14:textId="77777777" w:rsidR="003E1A5D" w:rsidRDefault="003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altName w:val="Courier New"/>
    <w:charset w:val="00"/>
    <w:family w:val="swiss"/>
    <w:pitch w:val="variable"/>
    <w:sig w:usb0="00000003" w:usb1="00000000" w:usb2="00000000" w:usb3="00000000" w:csb0="00000001"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8734" w14:textId="77777777" w:rsidR="002E042C" w:rsidRDefault="002E04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16"/>
        <w:szCs w:val="16"/>
      </w:rPr>
      <w:id w:val="1455600875"/>
      <w:docPartObj>
        <w:docPartGallery w:val="Page Numbers (Bottom of Page)"/>
        <w:docPartUnique/>
      </w:docPartObj>
    </w:sdtPr>
    <w:sdtContent>
      <w:sdt>
        <w:sdtPr>
          <w:rPr>
            <w:rFonts w:asciiTheme="majorHAnsi" w:hAnsiTheme="majorHAnsi" w:cstheme="majorHAnsi"/>
            <w:sz w:val="16"/>
            <w:szCs w:val="16"/>
          </w:rPr>
          <w:id w:val="206770050"/>
          <w:docPartObj>
            <w:docPartGallery w:val="Page Numbers (Top of Page)"/>
            <w:docPartUnique/>
          </w:docPartObj>
        </w:sdtPr>
        <w:sdtContent>
          <w:p w14:paraId="31C90EDA" w14:textId="28EEB19E" w:rsidR="00CD62C7" w:rsidRPr="00CD62C7" w:rsidRDefault="00CD62C7">
            <w:pPr>
              <w:pStyle w:val="Stopka"/>
              <w:jc w:val="right"/>
              <w:rPr>
                <w:rFonts w:asciiTheme="majorHAnsi" w:hAnsiTheme="majorHAnsi" w:cstheme="majorHAnsi"/>
                <w:sz w:val="16"/>
                <w:szCs w:val="16"/>
              </w:rPr>
            </w:pPr>
            <w:r w:rsidRPr="00CD62C7">
              <w:rPr>
                <w:rFonts w:asciiTheme="majorHAnsi" w:hAnsiTheme="majorHAnsi" w:cstheme="majorHAnsi"/>
                <w:sz w:val="16"/>
                <w:szCs w:val="16"/>
              </w:rPr>
              <w:t xml:space="preserve">Strona </w:t>
            </w:r>
            <w:r w:rsidRPr="00CD62C7">
              <w:rPr>
                <w:rFonts w:asciiTheme="majorHAnsi" w:hAnsiTheme="majorHAnsi" w:cstheme="majorHAnsi"/>
                <w:b/>
                <w:bCs/>
                <w:sz w:val="16"/>
                <w:szCs w:val="16"/>
              </w:rPr>
              <w:fldChar w:fldCharType="begin"/>
            </w:r>
            <w:r w:rsidRPr="00CD62C7">
              <w:rPr>
                <w:rFonts w:asciiTheme="majorHAnsi" w:hAnsiTheme="majorHAnsi" w:cstheme="majorHAnsi"/>
                <w:b/>
                <w:bCs/>
                <w:sz w:val="16"/>
                <w:szCs w:val="16"/>
              </w:rPr>
              <w:instrText>PAGE</w:instrText>
            </w:r>
            <w:r w:rsidRPr="00CD62C7">
              <w:rPr>
                <w:rFonts w:asciiTheme="majorHAnsi" w:hAnsiTheme="majorHAnsi" w:cstheme="majorHAnsi"/>
                <w:b/>
                <w:bCs/>
                <w:sz w:val="16"/>
                <w:szCs w:val="16"/>
              </w:rPr>
              <w:fldChar w:fldCharType="separate"/>
            </w:r>
            <w:r w:rsidR="00E72635">
              <w:rPr>
                <w:rFonts w:asciiTheme="majorHAnsi" w:hAnsiTheme="majorHAnsi" w:cstheme="majorHAnsi"/>
                <w:b/>
                <w:bCs/>
                <w:noProof/>
                <w:sz w:val="16"/>
                <w:szCs w:val="16"/>
              </w:rPr>
              <w:t>12</w:t>
            </w:r>
            <w:r w:rsidRPr="00CD62C7">
              <w:rPr>
                <w:rFonts w:asciiTheme="majorHAnsi" w:hAnsiTheme="majorHAnsi" w:cstheme="majorHAnsi"/>
                <w:b/>
                <w:bCs/>
                <w:sz w:val="16"/>
                <w:szCs w:val="16"/>
              </w:rPr>
              <w:fldChar w:fldCharType="end"/>
            </w:r>
            <w:r w:rsidRPr="00CD62C7">
              <w:rPr>
                <w:rFonts w:asciiTheme="majorHAnsi" w:hAnsiTheme="majorHAnsi" w:cstheme="majorHAnsi"/>
                <w:sz w:val="16"/>
                <w:szCs w:val="16"/>
              </w:rPr>
              <w:t xml:space="preserve"> z </w:t>
            </w:r>
            <w:r w:rsidRPr="00CD62C7">
              <w:rPr>
                <w:rFonts w:asciiTheme="majorHAnsi" w:hAnsiTheme="majorHAnsi" w:cstheme="majorHAnsi"/>
                <w:b/>
                <w:bCs/>
                <w:sz w:val="16"/>
                <w:szCs w:val="16"/>
              </w:rPr>
              <w:fldChar w:fldCharType="begin"/>
            </w:r>
            <w:r w:rsidRPr="00CD62C7">
              <w:rPr>
                <w:rFonts w:asciiTheme="majorHAnsi" w:hAnsiTheme="majorHAnsi" w:cstheme="majorHAnsi"/>
                <w:b/>
                <w:bCs/>
                <w:sz w:val="16"/>
                <w:szCs w:val="16"/>
              </w:rPr>
              <w:instrText>NUMPAGES</w:instrText>
            </w:r>
            <w:r w:rsidRPr="00CD62C7">
              <w:rPr>
                <w:rFonts w:asciiTheme="majorHAnsi" w:hAnsiTheme="majorHAnsi" w:cstheme="majorHAnsi"/>
                <w:b/>
                <w:bCs/>
                <w:sz w:val="16"/>
                <w:szCs w:val="16"/>
              </w:rPr>
              <w:fldChar w:fldCharType="separate"/>
            </w:r>
            <w:r w:rsidR="00E72635">
              <w:rPr>
                <w:rFonts w:asciiTheme="majorHAnsi" w:hAnsiTheme="majorHAnsi" w:cstheme="majorHAnsi"/>
                <w:b/>
                <w:bCs/>
                <w:noProof/>
                <w:sz w:val="16"/>
                <w:szCs w:val="16"/>
              </w:rPr>
              <w:t>26</w:t>
            </w:r>
            <w:r w:rsidRPr="00CD62C7">
              <w:rPr>
                <w:rFonts w:asciiTheme="majorHAnsi" w:hAnsiTheme="majorHAnsi" w:cstheme="majorHAnsi"/>
                <w:b/>
                <w:bCs/>
                <w:sz w:val="16"/>
                <w:szCs w:val="16"/>
              </w:rPr>
              <w:fldChar w:fldCharType="end"/>
            </w:r>
          </w:p>
        </w:sdtContent>
      </w:sdt>
    </w:sdtContent>
  </w:sdt>
  <w:p w14:paraId="2637B28E" w14:textId="77777777" w:rsidR="00CD62C7" w:rsidRDefault="00CD62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E6FC" w14:textId="77777777" w:rsidR="002E042C" w:rsidRDefault="002E0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99FB" w14:textId="77777777" w:rsidR="003E1A5D" w:rsidRDefault="003E1A5D">
      <w:r>
        <w:separator/>
      </w:r>
    </w:p>
  </w:footnote>
  <w:footnote w:type="continuationSeparator" w:id="0">
    <w:p w14:paraId="590516E6" w14:textId="77777777" w:rsidR="003E1A5D" w:rsidRDefault="003E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E139" w14:textId="77777777" w:rsidR="002E042C" w:rsidRDefault="002E04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5905" w14:textId="77777777" w:rsidR="00817962" w:rsidRDefault="00817962" w:rsidP="00817962">
    <w:pPr>
      <w:pStyle w:val="Nagwek"/>
    </w:pPr>
    <w:r>
      <w:rPr>
        <w:noProof/>
      </w:rPr>
      <w:drawing>
        <wp:inline distT="0" distB="0" distL="0" distR="0" wp14:anchorId="4EF61A86" wp14:editId="526459B3">
          <wp:extent cx="1158425" cy="409575"/>
          <wp:effectExtent l="0" t="0" r="3810" b="0"/>
          <wp:docPr id="1169102886" name="Obraz 1169102886" descr="Rządowy Fundusz Polski Ład: Program Inwestycji Strategicznych - edycja  pierwsza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ządowy Fundusz Polski Ład: Program Inwestycji Strategicznych - edycja  pierwsza -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736" cy="411453"/>
                  </a:xfrm>
                  <a:prstGeom prst="rect">
                    <a:avLst/>
                  </a:prstGeom>
                  <a:noFill/>
                  <a:ln>
                    <a:noFill/>
                  </a:ln>
                </pic:spPr>
              </pic:pic>
            </a:graphicData>
          </a:graphic>
        </wp:inline>
      </w:drawing>
    </w:r>
    <w:r>
      <w:t xml:space="preserve">                                                                                                       </w:t>
    </w:r>
    <w:r>
      <w:rPr>
        <w:noProof/>
      </w:rPr>
      <w:drawing>
        <wp:inline distT="0" distB="0" distL="0" distR="0" wp14:anchorId="6ED20BC1" wp14:editId="0B19E241">
          <wp:extent cx="716249" cy="515363"/>
          <wp:effectExtent l="0" t="0" r="8255" b="0"/>
          <wp:docPr id="1346248282" name="Obraz 1346248282" descr="Plik:Bank Gospodarstwa Krajowego.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ik:Bank Gospodarstwa Krajowego.svg – Wikipedia, wolna encyklo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276" cy="516102"/>
                  </a:xfrm>
                  <a:prstGeom prst="rect">
                    <a:avLst/>
                  </a:prstGeom>
                  <a:noFill/>
                  <a:ln>
                    <a:noFill/>
                  </a:ln>
                </pic:spPr>
              </pic:pic>
            </a:graphicData>
          </a:graphic>
        </wp:inline>
      </w:drawing>
    </w:r>
  </w:p>
  <w:p w14:paraId="1AD3EB49" w14:textId="77777777" w:rsidR="00817962" w:rsidRPr="002927E4" w:rsidRDefault="00817962" w:rsidP="00817962">
    <w:pPr>
      <w:pStyle w:val="Nagwek"/>
    </w:pPr>
    <w:r>
      <w:tab/>
      <w:t>Rządowy Program Odbudowy Zabytków</w:t>
    </w:r>
  </w:p>
  <w:p w14:paraId="7FD055F7" w14:textId="7359B3A0" w:rsidR="00F243F6" w:rsidRDefault="00F243F6" w:rsidP="00F243F6">
    <w:pPr>
      <w:pStyle w:val="Nagwek"/>
      <w:jc w:val="right"/>
    </w:pPr>
    <w:r>
      <w:t xml:space="preserve">         </w:t>
    </w:r>
  </w:p>
  <w:p w14:paraId="378A8E03" w14:textId="77777777" w:rsidR="00F243F6" w:rsidRDefault="00F243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4962" w14:textId="7DC9462A" w:rsidR="00F243F6" w:rsidRDefault="00F243F6" w:rsidP="00082FDB">
    <w:pPr>
      <w:pStyle w:val="Nagwek"/>
    </w:pPr>
    <w:r>
      <w:rPr>
        <w:noProof/>
      </w:rPr>
      <w:drawing>
        <wp:inline distT="0" distB="0" distL="0" distR="0" wp14:anchorId="7A0518DA" wp14:editId="309764BF">
          <wp:extent cx="1158425" cy="409575"/>
          <wp:effectExtent l="0" t="0" r="3810" b="0"/>
          <wp:docPr id="19" name="Obraz 19" descr="Rządowy Fundusz Polski Ład: Program Inwestycji Strategicznych - edycja  pierwsza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ządowy Fundusz Polski Ład: Program Inwestycji Strategicznych - edycja  pierwsza -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736" cy="411453"/>
                  </a:xfrm>
                  <a:prstGeom prst="rect">
                    <a:avLst/>
                  </a:prstGeom>
                  <a:noFill/>
                  <a:ln>
                    <a:noFill/>
                  </a:ln>
                </pic:spPr>
              </pic:pic>
            </a:graphicData>
          </a:graphic>
        </wp:inline>
      </w:drawing>
    </w:r>
    <w:r w:rsidR="00082FDB">
      <w:t xml:space="preserve">                                                                                                       </w:t>
    </w:r>
    <w:r>
      <w:rPr>
        <w:noProof/>
      </w:rPr>
      <w:drawing>
        <wp:inline distT="0" distB="0" distL="0" distR="0" wp14:anchorId="3B00CF79" wp14:editId="292437DD">
          <wp:extent cx="716249" cy="515363"/>
          <wp:effectExtent l="0" t="0" r="8255" b="0"/>
          <wp:docPr id="20" name="Obraz 20" descr="Plik:Bank Gospodarstwa Krajowego.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ik:Bank Gospodarstwa Krajowego.svg – Wikipedia, wolna encyklo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276" cy="516102"/>
                  </a:xfrm>
                  <a:prstGeom prst="rect">
                    <a:avLst/>
                  </a:prstGeom>
                  <a:noFill/>
                  <a:ln>
                    <a:noFill/>
                  </a:ln>
                </pic:spPr>
              </pic:pic>
            </a:graphicData>
          </a:graphic>
        </wp:inline>
      </w:drawing>
    </w:r>
  </w:p>
  <w:p w14:paraId="19B08979" w14:textId="008F346E" w:rsidR="00C04011" w:rsidRPr="002927E4" w:rsidRDefault="00082FDB" w:rsidP="002927E4">
    <w:pPr>
      <w:pStyle w:val="Nagwek"/>
    </w:pPr>
    <w:r>
      <w:tab/>
      <w:t>Rządowy Program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15:restartNumberingAfterBreak="0">
    <w:nsid w:val="00000008"/>
    <w:multiLevelType w:val="multilevel"/>
    <w:tmpl w:val="87B24D2C"/>
    <w:name w:val="WW8Num8"/>
    <w:lvl w:ilvl="0">
      <w:start w:val="1"/>
      <w:numFmt w:val="decimal"/>
      <w:lvlText w:val="%1."/>
      <w:lvlJc w:val="left"/>
      <w:pPr>
        <w:tabs>
          <w:tab w:val="num" w:pos="463"/>
        </w:tabs>
        <w:ind w:left="463" w:hanging="283"/>
      </w:pPr>
      <w:rPr>
        <w:strike w:val="0"/>
        <w:dstrike w:val="0"/>
        <w:color w:val="auto"/>
        <w:u w:val="none"/>
        <w:effect w:val="none"/>
      </w:rPr>
    </w:lvl>
    <w:lvl w:ilvl="1">
      <w:start w:val="1"/>
      <w:numFmt w:val="decimal"/>
      <w:lvlText w:val="%2)"/>
      <w:lvlJc w:val="left"/>
      <w:pPr>
        <w:tabs>
          <w:tab w:val="num" w:pos="800"/>
        </w:tabs>
        <w:ind w:left="800" w:hanging="360"/>
      </w:pPr>
      <w:rPr>
        <w:b w:val="0"/>
        <w:color w:val="auto"/>
      </w:rPr>
    </w:lvl>
    <w:lvl w:ilvl="2">
      <w:start w:val="1"/>
      <w:numFmt w:val="decimal"/>
      <w:lvlText w:val="%3)"/>
      <w:lvlJc w:val="left"/>
      <w:pPr>
        <w:tabs>
          <w:tab w:val="num" w:pos="2340"/>
        </w:tabs>
        <w:ind w:left="2340" w:hanging="360"/>
      </w:pPr>
      <w:rPr>
        <w:rFonts w:ascii="Calibri" w:hAnsi="Calibri"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1E266E"/>
    <w:multiLevelType w:val="hybridMultilevel"/>
    <w:tmpl w:val="41BE68F0"/>
    <w:lvl w:ilvl="0" w:tplc="1FCEA94E">
      <w:start w:val="1"/>
      <w:numFmt w:val="lowerLetter"/>
      <w:lvlText w:val="%1."/>
      <w:lvlJc w:val="left"/>
      <w:pPr>
        <w:ind w:left="1440" w:hanging="360"/>
      </w:pPr>
      <w:rPr>
        <w:rFonts w:cs="Times New Roman"/>
        <w:b w:val="0"/>
      </w:rPr>
    </w:lvl>
    <w:lvl w:ilvl="1" w:tplc="94BEA09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03C2285"/>
    <w:multiLevelType w:val="multilevel"/>
    <w:tmpl w:val="ED883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5E550B"/>
    <w:multiLevelType w:val="hybridMultilevel"/>
    <w:tmpl w:val="87F2EC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4BF4B87"/>
    <w:multiLevelType w:val="hybridMultilevel"/>
    <w:tmpl w:val="3ACE3C1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058DA"/>
    <w:multiLevelType w:val="multilevel"/>
    <w:tmpl w:val="52DE74AA"/>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94F57D5"/>
    <w:multiLevelType w:val="multilevel"/>
    <w:tmpl w:val="6F2A1428"/>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A812811"/>
    <w:multiLevelType w:val="multilevel"/>
    <w:tmpl w:val="3C0042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5245F2"/>
    <w:multiLevelType w:val="hybridMultilevel"/>
    <w:tmpl w:val="289E9EAC"/>
    <w:lvl w:ilvl="0" w:tplc="C6C8A2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07B6FC2"/>
    <w:multiLevelType w:val="multilevel"/>
    <w:tmpl w:val="49C462D6"/>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600E36"/>
    <w:multiLevelType w:val="hybridMultilevel"/>
    <w:tmpl w:val="C76AD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D92981"/>
    <w:multiLevelType w:val="multilevel"/>
    <w:tmpl w:val="1FEE4686"/>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4635895"/>
    <w:multiLevelType w:val="multilevel"/>
    <w:tmpl w:val="06122420"/>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BBC25C7"/>
    <w:multiLevelType w:val="hybridMultilevel"/>
    <w:tmpl w:val="D9F2B0AE"/>
    <w:lvl w:ilvl="0" w:tplc="00000009">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230078E7"/>
    <w:multiLevelType w:val="multilevel"/>
    <w:tmpl w:val="1AC0B72E"/>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53475C5"/>
    <w:multiLevelType w:val="multilevel"/>
    <w:tmpl w:val="AD3C83F8"/>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6136F24"/>
    <w:multiLevelType w:val="multilevel"/>
    <w:tmpl w:val="D958A090"/>
    <w:lvl w:ilvl="0">
      <w:start w:val="1"/>
      <w:numFmt w:val="lowerLetter"/>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96C3D28"/>
    <w:multiLevelType w:val="multilevel"/>
    <w:tmpl w:val="A38A6924"/>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A0B31A1"/>
    <w:multiLevelType w:val="hybridMultilevel"/>
    <w:tmpl w:val="9244B6EA"/>
    <w:lvl w:ilvl="0" w:tplc="B98A93B4">
      <w:start w:val="1"/>
      <w:numFmt w:val="decimal"/>
      <w:lvlText w:val="%1)"/>
      <w:lvlJc w:val="left"/>
      <w:pPr>
        <w:ind w:left="720" w:hanging="360"/>
      </w:pPr>
      <w:rPr>
        <w:rFonts w:asciiTheme="minorHAnsi" w:hAnsiTheme="minorHAnsi"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A5F4896"/>
    <w:multiLevelType w:val="multilevel"/>
    <w:tmpl w:val="FF225D00"/>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D2408EF"/>
    <w:multiLevelType w:val="hybridMultilevel"/>
    <w:tmpl w:val="E22423EC"/>
    <w:lvl w:ilvl="0" w:tplc="9A0C6574">
      <w:start w:val="1"/>
      <w:numFmt w:val="decimal"/>
      <w:lvlText w:val="%1"/>
      <w:lvlJc w:val="left"/>
      <w:pPr>
        <w:ind w:left="360"/>
      </w:pPr>
      <w:rPr>
        <w:rFonts w:ascii="Arial" w:eastAsia="Times New Roman" w:hAnsi="Arial" w:cs="Arial"/>
        <w:b w:val="0"/>
        <w:i w:val="0"/>
        <w:strike w:val="0"/>
        <w:dstrike w:val="0"/>
        <w:color w:val="000000"/>
        <w:sz w:val="22"/>
        <w:szCs w:val="22"/>
        <w:u w:val="none" w:color="000000"/>
        <w:effect w:val="none"/>
        <w:vertAlign w:val="baseline"/>
      </w:rPr>
    </w:lvl>
    <w:lvl w:ilvl="1" w:tplc="7F4892A4">
      <w:start w:val="1"/>
      <w:numFmt w:val="lowerLetter"/>
      <w:lvlText w:val="%2"/>
      <w:lvlJc w:val="left"/>
      <w:pPr>
        <w:ind w:left="644"/>
      </w:pPr>
      <w:rPr>
        <w:rFonts w:ascii="Arial" w:eastAsia="Times New Roman" w:hAnsi="Arial" w:cs="Arial"/>
        <w:b w:val="0"/>
        <w:i w:val="0"/>
        <w:strike w:val="0"/>
        <w:dstrike w:val="0"/>
        <w:color w:val="000000"/>
        <w:sz w:val="22"/>
        <w:szCs w:val="22"/>
        <w:u w:val="none" w:color="000000"/>
        <w:effect w:val="none"/>
        <w:vertAlign w:val="baseline"/>
      </w:rPr>
    </w:lvl>
    <w:lvl w:ilvl="2" w:tplc="055C121E">
      <w:start w:val="1"/>
      <w:numFmt w:val="decimal"/>
      <w:lvlRestart w:val="0"/>
      <w:lvlText w:val="%3)"/>
      <w:lvlJc w:val="left"/>
      <w:pPr>
        <w:ind w:left="828"/>
      </w:pPr>
      <w:rPr>
        <w:rFonts w:ascii="Arial" w:eastAsia="Times New Roman" w:hAnsi="Arial" w:cs="Arial"/>
        <w:b w:val="0"/>
        <w:i w:val="0"/>
        <w:strike w:val="0"/>
        <w:dstrike w:val="0"/>
        <w:color w:val="000000"/>
        <w:sz w:val="22"/>
        <w:szCs w:val="22"/>
        <w:u w:val="none" w:color="000000"/>
        <w:effect w:val="none"/>
        <w:vertAlign w:val="baseline"/>
      </w:rPr>
    </w:lvl>
    <w:lvl w:ilvl="3" w:tplc="67E40E02">
      <w:start w:val="1"/>
      <w:numFmt w:val="decimal"/>
      <w:lvlText w:val="%4"/>
      <w:lvlJc w:val="left"/>
      <w:pPr>
        <w:ind w:left="1649"/>
      </w:pPr>
      <w:rPr>
        <w:rFonts w:ascii="Arial" w:eastAsia="Times New Roman" w:hAnsi="Arial" w:cs="Arial"/>
        <w:b w:val="0"/>
        <w:i w:val="0"/>
        <w:strike w:val="0"/>
        <w:dstrike w:val="0"/>
        <w:color w:val="000000"/>
        <w:sz w:val="22"/>
        <w:szCs w:val="22"/>
        <w:u w:val="none" w:color="000000"/>
        <w:effect w:val="none"/>
        <w:vertAlign w:val="baseline"/>
      </w:rPr>
    </w:lvl>
    <w:lvl w:ilvl="4" w:tplc="A1027AA6">
      <w:start w:val="1"/>
      <w:numFmt w:val="lowerLetter"/>
      <w:lvlText w:val="%5"/>
      <w:lvlJc w:val="left"/>
      <w:pPr>
        <w:ind w:left="2369"/>
      </w:pPr>
      <w:rPr>
        <w:rFonts w:ascii="Arial" w:eastAsia="Times New Roman" w:hAnsi="Arial" w:cs="Arial"/>
        <w:b w:val="0"/>
        <w:i w:val="0"/>
        <w:strike w:val="0"/>
        <w:dstrike w:val="0"/>
        <w:color w:val="000000"/>
        <w:sz w:val="22"/>
        <w:szCs w:val="22"/>
        <w:u w:val="none" w:color="000000"/>
        <w:effect w:val="none"/>
        <w:vertAlign w:val="baseline"/>
      </w:rPr>
    </w:lvl>
    <w:lvl w:ilvl="5" w:tplc="CBC6E954">
      <w:start w:val="1"/>
      <w:numFmt w:val="lowerRoman"/>
      <w:lvlText w:val="%6"/>
      <w:lvlJc w:val="left"/>
      <w:pPr>
        <w:ind w:left="3089"/>
      </w:pPr>
      <w:rPr>
        <w:rFonts w:ascii="Arial" w:eastAsia="Times New Roman" w:hAnsi="Arial" w:cs="Arial"/>
        <w:b w:val="0"/>
        <w:i w:val="0"/>
        <w:strike w:val="0"/>
        <w:dstrike w:val="0"/>
        <w:color w:val="000000"/>
        <w:sz w:val="22"/>
        <w:szCs w:val="22"/>
        <w:u w:val="none" w:color="000000"/>
        <w:effect w:val="none"/>
        <w:vertAlign w:val="baseline"/>
      </w:rPr>
    </w:lvl>
    <w:lvl w:ilvl="6" w:tplc="DF16E804">
      <w:start w:val="1"/>
      <w:numFmt w:val="decimal"/>
      <w:lvlText w:val="%7"/>
      <w:lvlJc w:val="left"/>
      <w:pPr>
        <w:ind w:left="3809"/>
      </w:pPr>
      <w:rPr>
        <w:rFonts w:ascii="Arial" w:eastAsia="Times New Roman" w:hAnsi="Arial" w:cs="Arial"/>
        <w:b w:val="0"/>
        <w:i w:val="0"/>
        <w:strike w:val="0"/>
        <w:dstrike w:val="0"/>
        <w:color w:val="000000"/>
        <w:sz w:val="22"/>
        <w:szCs w:val="22"/>
        <w:u w:val="none" w:color="000000"/>
        <w:effect w:val="none"/>
        <w:vertAlign w:val="baseline"/>
      </w:rPr>
    </w:lvl>
    <w:lvl w:ilvl="7" w:tplc="A6C2D6F0">
      <w:start w:val="1"/>
      <w:numFmt w:val="lowerLetter"/>
      <w:lvlText w:val="%8"/>
      <w:lvlJc w:val="left"/>
      <w:pPr>
        <w:ind w:left="4529"/>
      </w:pPr>
      <w:rPr>
        <w:rFonts w:ascii="Arial" w:eastAsia="Times New Roman" w:hAnsi="Arial" w:cs="Arial"/>
        <w:b w:val="0"/>
        <w:i w:val="0"/>
        <w:strike w:val="0"/>
        <w:dstrike w:val="0"/>
        <w:color w:val="000000"/>
        <w:sz w:val="22"/>
        <w:szCs w:val="22"/>
        <w:u w:val="none" w:color="000000"/>
        <w:effect w:val="none"/>
        <w:vertAlign w:val="baseline"/>
      </w:rPr>
    </w:lvl>
    <w:lvl w:ilvl="8" w:tplc="4522A012">
      <w:start w:val="1"/>
      <w:numFmt w:val="lowerRoman"/>
      <w:lvlText w:val="%9"/>
      <w:lvlJc w:val="left"/>
      <w:pPr>
        <w:ind w:left="5249"/>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3" w15:restartNumberingAfterBreak="0">
    <w:nsid w:val="2E831DA4"/>
    <w:multiLevelType w:val="multilevel"/>
    <w:tmpl w:val="A1EA0E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2EB7517D"/>
    <w:multiLevelType w:val="hybridMultilevel"/>
    <w:tmpl w:val="DF2E7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9F2C8F"/>
    <w:multiLevelType w:val="multilevel"/>
    <w:tmpl w:val="397A90F8"/>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0A31280"/>
    <w:multiLevelType w:val="multilevel"/>
    <w:tmpl w:val="D958A090"/>
    <w:lvl w:ilvl="0">
      <w:start w:val="1"/>
      <w:numFmt w:val="lowerLetter"/>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4D477B5"/>
    <w:multiLevelType w:val="multilevel"/>
    <w:tmpl w:val="FC0848A4"/>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649407A"/>
    <w:multiLevelType w:val="multilevel"/>
    <w:tmpl w:val="E0D03832"/>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7992DC1"/>
    <w:multiLevelType w:val="multilevel"/>
    <w:tmpl w:val="9DA69B0C"/>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39523096"/>
    <w:multiLevelType w:val="multilevel"/>
    <w:tmpl w:val="2C729F66"/>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FB13890"/>
    <w:multiLevelType w:val="multilevel"/>
    <w:tmpl w:val="0B202466"/>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0B6558C"/>
    <w:multiLevelType w:val="multilevel"/>
    <w:tmpl w:val="50008814"/>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5520E90"/>
    <w:multiLevelType w:val="hybridMultilevel"/>
    <w:tmpl w:val="F356E79C"/>
    <w:lvl w:ilvl="0" w:tplc="0415000F">
      <w:start w:val="1"/>
      <w:numFmt w:val="decimal"/>
      <w:lvlText w:val="%1."/>
      <w:lvlJc w:val="left"/>
      <w:pPr>
        <w:ind w:left="720" w:hanging="360"/>
      </w:pPr>
    </w:lvl>
    <w:lvl w:ilvl="1" w:tplc="FE50F9EE">
      <w:start w:val="1"/>
      <w:numFmt w:val="decimal"/>
      <w:lvlText w:val="%2)"/>
      <w:lvlJc w:val="left"/>
      <w:pPr>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8663C0A"/>
    <w:multiLevelType w:val="multilevel"/>
    <w:tmpl w:val="7E86764A"/>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48A362D3"/>
    <w:multiLevelType w:val="multilevel"/>
    <w:tmpl w:val="BE08E916"/>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A20762D"/>
    <w:multiLevelType w:val="hybridMultilevel"/>
    <w:tmpl w:val="D0A26E6E"/>
    <w:lvl w:ilvl="0" w:tplc="EFC2A9F0">
      <w:start w:val="1"/>
      <w:numFmt w:val="decimal"/>
      <w:lvlText w:val="%1."/>
      <w:lvlJc w:val="left"/>
      <w:pPr>
        <w:ind w:left="554"/>
      </w:pPr>
      <w:rPr>
        <w:rFonts w:asciiTheme="minorHAnsi" w:eastAsia="Times New Roman" w:hAnsiTheme="minorHAnsi" w:cs="Calibri" w:hint="default"/>
        <w:b w:val="0"/>
        <w:i w:val="0"/>
        <w:strike w:val="0"/>
        <w:dstrike w:val="0"/>
        <w:color w:val="000000"/>
        <w:sz w:val="22"/>
        <w:szCs w:val="22"/>
        <w:u w:val="none" w:color="000000"/>
        <w:effect w:val="none"/>
        <w:vertAlign w:val="baseline"/>
      </w:rPr>
    </w:lvl>
    <w:lvl w:ilvl="1" w:tplc="DDDCF64A">
      <w:start w:val="1"/>
      <w:numFmt w:val="decimal"/>
      <w:lvlText w:val="%2)"/>
      <w:lvlJc w:val="left"/>
      <w:pPr>
        <w:ind w:left="746"/>
      </w:pPr>
      <w:rPr>
        <w:rFonts w:asciiTheme="minorHAnsi" w:eastAsia="Times New Roman" w:hAnsiTheme="minorHAnsi" w:cs="Calibri" w:hint="default"/>
        <w:b w:val="0"/>
        <w:i w:val="0"/>
        <w:strike w:val="0"/>
        <w:dstrike w:val="0"/>
        <w:color w:val="000000"/>
        <w:sz w:val="22"/>
        <w:szCs w:val="22"/>
        <w:u w:val="none" w:color="000000"/>
        <w:effect w:val="none"/>
        <w:vertAlign w:val="baseline"/>
      </w:rPr>
    </w:lvl>
    <w:lvl w:ilvl="2" w:tplc="ADCC0870">
      <w:start w:val="1"/>
      <w:numFmt w:val="lowerRoman"/>
      <w:lvlText w:val="%3"/>
      <w:lvlJc w:val="left"/>
      <w:pPr>
        <w:ind w:left="1363"/>
      </w:pPr>
      <w:rPr>
        <w:rFonts w:ascii="Arial" w:eastAsia="Times New Roman" w:hAnsi="Arial" w:cs="Arial"/>
        <w:b w:val="0"/>
        <w:i w:val="0"/>
        <w:strike w:val="0"/>
        <w:dstrike w:val="0"/>
        <w:color w:val="000000"/>
        <w:sz w:val="22"/>
        <w:szCs w:val="22"/>
        <w:u w:val="none" w:color="000000"/>
        <w:effect w:val="none"/>
        <w:vertAlign w:val="baseline"/>
      </w:rPr>
    </w:lvl>
    <w:lvl w:ilvl="3" w:tplc="2A4626E8">
      <w:start w:val="1"/>
      <w:numFmt w:val="decimal"/>
      <w:lvlText w:val="%4"/>
      <w:lvlJc w:val="left"/>
      <w:pPr>
        <w:ind w:left="2083"/>
      </w:pPr>
      <w:rPr>
        <w:rFonts w:ascii="Arial" w:eastAsia="Times New Roman" w:hAnsi="Arial" w:cs="Arial"/>
        <w:b w:val="0"/>
        <w:i w:val="0"/>
        <w:strike w:val="0"/>
        <w:dstrike w:val="0"/>
        <w:color w:val="000000"/>
        <w:sz w:val="22"/>
        <w:szCs w:val="22"/>
        <w:u w:val="none" w:color="000000"/>
        <w:effect w:val="none"/>
        <w:vertAlign w:val="baseline"/>
      </w:rPr>
    </w:lvl>
    <w:lvl w:ilvl="4" w:tplc="F6C2FF1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effect w:val="none"/>
        <w:vertAlign w:val="baseline"/>
      </w:rPr>
    </w:lvl>
    <w:lvl w:ilvl="5" w:tplc="AD5EA0FE">
      <w:start w:val="1"/>
      <w:numFmt w:val="lowerRoman"/>
      <w:lvlText w:val="%6"/>
      <w:lvlJc w:val="left"/>
      <w:pPr>
        <w:ind w:left="3523"/>
      </w:pPr>
      <w:rPr>
        <w:rFonts w:ascii="Arial" w:eastAsia="Times New Roman" w:hAnsi="Arial" w:cs="Arial"/>
        <w:b w:val="0"/>
        <w:i w:val="0"/>
        <w:strike w:val="0"/>
        <w:dstrike w:val="0"/>
        <w:color w:val="000000"/>
        <w:sz w:val="22"/>
        <w:szCs w:val="22"/>
        <w:u w:val="none" w:color="000000"/>
        <w:effect w:val="none"/>
        <w:vertAlign w:val="baseline"/>
      </w:rPr>
    </w:lvl>
    <w:lvl w:ilvl="6" w:tplc="D0223A0C">
      <w:start w:val="1"/>
      <w:numFmt w:val="decimal"/>
      <w:lvlText w:val="%7"/>
      <w:lvlJc w:val="left"/>
      <w:pPr>
        <w:ind w:left="4243"/>
      </w:pPr>
      <w:rPr>
        <w:rFonts w:ascii="Arial" w:eastAsia="Times New Roman" w:hAnsi="Arial" w:cs="Arial"/>
        <w:b w:val="0"/>
        <w:i w:val="0"/>
        <w:strike w:val="0"/>
        <w:dstrike w:val="0"/>
        <w:color w:val="000000"/>
        <w:sz w:val="22"/>
        <w:szCs w:val="22"/>
        <w:u w:val="none" w:color="000000"/>
        <w:effect w:val="none"/>
        <w:vertAlign w:val="baseline"/>
      </w:rPr>
    </w:lvl>
    <w:lvl w:ilvl="7" w:tplc="31842284">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effect w:val="none"/>
        <w:vertAlign w:val="baseline"/>
      </w:rPr>
    </w:lvl>
    <w:lvl w:ilvl="8" w:tplc="A82046A4">
      <w:start w:val="1"/>
      <w:numFmt w:val="lowerRoman"/>
      <w:lvlText w:val="%9"/>
      <w:lvlJc w:val="left"/>
      <w:pPr>
        <w:ind w:left="5683"/>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38" w15:restartNumberingAfterBreak="0">
    <w:nsid w:val="4AE90DEE"/>
    <w:multiLevelType w:val="hybridMultilevel"/>
    <w:tmpl w:val="9E0E2976"/>
    <w:lvl w:ilvl="0" w:tplc="557E1D40">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39" w15:restartNumberingAfterBreak="0">
    <w:nsid w:val="4DDA694F"/>
    <w:multiLevelType w:val="multilevel"/>
    <w:tmpl w:val="AD3C83F8"/>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F152E60"/>
    <w:multiLevelType w:val="hybridMultilevel"/>
    <w:tmpl w:val="7E946108"/>
    <w:lvl w:ilvl="0" w:tplc="F9BA18B8">
      <w:start w:val="1"/>
      <w:numFmt w:val="lowerLetter"/>
      <w:lvlText w:val="%1)"/>
      <w:lvlJc w:val="left"/>
      <w:pPr>
        <w:ind w:left="2880" w:hanging="360"/>
      </w:pPr>
      <w:rPr>
        <w:rFonts w:ascii="Calibri Light" w:eastAsia="Calibri" w:hAnsi="Calibri Light" w:cs="Calibri Ligh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FE796F"/>
    <w:multiLevelType w:val="hybridMultilevel"/>
    <w:tmpl w:val="CBBC7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8B1894"/>
    <w:multiLevelType w:val="multilevel"/>
    <w:tmpl w:val="B964D4D4"/>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5149248D"/>
    <w:multiLevelType w:val="multilevel"/>
    <w:tmpl w:val="6136BEFC"/>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588083C"/>
    <w:multiLevelType w:val="multilevel"/>
    <w:tmpl w:val="B39CFE24"/>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61767B9"/>
    <w:multiLevelType w:val="multilevel"/>
    <w:tmpl w:val="41302386"/>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60B13FE1"/>
    <w:multiLevelType w:val="hybridMultilevel"/>
    <w:tmpl w:val="DBAA9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3579A3"/>
    <w:multiLevelType w:val="multilevel"/>
    <w:tmpl w:val="9EBC26A6"/>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E4A5E"/>
    <w:multiLevelType w:val="multilevel"/>
    <w:tmpl w:val="2118F926"/>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2186D2D"/>
    <w:multiLevelType w:val="multilevel"/>
    <w:tmpl w:val="1178982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F06E74"/>
    <w:multiLevelType w:val="multilevel"/>
    <w:tmpl w:val="64406726"/>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630E620C"/>
    <w:multiLevelType w:val="hybridMultilevel"/>
    <w:tmpl w:val="E9D88314"/>
    <w:lvl w:ilvl="0" w:tplc="0415000F">
      <w:start w:val="1"/>
      <w:numFmt w:val="decimal"/>
      <w:lvlText w:val="%1."/>
      <w:lvlJc w:val="left"/>
      <w:pPr>
        <w:ind w:left="720" w:hanging="360"/>
      </w:pPr>
    </w:lvl>
    <w:lvl w:ilvl="1" w:tplc="04150017">
      <w:start w:val="1"/>
      <w:numFmt w:val="lowerLetter"/>
      <w:lvlText w:val="%2)"/>
      <w:lvlJc w:val="left"/>
      <w:pPr>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52C1EB1"/>
    <w:multiLevelType w:val="multilevel"/>
    <w:tmpl w:val="5E28A2DC"/>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6B3267B"/>
    <w:multiLevelType w:val="hybridMultilevel"/>
    <w:tmpl w:val="EE34F26E"/>
    <w:lvl w:ilvl="0" w:tplc="084EFE24">
      <w:start w:val="1"/>
      <w:numFmt w:val="lowerLetter"/>
      <w:lvlText w:val="%1)"/>
      <w:lvlJc w:val="left"/>
      <w:pPr>
        <w:ind w:left="1211" w:hanging="360"/>
      </w:pPr>
      <w:rPr>
        <w:rFonts w:cs="Times New Roman" w:hint="default"/>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5" w15:restartNumberingAfterBreak="0">
    <w:nsid w:val="6AA80419"/>
    <w:multiLevelType w:val="multilevel"/>
    <w:tmpl w:val="B3242468"/>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B5B5FFE"/>
    <w:multiLevelType w:val="hybridMultilevel"/>
    <w:tmpl w:val="9B1ADB08"/>
    <w:lvl w:ilvl="0" w:tplc="7C680822">
      <w:start w:val="1"/>
      <w:numFmt w:val="decimal"/>
      <w:lvlText w:val="%1"/>
      <w:lvlJc w:val="left"/>
      <w:pPr>
        <w:ind w:left="360"/>
      </w:pPr>
      <w:rPr>
        <w:rFonts w:ascii="Arial" w:eastAsia="Times New Roman" w:hAnsi="Arial" w:cs="Arial"/>
        <w:b w:val="0"/>
        <w:i w:val="0"/>
        <w:strike w:val="0"/>
        <w:dstrike w:val="0"/>
        <w:color w:val="000000"/>
        <w:sz w:val="22"/>
        <w:szCs w:val="22"/>
        <w:u w:val="none" w:color="000000"/>
        <w:effect w:val="none"/>
        <w:vertAlign w:val="baseline"/>
      </w:rPr>
    </w:lvl>
    <w:lvl w:ilvl="1" w:tplc="3CFAD66E">
      <w:start w:val="1"/>
      <w:numFmt w:val="lowerLetter"/>
      <w:lvlText w:val="%2"/>
      <w:lvlJc w:val="left"/>
      <w:pPr>
        <w:ind w:left="644"/>
      </w:pPr>
      <w:rPr>
        <w:rFonts w:ascii="Arial" w:eastAsia="Times New Roman" w:hAnsi="Arial" w:cs="Arial"/>
        <w:b w:val="0"/>
        <w:i w:val="0"/>
        <w:strike w:val="0"/>
        <w:dstrike w:val="0"/>
        <w:color w:val="000000"/>
        <w:sz w:val="22"/>
        <w:szCs w:val="22"/>
        <w:u w:val="none" w:color="000000"/>
        <w:effect w:val="none"/>
        <w:vertAlign w:val="baseline"/>
      </w:rPr>
    </w:lvl>
    <w:lvl w:ilvl="2" w:tplc="DDA0C2E2">
      <w:start w:val="1"/>
      <w:numFmt w:val="decimal"/>
      <w:lvlRestart w:val="0"/>
      <w:lvlText w:val="%3)"/>
      <w:lvlJc w:val="left"/>
      <w:pPr>
        <w:ind w:left="850"/>
      </w:pPr>
      <w:rPr>
        <w:rFonts w:ascii="Arial" w:eastAsia="Times New Roman" w:hAnsi="Arial" w:cs="Arial"/>
        <w:b w:val="0"/>
        <w:i w:val="0"/>
        <w:strike w:val="0"/>
        <w:dstrike w:val="0"/>
        <w:color w:val="000000"/>
        <w:sz w:val="22"/>
        <w:szCs w:val="22"/>
        <w:u w:val="none" w:color="000000"/>
        <w:effect w:val="none"/>
        <w:vertAlign w:val="baseline"/>
      </w:rPr>
    </w:lvl>
    <w:lvl w:ilvl="3" w:tplc="FF2A8ED8">
      <w:start w:val="1"/>
      <w:numFmt w:val="decimal"/>
      <w:lvlText w:val="%4"/>
      <w:lvlJc w:val="left"/>
      <w:pPr>
        <w:ind w:left="1649"/>
      </w:pPr>
      <w:rPr>
        <w:rFonts w:ascii="Arial" w:eastAsia="Times New Roman" w:hAnsi="Arial" w:cs="Arial"/>
        <w:b w:val="0"/>
        <w:i w:val="0"/>
        <w:strike w:val="0"/>
        <w:dstrike w:val="0"/>
        <w:color w:val="000000"/>
        <w:sz w:val="22"/>
        <w:szCs w:val="22"/>
        <w:u w:val="none" w:color="000000"/>
        <w:effect w:val="none"/>
        <w:vertAlign w:val="baseline"/>
      </w:rPr>
    </w:lvl>
    <w:lvl w:ilvl="4" w:tplc="A190809A">
      <w:start w:val="1"/>
      <w:numFmt w:val="lowerLetter"/>
      <w:lvlText w:val="%5"/>
      <w:lvlJc w:val="left"/>
      <w:pPr>
        <w:ind w:left="2369"/>
      </w:pPr>
      <w:rPr>
        <w:rFonts w:ascii="Arial" w:eastAsia="Times New Roman" w:hAnsi="Arial" w:cs="Arial"/>
        <w:b w:val="0"/>
        <w:i w:val="0"/>
        <w:strike w:val="0"/>
        <w:dstrike w:val="0"/>
        <w:color w:val="000000"/>
        <w:sz w:val="22"/>
        <w:szCs w:val="22"/>
        <w:u w:val="none" w:color="000000"/>
        <w:effect w:val="none"/>
        <w:vertAlign w:val="baseline"/>
      </w:rPr>
    </w:lvl>
    <w:lvl w:ilvl="5" w:tplc="FF1A4574">
      <w:start w:val="1"/>
      <w:numFmt w:val="lowerRoman"/>
      <w:lvlText w:val="%6"/>
      <w:lvlJc w:val="left"/>
      <w:pPr>
        <w:ind w:left="3089"/>
      </w:pPr>
      <w:rPr>
        <w:rFonts w:ascii="Arial" w:eastAsia="Times New Roman" w:hAnsi="Arial" w:cs="Arial"/>
        <w:b w:val="0"/>
        <w:i w:val="0"/>
        <w:strike w:val="0"/>
        <w:dstrike w:val="0"/>
        <w:color w:val="000000"/>
        <w:sz w:val="22"/>
        <w:szCs w:val="22"/>
        <w:u w:val="none" w:color="000000"/>
        <w:effect w:val="none"/>
        <w:vertAlign w:val="baseline"/>
      </w:rPr>
    </w:lvl>
    <w:lvl w:ilvl="6" w:tplc="FD264CA8">
      <w:start w:val="1"/>
      <w:numFmt w:val="decimal"/>
      <w:lvlText w:val="%7"/>
      <w:lvlJc w:val="left"/>
      <w:pPr>
        <w:ind w:left="3809"/>
      </w:pPr>
      <w:rPr>
        <w:rFonts w:ascii="Arial" w:eastAsia="Times New Roman" w:hAnsi="Arial" w:cs="Arial"/>
        <w:b w:val="0"/>
        <w:i w:val="0"/>
        <w:strike w:val="0"/>
        <w:dstrike w:val="0"/>
        <w:color w:val="000000"/>
        <w:sz w:val="22"/>
        <w:szCs w:val="22"/>
        <w:u w:val="none" w:color="000000"/>
        <w:effect w:val="none"/>
        <w:vertAlign w:val="baseline"/>
      </w:rPr>
    </w:lvl>
    <w:lvl w:ilvl="7" w:tplc="568822BA">
      <w:start w:val="1"/>
      <w:numFmt w:val="lowerLetter"/>
      <w:lvlText w:val="%8"/>
      <w:lvlJc w:val="left"/>
      <w:pPr>
        <w:ind w:left="4529"/>
      </w:pPr>
      <w:rPr>
        <w:rFonts w:ascii="Arial" w:eastAsia="Times New Roman" w:hAnsi="Arial" w:cs="Arial"/>
        <w:b w:val="0"/>
        <w:i w:val="0"/>
        <w:strike w:val="0"/>
        <w:dstrike w:val="0"/>
        <w:color w:val="000000"/>
        <w:sz w:val="22"/>
        <w:szCs w:val="22"/>
        <w:u w:val="none" w:color="000000"/>
        <w:effect w:val="none"/>
        <w:vertAlign w:val="baseline"/>
      </w:rPr>
    </w:lvl>
    <w:lvl w:ilvl="8" w:tplc="7C6A81B2">
      <w:start w:val="1"/>
      <w:numFmt w:val="lowerRoman"/>
      <w:lvlText w:val="%9"/>
      <w:lvlJc w:val="left"/>
      <w:pPr>
        <w:ind w:left="5249"/>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57" w15:restartNumberingAfterBreak="0">
    <w:nsid w:val="74292B74"/>
    <w:multiLevelType w:val="hybridMultilevel"/>
    <w:tmpl w:val="E5DE199E"/>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786" w:hanging="360"/>
      </w:pPr>
      <w:rPr>
        <w:rFonts w:cs="Times New Roman"/>
      </w:rPr>
    </w:lvl>
    <w:lvl w:ilvl="2" w:tplc="2E305F66">
      <w:start w:val="1"/>
      <w:numFmt w:val="decimal"/>
      <w:lvlText w:val="%3)"/>
      <w:lvlJc w:val="left"/>
      <w:pPr>
        <w:ind w:left="2766" w:hanging="36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8" w15:restartNumberingAfterBreak="0">
    <w:nsid w:val="756734EE"/>
    <w:multiLevelType w:val="multilevel"/>
    <w:tmpl w:val="6C965582"/>
    <w:lvl w:ilvl="0">
      <w:start w:val="1"/>
      <w:numFmt w:val="lowerLetter"/>
      <w:lvlText w:val="%1)"/>
      <w:lvlJc w:val="left"/>
      <w:rPr>
        <w:rFonts w:asciiTheme="minorHAnsi" w:eastAsia="Times New Roman" w:hAnsiTheme="minorHAns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760C6B48"/>
    <w:multiLevelType w:val="multilevel"/>
    <w:tmpl w:val="C3B219BC"/>
    <w:lvl w:ilvl="0">
      <w:start w:val="1"/>
      <w:numFmt w:val="upperLetter"/>
      <w:lvlText w:val="%1."/>
      <w:lvlJc w:val="left"/>
      <w:rPr>
        <w:rFonts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76A0172B"/>
    <w:multiLevelType w:val="multilevel"/>
    <w:tmpl w:val="B88440A0"/>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A167B45"/>
    <w:multiLevelType w:val="multilevel"/>
    <w:tmpl w:val="74D0ACE8"/>
    <w:lvl w:ilvl="0">
      <w:start w:val="1"/>
      <w:numFmt w:val="decimal"/>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BDD106E"/>
    <w:multiLevelType w:val="multilevel"/>
    <w:tmpl w:val="15301C42"/>
    <w:lvl w:ilvl="0">
      <w:start w:val="1"/>
      <w:numFmt w:val="lowerLetter"/>
      <w:lvlText w:val="%1)"/>
      <w:lvlJc w:val="left"/>
      <w:rPr>
        <w:rFonts w:asciiTheme="minorHAnsi" w:eastAsia="Times New Roman" w:hAnsiTheme="minorHAnsi" w:cs="Calibri"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DB024F0"/>
    <w:multiLevelType w:val="multilevel"/>
    <w:tmpl w:val="CD32A10C"/>
    <w:lvl w:ilvl="0">
      <w:start w:val="1"/>
      <w:numFmt w:val="lowerLetter"/>
      <w:lvlText w:val="%1)"/>
      <w:lvlJc w:val="left"/>
      <w:rPr>
        <w:rFonts w:asciiTheme="minorHAnsi" w:eastAsia="Times New Roman" w:hAnsiTheme="minorHAns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44148400">
    <w:abstractNumId w:val="52"/>
  </w:num>
  <w:num w:numId="2" w16cid:durableId="221454787">
    <w:abstractNumId w:val="31"/>
  </w:num>
  <w:num w:numId="3" w16cid:durableId="397628315">
    <w:abstractNumId w:val="14"/>
  </w:num>
  <w:num w:numId="4" w16cid:durableId="1813985183">
    <w:abstractNumId w:val="0"/>
  </w:num>
  <w:num w:numId="5" w16cid:durableId="1690527774">
    <w:abstractNumId w:val="3"/>
  </w:num>
  <w:num w:numId="6" w16cid:durableId="1924293169">
    <w:abstractNumId w:val="47"/>
  </w:num>
  <w:num w:numId="7" w16cid:durableId="1917128087">
    <w:abstractNumId w:val="51"/>
  </w:num>
  <w:num w:numId="8" w16cid:durableId="1537891851">
    <w:abstractNumId w:val="49"/>
  </w:num>
  <w:num w:numId="9" w16cid:durableId="1043947608">
    <w:abstractNumId w:val="12"/>
  </w:num>
  <w:num w:numId="10" w16cid:durableId="1655061980">
    <w:abstractNumId w:val="59"/>
  </w:num>
  <w:num w:numId="11" w16cid:durableId="1505362927">
    <w:abstractNumId w:val="62"/>
  </w:num>
  <w:num w:numId="12" w16cid:durableId="1893617957">
    <w:abstractNumId w:val="28"/>
  </w:num>
  <w:num w:numId="13" w16cid:durableId="714355065">
    <w:abstractNumId w:val="25"/>
  </w:num>
  <w:num w:numId="14" w16cid:durableId="827982570">
    <w:abstractNumId w:val="45"/>
  </w:num>
  <w:num w:numId="15" w16cid:durableId="1771394514">
    <w:abstractNumId w:val="44"/>
  </w:num>
  <w:num w:numId="16" w16cid:durableId="247085034">
    <w:abstractNumId w:val="60"/>
  </w:num>
  <w:num w:numId="17" w16cid:durableId="1479492644">
    <w:abstractNumId w:val="48"/>
  </w:num>
  <w:num w:numId="18" w16cid:durableId="575747657">
    <w:abstractNumId w:val="19"/>
  </w:num>
  <w:num w:numId="19" w16cid:durableId="548538964">
    <w:abstractNumId w:val="43"/>
  </w:num>
  <w:num w:numId="20" w16cid:durableId="1018895585">
    <w:abstractNumId w:val="13"/>
  </w:num>
  <w:num w:numId="21" w16cid:durableId="2109500194">
    <w:abstractNumId w:val="42"/>
  </w:num>
  <w:num w:numId="22" w16cid:durableId="913901167">
    <w:abstractNumId w:val="16"/>
  </w:num>
  <w:num w:numId="23" w16cid:durableId="2146196016">
    <w:abstractNumId w:val="21"/>
  </w:num>
  <w:num w:numId="24" w16cid:durableId="1998879965">
    <w:abstractNumId w:val="32"/>
  </w:num>
  <w:num w:numId="25" w16cid:durableId="1267687465">
    <w:abstractNumId w:val="33"/>
  </w:num>
  <w:num w:numId="26" w16cid:durableId="1775440241">
    <w:abstractNumId w:val="50"/>
  </w:num>
  <w:num w:numId="27" w16cid:durableId="269169104">
    <w:abstractNumId w:val="53"/>
  </w:num>
  <w:num w:numId="28" w16cid:durableId="1143814872">
    <w:abstractNumId w:val="35"/>
  </w:num>
  <w:num w:numId="29" w16cid:durableId="2094084699">
    <w:abstractNumId w:val="27"/>
  </w:num>
  <w:num w:numId="30" w16cid:durableId="77295409">
    <w:abstractNumId w:val="58"/>
  </w:num>
  <w:num w:numId="31" w16cid:durableId="599065244">
    <w:abstractNumId w:val="10"/>
  </w:num>
  <w:num w:numId="32" w16cid:durableId="522785334">
    <w:abstractNumId w:val="61"/>
  </w:num>
  <w:num w:numId="33" w16cid:durableId="1168903360">
    <w:abstractNumId w:val="30"/>
  </w:num>
  <w:num w:numId="34" w16cid:durableId="701516627">
    <w:abstractNumId w:val="36"/>
  </w:num>
  <w:num w:numId="35" w16cid:durableId="1746100919">
    <w:abstractNumId w:val="6"/>
  </w:num>
  <w:num w:numId="36" w16cid:durableId="1072973238">
    <w:abstractNumId w:val="55"/>
  </w:num>
  <w:num w:numId="37" w16cid:durableId="1102455006">
    <w:abstractNumId w:val="39"/>
  </w:num>
  <w:num w:numId="38" w16cid:durableId="2126608336">
    <w:abstractNumId w:val="63"/>
  </w:num>
  <w:num w:numId="39" w16cid:durableId="415059424">
    <w:abstractNumId w:val="7"/>
  </w:num>
  <w:num w:numId="40" w16cid:durableId="1866867288">
    <w:abstractNumId w:val="29"/>
  </w:num>
  <w:num w:numId="41" w16cid:durableId="595987973">
    <w:abstractNumId w:val="26"/>
  </w:num>
  <w:num w:numId="42" w16cid:durableId="1016537762">
    <w:abstractNumId w:val="17"/>
  </w:num>
  <w:num w:numId="43" w16cid:durableId="198399588">
    <w:abstractNumId w:val="18"/>
  </w:num>
  <w:num w:numId="44" w16cid:durableId="1151367232">
    <w:abstractNumId w:val="2"/>
  </w:num>
  <w:num w:numId="45" w16cid:durableId="1049500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898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0415416">
    <w:abstractNumId w:val="38"/>
  </w:num>
  <w:num w:numId="48" w16cid:durableId="915826194">
    <w:abstractNumId w:val="54"/>
  </w:num>
  <w:num w:numId="49" w16cid:durableId="2117287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42647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8101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6049009">
    <w:abstractNumId w:val="8"/>
  </w:num>
  <w:num w:numId="53" w16cid:durableId="1475680019">
    <w:abstractNumId w:val="23"/>
  </w:num>
  <w:num w:numId="54" w16cid:durableId="92291070">
    <w:abstractNumId w:val="9"/>
  </w:num>
  <w:num w:numId="55" w16cid:durableId="17241404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1256370">
    <w:abstractNumId w:val="15"/>
  </w:num>
  <w:num w:numId="57" w16cid:durableId="6526360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2731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337768">
    <w:abstractNumId w:val="46"/>
  </w:num>
  <w:num w:numId="60" w16cid:durableId="456143825">
    <w:abstractNumId w:val="11"/>
  </w:num>
  <w:num w:numId="61" w16cid:durableId="1684672544">
    <w:abstractNumId w:val="41"/>
  </w:num>
  <w:num w:numId="62" w16cid:durableId="237785220">
    <w:abstractNumId w:val="24"/>
  </w:num>
  <w:num w:numId="63" w16cid:durableId="218713127">
    <w:abstractNumId w:val="4"/>
  </w:num>
  <w:num w:numId="64" w16cid:durableId="533999612">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9856585a-da17-e911-b3c2-ac1f6b26b21d"/>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EC1125"/>
    <w:rsid w:val="0002193A"/>
    <w:rsid w:val="0002346E"/>
    <w:rsid w:val="00030A98"/>
    <w:rsid w:val="00037C33"/>
    <w:rsid w:val="000569CB"/>
    <w:rsid w:val="0007307D"/>
    <w:rsid w:val="000809CD"/>
    <w:rsid w:val="000811B4"/>
    <w:rsid w:val="00082FDB"/>
    <w:rsid w:val="00093FA9"/>
    <w:rsid w:val="00097CA8"/>
    <w:rsid w:val="000C5D10"/>
    <w:rsid w:val="000D53B5"/>
    <w:rsid w:val="001010A6"/>
    <w:rsid w:val="00120BEF"/>
    <w:rsid w:val="00121256"/>
    <w:rsid w:val="00122218"/>
    <w:rsid w:val="00134245"/>
    <w:rsid w:val="001370C9"/>
    <w:rsid w:val="00141C1F"/>
    <w:rsid w:val="001466BE"/>
    <w:rsid w:val="0015728E"/>
    <w:rsid w:val="00172469"/>
    <w:rsid w:val="001734D5"/>
    <w:rsid w:val="00190F4E"/>
    <w:rsid w:val="001A621D"/>
    <w:rsid w:val="001C5A8B"/>
    <w:rsid w:val="001D2C66"/>
    <w:rsid w:val="001F264F"/>
    <w:rsid w:val="002048AE"/>
    <w:rsid w:val="002050D4"/>
    <w:rsid w:val="002200E4"/>
    <w:rsid w:val="002527F5"/>
    <w:rsid w:val="00260E0F"/>
    <w:rsid w:val="0026370A"/>
    <w:rsid w:val="002853BD"/>
    <w:rsid w:val="002927E4"/>
    <w:rsid w:val="002A088E"/>
    <w:rsid w:val="002E042C"/>
    <w:rsid w:val="002F184A"/>
    <w:rsid w:val="002F37E6"/>
    <w:rsid w:val="00327930"/>
    <w:rsid w:val="003353E5"/>
    <w:rsid w:val="003410BF"/>
    <w:rsid w:val="0038080D"/>
    <w:rsid w:val="003D6B60"/>
    <w:rsid w:val="003E1A5D"/>
    <w:rsid w:val="003E62EF"/>
    <w:rsid w:val="003F17AA"/>
    <w:rsid w:val="0041093C"/>
    <w:rsid w:val="00410FD1"/>
    <w:rsid w:val="00421F0A"/>
    <w:rsid w:val="004372DD"/>
    <w:rsid w:val="00441972"/>
    <w:rsid w:val="004448FB"/>
    <w:rsid w:val="004650C8"/>
    <w:rsid w:val="00465E7F"/>
    <w:rsid w:val="00475E34"/>
    <w:rsid w:val="00480081"/>
    <w:rsid w:val="00480D0E"/>
    <w:rsid w:val="004858D8"/>
    <w:rsid w:val="00487E52"/>
    <w:rsid w:val="00494759"/>
    <w:rsid w:val="004A59EA"/>
    <w:rsid w:val="004C3CA9"/>
    <w:rsid w:val="004E1AF1"/>
    <w:rsid w:val="005069A4"/>
    <w:rsid w:val="00546E9F"/>
    <w:rsid w:val="005712E9"/>
    <w:rsid w:val="00574524"/>
    <w:rsid w:val="005812CA"/>
    <w:rsid w:val="00586327"/>
    <w:rsid w:val="00586507"/>
    <w:rsid w:val="0059059C"/>
    <w:rsid w:val="005908E6"/>
    <w:rsid w:val="0059673D"/>
    <w:rsid w:val="005A3E7E"/>
    <w:rsid w:val="005A755B"/>
    <w:rsid w:val="005B7A86"/>
    <w:rsid w:val="00636BFC"/>
    <w:rsid w:val="0064114F"/>
    <w:rsid w:val="00653DD6"/>
    <w:rsid w:val="00683D58"/>
    <w:rsid w:val="006B2398"/>
    <w:rsid w:val="006D26C2"/>
    <w:rsid w:val="006D4C46"/>
    <w:rsid w:val="006D50DA"/>
    <w:rsid w:val="006D7CC1"/>
    <w:rsid w:val="006F4F6D"/>
    <w:rsid w:val="007007FA"/>
    <w:rsid w:val="00751ABA"/>
    <w:rsid w:val="00786350"/>
    <w:rsid w:val="00786F11"/>
    <w:rsid w:val="007A099E"/>
    <w:rsid w:val="007C79A0"/>
    <w:rsid w:val="007D1066"/>
    <w:rsid w:val="007E3538"/>
    <w:rsid w:val="007F02E4"/>
    <w:rsid w:val="007F109A"/>
    <w:rsid w:val="007F5232"/>
    <w:rsid w:val="007F5515"/>
    <w:rsid w:val="0080497F"/>
    <w:rsid w:val="008140DC"/>
    <w:rsid w:val="00817962"/>
    <w:rsid w:val="00830E00"/>
    <w:rsid w:val="008379D7"/>
    <w:rsid w:val="00845145"/>
    <w:rsid w:val="00847200"/>
    <w:rsid w:val="008562E8"/>
    <w:rsid w:val="00857981"/>
    <w:rsid w:val="00880DBE"/>
    <w:rsid w:val="00883F5E"/>
    <w:rsid w:val="008877D5"/>
    <w:rsid w:val="0089455A"/>
    <w:rsid w:val="008C26A8"/>
    <w:rsid w:val="008C6771"/>
    <w:rsid w:val="00901141"/>
    <w:rsid w:val="00905145"/>
    <w:rsid w:val="00907E6D"/>
    <w:rsid w:val="009423AC"/>
    <w:rsid w:val="00946510"/>
    <w:rsid w:val="00A12A10"/>
    <w:rsid w:val="00A245BB"/>
    <w:rsid w:val="00A35014"/>
    <w:rsid w:val="00A379B2"/>
    <w:rsid w:val="00A4153B"/>
    <w:rsid w:val="00A62079"/>
    <w:rsid w:val="00A66A54"/>
    <w:rsid w:val="00A803A8"/>
    <w:rsid w:val="00A9405A"/>
    <w:rsid w:val="00AA4037"/>
    <w:rsid w:val="00AC4EBD"/>
    <w:rsid w:val="00B00438"/>
    <w:rsid w:val="00B22A85"/>
    <w:rsid w:val="00B33EDE"/>
    <w:rsid w:val="00B43204"/>
    <w:rsid w:val="00B471CA"/>
    <w:rsid w:val="00B66FD5"/>
    <w:rsid w:val="00B74BA4"/>
    <w:rsid w:val="00B81B0E"/>
    <w:rsid w:val="00B96DE9"/>
    <w:rsid w:val="00BA116B"/>
    <w:rsid w:val="00BC3698"/>
    <w:rsid w:val="00BF24CC"/>
    <w:rsid w:val="00C04011"/>
    <w:rsid w:val="00C41623"/>
    <w:rsid w:val="00C47820"/>
    <w:rsid w:val="00C574EE"/>
    <w:rsid w:val="00C66F77"/>
    <w:rsid w:val="00C710BB"/>
    <w:rsid w:val="00CB0C7C"/>
    <w:rsid w:val="00CD62C7"/>
    <w:rsid w:val="00CE4B53"/>
    <w:rsid w:val="00CF6435"/>
    <w:rsid w:val="00D15BDF"/>
    <w:rsid w:val="00D229F5"/>
    <w:rsid w:val="00D944DC"/>
    <w:rsid w:val="00DA4B3E"/>
    <w:rsid w:val="00DC13DE"/>
    <w:rsid w:val="00DE04A7"/>
    <w:rsid w:val="00DE1758"/>
    <w:rsid w:val="00E11AC5"/>
    <w:rsid w:val="00E125B3"/>
    <w:rsid w:val="00E145F0"/>
    <w:rsid w:val="00E35C0D"/>
    <w:rsid w:val="00E40D4D"/>
    <w:rsid w:val="00E466E0"/>
    <w:rsid w:val="00E46E7A"/>
    <w:rsid w:val="00E72635"/>
    <w:rsid w:val="00E73673"/>
    <w:rsid w:val="00E9789A"/>
    <w:rsid w:val="00EA2FEC"/>
    <w:rsid w:val="00EC1125"/>
    <w:rsid w:val="00ED750A"/>
    <w:rsid w:val="00EE1FC5"/>
    <w:rsid w:val="00EE30AA"/>
    <w:rsid w:val="00F04B7E"/>
    <w:rsid w:val="00F16958"/>
    <w:rsid w:val="00F169FA"/>
    <w:rsid w:val="00F243F6"/>
    <w:rsid w:val="00F30533"/>
    <w:rsid w:val="00F547D1"/>
    <w:rsid w:val="00F54DA5"/>
    <w:rsid w:val="00F81F47"/>
    <w:rsid w:val="00FA44E8"/>
    <w:rsid w:val="00FF7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A2B07"/>
  <w15:docId w15:val="{021CB011-36E0-4520-AC45-10D098FA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Pr>
      <w:sz w:val="22"/>
      <w:szCs w:val="24"/>
    </w:rPr>
  </w:style>
  <w:style w:type="paragraph" w:styleId="Nagwek1">
    <w:name w:val="heading 1"/>
    <w:basedOn w:val="Normalny"/>
    <w:link w:val="Nagwek1Znak"/>
    <w:qFormat/>
    <w:rsid w:val="002927E4"/>
    <w:pPr>
      <w:keepNext/>
      <w:jc w:val="center"/>
      <w:outlineLvl w:val="0"/>
    </w:pPr>
    <w:rPr>
      <w:b/>
      <w:sz w:val="32"/>
      <w:szCs w:val="20"/>
      <w:lang w:val="x-none"/>
    </w:rPr>
  </w:style>
  <w:style w:type="paragraph" w:styleId="Nagwek2">
    <w:name w:val="heading 2"/>
    <w:basedOn w:val="Normalny"/>
    <w:link w:val="Nagwek2Znak"/>
    <w:qFormat/>
    <w:rsid w:val="002927E4"/>
    <w:pPr>
      <w:keepNext/>
      <w:outlineLvl w:val="1"/>
    </w:pPr>
    <w:rPr>
      <w:b/>
      <w:bCs/>
      <w:sz w:val="26"/>
      <w:szCs w:val="20"/>
      <w:lang w:val="x-none"/>
    </w:rPr>
  </w:style>
  <w:style w:type="paragraph" w:styleId="Nagwek3">
    <w:name w:val="heading 3"/>
    <w:basedOn w:val="Normalny"/>
    <w:next w:val="Normalny"/>
    <w:link w:val="Nagwek3Znak"/>
    <w:qFormat/>
    <w:rsid w:val="002927E4"/>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2927E4"/>
    <w:pPr>
      <w:keepNext/>
      <w:spacing w:before="240" w:after="60"/>
      <w:outlineLvl w:val="3"/>
    </w:pPr>
    <w:rPr>
      <w:b/>
      <w:bCs/>
      <w:sz w:val="28"/>
      <w:szCs w:val="28"/>
      <w:lang w:val="x-none"/>
    </w:rPr>
  </w:style>
  <w:style w:type="paragraph" w:styleId="Nagwek5">
    <w:name w:val="heading 5"/>
    <w:basedOn w:val="Normalny"/>
    <w:next w:val="Normalny"/>
    <w:link w:val="Nagwek5Znak"/>
    <w:qFormat/>
    <w:rsid w:val="002927E4"/>
    <w:pPr>
      <w:spacing w:before="240" w:after="60"/>
      <w:outlineLvl w:val="4"/>
    </w:pPr>
    <w:rPr>
      <w:rFonts w:ascii="Calibri" w:hAnsi="Calibri"/>
      <w:b/>
      <w:bCs/>
      <w:i/>
      <w:iCs/>
      <w:sz w:val="26"/>
      <w:szCs w:val="26"/>
      <w:lang w:val="x-none"/>
    </w:rPr>
  </w:style>
  <w:style w:type="paragraph" w:styleId="Nagwek6">
    <w:name w:val="heading 6"/>
    <w:basedOn w:val="Normalny"/>
    <w:next w:val="Normalny"/>
    <w:link w:val="Nagwek6Znak"/>
    <w:qFormat/>
    <w:rsid w:val="002927E4"/>
    <w:pPr>
      <w:spacing w:before="240" w:after="60"/>
      <w:outlineLvl w:val="5"/>
    </w:pPr>
    <w:rPr>
      <w:b/>
      <w:bCs/>
      <w:sz w:val="20"/>
      <w:szCs w:val="20"/>
      <w:lang w:val="x-none"/>
    </w:rPr>
  </w:style>
  <w:style w:type="paragraph" w:styleId="Nagwek7">
    <w:name w:val="heading 7"/>
    <w:basedOn w:val="Normalny"/>
    <w:next w:val="Normalny"/>
    <w:link w:val="Nagwek7Znak"/>
    <w:qFormat/>
    <w:rsid w:val="002927E4"/>
    <w:pPr>
      <w:spacing w:before="240" w:after="60"/>
      <w:outlineLvl w:val="6"/>
    </w:pPr>
    <w:rPr>
      <w:rFonts w:ascii="Calibri" w:hAnsi="Calibri"/>
      <w:sz w:val="24"/>
      <w:lang w:val="x-none"/>
    </w:rPr>
  </w:style>
  <w:style w:type="paragraph" w:styleId="Nagwek8">
    <w:name w:val="heading 8"/>
    <w:basedOn w:val="Normalny"/>
    <w:next w:val="Normalny"/>
    <w:link w:val="Nagwek8Znak"/>
    <w:qFormat/>
    <w:rsid w:val="002927E4"/>
    <w:pPr>
      <w:spacing w:before="240" w:after="60"/>
      <w:outlineLvl w:val="7"/>
    </w:pPr>
    <w:rPr>
      <w:rFonts w:ascii="Calibri" w:hAnsi="Calibri"/>
      <w:i/>
      <w:iCs/>
      <w:sz w:val="24"/>
      <w:lang w:val="x-none"/>
    </w:rPr>
  </w:style>
  <w:style w:type="paragraph" w:styleId="Nagwek9">
    <w:name w:val="heading 9"/>
    <w:basedOn w:val="Normalny"/>
    <w:link w:val="Nagwek9Znak"/>
    <w:qFormat/>
    <w:rsid w:val="002927E4"/>
    <w:pPr>
      <w:keepNext/>
      <w:jc w:val="right"/>
      <w:outlineLvl w:val="8"/>
    </w:pPr>
    <w:rPr>
      <w:bCs/>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pPr>
      <w:spacing w:before="280" w:line="240" w:lineRule="atLeast"/>
      <w:jc w:val="center"/>
    </w:pPr>
    <w:rPr>
      <w:b/>
      <w:sz w:val="22"/>
    </w:rPr>
  </w:style>
  <w:style w:type="paragraph" w:customStyle="1" w:styleId="Organwydajcy">
    <w:name w:val="Organ wydający"/>
    <w:pPr>
      <w:spacing w:line="240" w:lineRule="atLeast"/>
      <w:jc w:val="center"/>
    </w:pPr>
    <w:rPr>
      <w:sz w:val="22"/>
    </w:rPr>
  </w:style>
  <w:style w:type="paragraph" w:customStyle="1" w:styleId="Dataaktu">
    <w:name w:val="Data aktu"/>
    <w:pPr>
      <w:spacing w:before="280" w:after="280" w:line="240" w:lineRule="atLeast"/>
      <w:jc w:val="center"/>
    </w:pPr>
    <w:rPr>
      <w:sz w:val="22"/>
    </w:rPr>
  </w:style>
  <w:style w:type="paragraph" w:customStyle="1" w:styleId="Datapisma">
    <w:name w:val="Data pisma"/>
    <w:link w:val="DatapismaZnak"/>
    <w:uiPriority w:val="98"/>
    <w:pPr>
      <w:spacing w:after="280" w:line="240" w:lineRule="atLeast"/>
      <w:jc w:val="right"/>
    </w:pPr>
    <w:rPr>
      <w:sz w:val="22"/>
    </w:rPr>
  </w:style>
  <w:style w:type="paragraph" w:customStyle="1" w:styleId="Znakteczki">
    <w:name w:val="Znak teczki"/>
    <w:link w:val="ZnakteczkiZnak"/>
    <w:uiPriority w:val="98"/>
    <w:pPr>
      <w:spacing w:after="280" w:line="240" w:lineRule="atLeast"/>
    </w:pPr>
    <w:rPr>
      <w:sz w:val="22"/>
    </w:rPr>
  </w:style>
  <w:style w:type="paragraph" w:customStyle="1" w:styleId="Adresat">
    <w:name w:val="Adresat"/>
    <w:pPr>
      <w:spacing w:after="40" w:line="240" w:lineRule="atLeast"/>
      <w:ind w:left="5669"/>
    </w:pPr>
    <w:rPr>
      <w:sz w:val="22"/>
    </w:rPr>
  </w:style>
  <w:style w:type="paragraph" w:customStyle="1" w:styleId="Odbiorcynaglowek">
    <w:name w:val="Odbiorcy naglowek"/>
    <w:link w:val="OdbiorcynaglowekZnak"/>
    <w:uiPriority w:val="98"/>
    <w:pPr>
      <w:spacing w:before="140" w:after="140" w:line="240" w:lineRule="atLeast"/>
    </w:pPr>
    <w:rPr>
      <w:b/>
      <w:sz w:val="22"/>
    </w:rPr>
  </w:style>
  <w:style w:type="paragraph" w:customStyle="1" w:styleId="Odbiorcy">
    <w:name w:val="Odbiorcy"/>
    <w:link w:val="OdbiorcyZnak"/>
    <w:uiPriority w:val="98"/>
    <w:pPr>
      <w:spacing w:line="240" w:lineRule="atLeast"/>
      <w:ind w:left="283"/>
    </w:pPr>
    <w:rPr>
      <w:sz w:val="22"/>
    </w:rPr>
  </w:style>
  <w:style w:type="paragraph" w:customStyle="1" w:styleId="Tytu1">
    <w:name w:val="Tytuł1"/>
    <w:pPr>
      <w:spacing w:after="280" w:line="240" w:lineRule="atLeast"/>
      <w:jc w:val="center"/>
    </w:pPr>
    <w:rPr>
      <w:b/>
      <w:sz w:val="22"/>
    </w:rPr>
  </w:style>
  <w:style w:type="paragraph" w:customStyle="1" w:styleId="Tytudokumentu">
    <w:name w:val="Tytuł dokumentu"/>
    <w:pPr>
      <w:spacing w:after="280" w:line="240" w:lineRule="atLeast"/>
      <w:jc w:val="center"/>
    </w:pPr>
    <w:rPr>
      <w:b/>
      <w:sz w:val="22"/>
    </w:rPr>
  </w:style>
  <w:style w:type="paragraph" w:customStyle="1" w:styleId="PodstawaPrawna">
    <w:name w:val="Podstawa Prawna"/>
    <w:pPr>
      <w:spacing w:before="120" w:after="120" w:line="240" w:lineRule="atLeast"/>
      <w:ind w:firstLine="227"/>
      <w:jc w:val="both"/>
    </w:pPr>
    <w:rPr>
      <w:sz w:val="22"/>
    </w:rPr>
  </w:style>
  <w:style w:type="paragraph" w:customStyle="1" w:styleId="Numerdokumentu">
    <w:name w:val="Numer dokumentu"/>
    <w:pPr>
      <w:spacing w:before="120" w:after="120" w:line="240" w:lineRule="atLeast"/>
      <w:ind w:left="2268"/>
    </w:pPr>
    <w:rPr>
      <w:sz w:val="22"/>
    </w:rPr>
  </w:style>
  <w:style w:type="paragraph" w:customStyle="1" w:styleId="Rozdzia">
    <w:name w:val="Rozdział"/>
    <w:pPr>
      <w:keepNext/>
      <w:spacing w:line="330" w:lineRule="auto"/>
      <w:jc w:val="center"/>
    </w:pPr>
    <w:rPr>
      <w:b/>
      <w:sz w:val="22"/>
    </w:rPr>
  </w:style>
  <w:style w:type="paragraph" w:customStyle="1" w:styleId="Artyku">
    <w:name w:val="Artykuł"/>
    <w:pPr>
      <w:spacing w:before="120" w:after="120" w:line="240" w:lineRule="atLeast"/>
      <w:ind w:firstLine="340"/>
      <w:jc w:val="both"/>
    </w:pPr>
    <w:rPr>
      <w:sz w:val="22"/>
    </w:rPr>
  </w:style>
  <w:style w:type="paragraph" w:customStyle="1" w:styleId="Paragraf">
    <w:name w:val="Paragraf"/>
    <w:qFormat/>
    <w:pPr>
      <w:keepNext/>
      <w:spacing w:before="120" w:after="120" w:line="240" w:lineRule="atLeast"/>
      <w:ind w:firstLine="340"/>
      <w:jc w:val="both"/>
    </w:pPr>
    <w:rPr>
      <w:sz w:val="22"/>
    </w:rPr>
  </w:style>
  <w:style w:type="paragraph" w:customStyle="1" w:styleId="Paragrafcentrowany">
    <w:name w:val="Paragraf centrowany"/>
    <w:pPr>
      <w:spacing w:before="120" w:after="120" w:line="240" w:lineRule="atLeast"/>
      <w:jc w:val="center"/>
    </w:pPr>
    <w:rPr>
      <w:b/>
      <w:sz w:val="22"/>
    </w:rPr>
  </w:style>
  <w:style w:type="paragraph" w:customStyle="1" w:styleId="Treparagrafucentrowanego">
    <w:name w:val="Treść paragrafu centrowanego"/>
    <w:pPr>
      <w:spacing w:before="120" w:after="120" w:line="240" w:lineRule="atLeast"/>
      <w:ind w:firstLine="340"/>
      <w:jc w:val="both"/>
    </w:pPr>
    <w:rPr>
      <w:sz w:val="22"/>
    </w:rPr>
  </w:style>
  <w:style w:type="paragraph" w:customStyle="1" w:styleId="Ustp">
    <w:name w:val="Ustęp"/>
    <w:qFormat/>
    <w:pPr>
      <w:spacing w:before="120" w:after="120" w:line="240" w:lineRule="atLeast"/>
      <w:ind w:left="907" w:firstLine="567"/>
      <w:jc w:val="both"/>
    </w:pPr>
    <w:rPr>
      <w:sz w:val="22"/>
    </w:rPr>
  </w:style>
  <w:style w:type="paragraph" w:customStyle="1" w:styleId="Ustp2">
    <w:name w:val="Ustęp2"/>
    <w:pPr>
      <w:spacing w:before="120" w:after="120" w:line="240" w:lineRule="atLeast"/>
      <w:ind w:left="907" w:firstLine="567"/>
      <w:jc w:val="both"/>
    </w:pPr>
    <w:rPr>
      <w:sz w:val="22"/>
    </w:rPr>
  </w:style>
  <w:style w:type="paragraph" w:customStyle="1" w:styleId="Punkt">
    <w:name w:val="Punkt"/>
    <w:qFormat/>
    <w:pPr>
      <w:spacing w:before="120" w:after="120" w:line="240" w:lineRule="atLeast"/>
      <w:ind w:left="1134" w:firstLine="794"/>
      <w:jc w:val="both"/>
    </w:pPr>
    <w:rPr>
      <w:sz w:val="22"/>
    </w:rPr>
  </w:style>
  <w:style w:type="paragraph" w:customStyle="1" w:styleId="Litera">
    <w:name w:val="Litera"/>
    <w:qFormat/>
    <w:pPr>
      <w:spacing w:before="120" w:after="120" w:line="240" w:lineRule="atLeast"/>
      <w:ind w:left="1361" w:firstLine="1020"/>
      <w:jc w:val="both"/>
    </w:pPr>
    <w:rPr>
      <w:sz w:val="22"/>
    </w:rPr>
  </w:style>
  <w:style w:type="paragraph" w:customStyle="1" w:styleId="Tiret">
    <w:name w:val="Tiret"/>
    <w:qFormat/>
    <w:pPr>
      <w:spacing w:before="120" w:after="120" w:line="240" w:lineRule="atLeast"/>
      <w:ind w:left="1701" w:firstLine="1361"/>
      <w:jc w:val="both"/>
    </w:pPr>
    <w:rPr>
      <w:sz w:val="22"/>
    </w:rPr>
  </w:style>
  <w:style w:type="paragraph" w:customStyle="1" w:styleId="WielkaLitera">
    <w:name w:val="Wielka Litera"/>
    <w:pPr>
      <w:spacing w:before="120" w:after="120" w:line="240" w:lineRule="atLeast"/>
      <w:ind w:firstLine="340"/>
      <w:jc w:val="both"/>
    </w:pPr>
    <w:rPr>
      <w:sz w:val="22"/>
    </w:rPr>
  </w:style>
  <w:style w:type="paragraph" w:customStyle="1" w:styleId="CyfraRzymska">
    <w:name w:val="Cyfra Rzymska"/>
    <w:pPr>
      <w:spacing w:before="120" w:after="120" w:line="240" w:lineRule="atLeast"/>
      <w:ind w:firstLine="340"/>
      <w:jc w:val="both"/>
    </w:pPr>
    <w:rPr>
      <w:sz w:val="22"/>
    </w:rPr>
  </w:style>
  <w:style w:type="paragraph" w:customStyle="1" w:styleId="Nagwekzacznika">
    <w:name w:val="Nagłówek załącznika"/>
    <w:pPr>
      <w:spacing w:line="240" w:lineRule="atLeast"/>
      <w:ind w:left="4535"/>
    </w:pPr>
    <w:rPr>
      <w:sz w:val="22"/>
    </w:rPr>
  </w:style>
  <w:style w:type="paragraph" w:customStyle="1" w:styleId="Akapit">
    <w:name w:val="Akapit"/>
    <w:qFormat/>
    <w:pPr>
      <w:spacing w:before="120" w:after="120" w:line="240" w:lineRule="atLeast"/>
      <w:ind w:firstLine="227"/>
    </w:pPr>
    <w:rPr>
      <w:sz w:val="22"/>
    </w:rPr>
  </w:style>
  <w:style w:type="paragraph" w:customStyle="1" w:styleId="Uzasadnienie">
    <w:name w:val="Uzasadnienie"/>
    <w:pPr>
      <w:spacing w:before="400" w:line="240" w:lineRule="atLeast"/>
      <w:jc w:val="center"/>
    </w:pPr>
    <w:rPr>
      <w:b/>
      <w:sz w:val="22"/>
    </w:rPr>
  </w:style>
  <w:style w:type="paragraph" w:customStyle="1" w:styleId="Pouczenie">
    <w:name w:val="Pouczenie"/>
    <w:pPr>
      <w:spacing w:before="400" w:line="240" w:lineRule="atLeast"/>
      <w:jc w:val="center"/>
    </w:pPr>
    <w:rPr>
      <w:b/>
      <w:sz w:val="22"/>
    </w:rPr>
  </w:style>
  <w:style w:type="paragraph" w:customStyle="1" w:styleId="Postanowienie">
    <w:name w:val="Postanowienie"/>
    <w:pPr>
      <w:spacing w:before="400" w:line="240" w:lineRule="atLeast"/>
      <w:jc w:val="center"/>
    </w:pPr>
    <w:rPr>
      <w:b/>
      <w:sz w:val="22"/>
    </w:rPr>
  </w:style>
  <w:style w:type="paragraph" w:customStyle="1" w:styleId="Orzeczenie">
    <w:name w:val="Orzeczenie"/>
    <w:pPr>
      <w:spacing w:before="400" w:line="240" w:lineRule="atLeast"/>
      <w:jc w:val="center"/>
    </w:pPr>
    <w:rPr>
      <w:b/>
      <w:sz w:val="22"/>
    </w:rPr>
  </w:style>
  <w:style w:type="character" w:customStyle="1" w:styleId="DatapismaZnak">
    <w:name w:val="Data pisma Znak"/>
    <w:basedOn w:val="Domylnaczcionkaakapitu"/>
    <w:link w:val="Datapisma"/>
    <w:uiPriority w:val="98"/>
    <w:rsid w:val="00EC1125"/>
    <w:rPr>
      <w:sz w:val="22"/>
    </w:rPr>
  </w:style>
  <w:style w:type="character" w:customStyle="1" w:styleId="ZnakteczkiZnak">
    <w:name w:val="Znak teczki Znak"/>
    <w:basedOn w:val="Domylnaczcionkaakapitu"/>
    <w:link w:val="Znakteczki"/>
    <w:uiPriority w:val="98"/>
    <w:rsid w:val="00EC1125"/>
    <w:rPr>
      <w:sz w:val="22"/>
    </w:rPr>
  </w:style>
  <w:style w:type="character" w:customStyle="1" w:styleId="OdbiorcynaglowekZnak">
    <w:name w:val="Odbiorcy naglowek Znak"/>
    <w:basedOn w:val="Domylnaczcionkaakapitu"/>
    <w:link w:val="Odbiorcynaglowek"/>
    <w:uiPriority w:val="98"/>
    <w:rsid w:val="00EC1125"/>
    <w:rPr>
      <w:b/>
      <w:sz w:val="22"/>
    </w:rPr>
  </w:style>
  <w:style w:type="character" w:customStyle="1" w:styleId="OdbiorcyZnak">
    <w:name w:val="Odbiorcy Znak"/>
    <w:basedOn w:val="Domylnaczcionkaakapitu"/>
    <w:link w:val="Odbiorcy"/>
    <w:uiPriority w:val="98"/>
    <w:rsid w:val="00EC1125"/>
    <w:rPr>
      <w:sz w:val="22"/>
    </w:rPr>
  </w:style>
  <w:style w:type="paragraph" w:styleId="Nagwek">
    <w:name w:val="header"/>
    <w:basedOn w:val="Normalny"/>
    <w:link w:val="NagwekZnak"/>
    <w:uiPriority w:val="99"/>
    <w:unhideWhenUsed/>
    <w:rsid w:val="00EC1125"/>
    <w:pPr>
      <w:tabs>
        <w:tab w:val="center" w:pos="4536"/>
        <w:tab w:val="right" w:pos="9072"/>
      </w:tabs>
    </w:pPr>
  </w:style>
  <w:style w:type="character" w:customStyle="1" w:styleId="NagwekZnak">
    <w:name w:val="Nagłówek Znak"/>
    <w:basedOn w:val="Domylnaczcionkaakapitu"/>
    <w:link w:val="Nagwek"/>
    <w:uiPriority w:val="99"/>
    <w:rsid w:val="00EC1125"/>
    <w:rPr>
      <w:sz w:val="22"/>
      <w:szCs w:val="24"/>
    </w:rPr>
  </w:style>
  <w:style w:type="paragraph" w:styleId="Stopka">
    <w:name w:val="footer"/>
    <w:basedOn w:val="Normalny"/>
    <w:link w:val="StopkaZnak"/>
    <w:uiPriority w:val="99"/>
    <w:unhideWhenUsed/>
    <w:rsid w:val="000569CB"/>
    <w:pPr>
      <w:tabs>
        <w:tab w:val="center" w:pos="4536"/>
        <w:tab w:val="right" w:pos="9072"/>
      </w:tabs>
    </w:pPr>
  </w:style>
  <w:style w:type="character" w:customStyle="1" w:styleId="StopkaZnak">
    <w:name w:val="Stopka Znak"/>
    <w:basedOn w:val="Domylnaczcionkaakapitu"/>
    <w:link w:val="Stopka"/>
    <w:uiPriority w:val="99"/>
    <w:rsid w:val="000569CB"/>
    <w:rPr>
      <w:sz w:val="22"/>
      <w:szCs w:val="24"/>
    </w:rPr>
  </w:style>
  <w:style w:type="character" w:customStyle="1" w:styleId="Nagwek1Znak">
    <w:name w:val="Nagłówek 1 Znak"/>
    <w:basedOn w:val="Domylnaczcionkaakapitu"/>
    <w:link w:val="Nagwek1"/>
    <w:rsid w:val="002927E4"/>
    <w:rPr>
      <w:b/>
      <w:sz w:val="32"/>
      <w:lang w:val="x-none"/>
    </w:rPr>
  </w:style>
  <w:style w:type="character" w:customStyle="1" w:styleId="Nagwek2Znak">
    <w:name w:val="Nagłówek 2 Znak"/>
    <w:basedOn w:val="Domylnaczcionkaakapitu"/>
    <w:link w:val="Nagwek2"/>
    <w:rsid w:val="002927E4"/>
    <w:rPr>
      <w:b/>
      <w:bCs/>
      <w:sz w:val="26"/>
      <w:lang w:val="x-none"/>
    </w:rPr>
  </w:style>
  <w:style w:type="character" w:customStyle="1" w:styleId="Nagwek3Znak">
    <w:name w:val="Nagłówek 3 Znak"/>
    <w:basedOn w:val="Domylnaczcionkaakapitu"/>
    <w:link w:val="Nagwek3"/>
    <w:rsid w:val="002927E4"/>
    <w:rPr>
      <w:rFonts w:ascii="Arial" w:hAnsi="Arial"/>
      <w:b/>
      <w:bCs/>
      <w:sz w:val="26"/>
      <w:szCs w:val="26"/>
      <w:lang w:val="x-none"/>
    </w:rPr>
  </w:style>
  <w:style w:type="character" w:customStyle="1" w:styleId="Nagwek4Znak">
    <w:name w:val="Nagłówek 4 Znak"/>
    <w:basedOn w:val="Domylnaczcionkaakapitu"/>
    <w:link w:val="Nagwek4"/>
    <w:rsid w:val="002927E4"/>
    <w:rPr>
      <w:b/>
      <w:bCs/>
      <w:sz w:val="28"/>
      <w:szCs w:val="28"/>
      <w:lang w:val="x-none"/>
    </w:rPr>
  </w:style>
  <w:style w:type="character" w:customStyle="1" w:styleId="Nagwek5Znak">
    <w:name w:val="Nagłówek 5 Znak"/>
    <w:basedOn w:val="Domylnaczcionkaakapitu"/>
    <w:link w:val="Nagwek5"/>
    <w:rsid w:val="002927E4"/>
    <w:rPr>
      <w:rFonts w:ascii="Calibri" w:hAnsi="Calibri"/>
      <w:b/>
      <w:bCs/>
      <w:i/>
      <w:iCs/>
      <w:sz w:val="26"/>
      <w:szCs w:val="26"/>
      <w:lang w:val="x-none"/>
    </w:rPr>
  </w:style>
  <w:style w:type="character" w:customStyle="1" w:styleId="Nagwek6Znak">
    <w:name w:val="Nagłówek 6 Znak"/>
    <w:basedOn w:val="Domylnaczcionkaakapitu"/>
    <w:link w:val="Nagwek6"/>
    <w:rsid w:val="002927E4"/>
    <w:rPr>
      <w:b/>
      <w:bCs/>
      <w:lang w:val="x-none"/>
    </w:rPr>
  </w:style>
  <w:style w:type="character" w:customStyle="1" w:styleId="Nagwek7Znak">
    <w:name w:val="Nagłówek 7 Znak"/>
    <w:basedOn w:val="Domylnaczcionkaakapitu"/>
    <w:link w:val="Nagwek7"/>
    <w:rsid w:val="002927E4"/>
    <w:rPr>
      <w:rFonts w:ascii="Calibri" w:hAnsi="Calibri"/>
      <w:sz w:val="24"/>
      <w:szCs w:val="24"/>
      <w:lang w:val="x-none"/>
    </w:rPr>
  </w:style>
  <w:style w:type="character" w:customStyle="1" w:styleId="Nagwek8Znak">
    <w:name w:val="Nagłówek 8 Znak"/>
    <w:basedOn w:val="Domylnaczcionkaakapitu"/>
    <w:link w:val="Nagwek8"/>
    <w:rsid w:val="002927E4"/>
    <w:rPr>
      <w:rFonts w:ascii="Calibri" w:hAnsi="Calibri"/>
      <w:i/>
      <w:iCs/>
      <w:sz w:val="24"/>
      <w:szCs w:val="24"/>
      <w:lang w:val="x-none"/>
    </w:rPr>
  </w:style>
  <w:style w:type="character" w:customStyle="1" w:styleId="Nagwek9Znak">
    <w:name w:val="Nagłówek 9 Znak"/>
    <w:basedOn w:val="Domylnaczcionkaakapitu"/>
    <w:link w:val="Nagwek9"/>
    <w:rsid w:val="002927E4"/>
    <w:rPr>
      <w:bCs/>
      <w:i/>
      <w:iCs/>
      <w:lang w:val="x-none"/>
    </w:rPr>
  </w:style>
  <w:style w:type="numbering" w:customStyle="1" w:styleId="Styl2">
    <w:name w:val="Styl2"/>
    <w:rsid w:val="002927E4"/>
    <w:pPr>
      <w:numPr>
        <w:numId w:val="1"/>
      </w:numPr>
    </w:pPr>
  </w:style>
  <w:style w:type="numbering" w:customStyle="1" w:styleId="Biecalista1">
    <w:name w:val="Bieżąca lista1"/>
    <w:rsid w:val="002927E4"/>
    <w:pPr>
      <w:numPr>
        <w:numId w:val="2"/>
      </w:numPr>
    </w:pPr>
  </w:style>
  <w:style w:type="numbering" w:styleId="111111">
    <w:name w:val="Outline List 2"/>
    <w:aliases w:val="1.1"/>
    <w:basedOn w:val="Bezlisty"/>
    <w:rsid w:val="002927E4"/>
    <w:pPr>
      <w:numPr>
        <w:numId w:val="3"/>
      </w:numPr>
    </w:pPr>
  </w:style>
  <w:style w:type="paragraph" w:styleId="Tekstpodstawowy">
    <w:name w:val="Body Text"/>
    <w:basedOn w:val="Normalny"/>
    <w:link w:val="TekstpodstawowyZnak"/>
    <w:rsid w:val="002927E4"/>
    <w:rPr>
      <w:b/>
      <w:bCs/>
      <w:sz w:val="24"/>
      <w:szCs w:val="20"/>
      <w:lang w:val="x-none"/>
    </w:rPr>
  </w:style>
  <w:style w:type="character" w:customStyle="1" w:styleId="TekstpodstawowyZnak">
    <w:name w:val="Tekst podstawowy Znak"/>
    <w:basedOn w:val="Domylnaczcionkaakapitu"/>
    <w:link w:val="Tekstpodstawowy"/>
    <w:rsid w:val="002927E4"/>
    <w:rPr>
      <w:b/>
      <w:bCs/>
      <w:sz w:val="24"/>
      <w:lang w:val="x-none"/>
    </w:rPr>
  </w:style>
  <w:style w:type="paragraph" w:styleId="Tekstpodstawowywcity">
    <w:name w:val="Body Text Indent"/>
    <w:basedOn w:val="Normalny"/>
    <w:link w:val="TekstpodstawowywcityZnak"/>
    <w:rsid w:val="002927E4"/>
    <w:pPr>
      <w:snapToGrid w:val="0"/>
      <w:spacing w:line="360" w:lineRule="auto"/>
      <w:ind w:firstLine="567"/>
    </w:pPr>
    <w:rPr>
      <w:sz w:val="24"/>
      <w:szCs w:val="20"/>
      <w:lang w:val="x-none"/>
    </w:rPr>
  </w:style>
  <w:style w:type="character" w:customStyle="1" w:styleId="TekstpodstawowywcityZnak">
    <w:name w:val="Tekst podstawowy wcięty Znak"/>
    <w:basedOn w:val="Domylnaczcionkaakapitu"/>
    <w:link w:val="Tekstpodstawowywcity"/>
    <w:rsid w:val="002927E4"/>
    <w:rPr>
      <w:sz w:val="24"/>
      <w:lang w:val="x-none"/>
    </w:rPr>
  </w:style>
  <w:style w:type="paragraph" w:styleId="Tekstpodstawowy2">
    <w:name w:val="Body Text 2"/>
    <w:basedOn w:val="Normalny"/>
    <w:link w:val="Tekstpodstawowy2Znak"/>
    <w:rsid w:val="002927E4"/>
    <w:rPr>
      <w:b/>
      <w:bCs/>
      <w:sz w:val="26"/>
      <w:szCs w:val="20"/>
      <w:lang w:val="x-none"/>
    </w:rPr>
  </w:style>
  <w:style w:type="character" w:customStyle="1" w:styleId="Tekstpodstawowy2Znak">
    <w:name w:val="Tekst podstawowy 2 Znak"/>
    <w:basedOn w:val="Domylnaczcionkaakapitu"/>
    <w:link w:val="Tekstpodstawowy2"/>
    <w:rsid w:val="002927E4"/>
    <w:rPr>
      <w:b/>
      <w:bCs/>
      <w:sz w:val="26"/>
      <w:lang w:val="x-none"/>
    </w:rPr>
  </w:style>
  <w:style w:type="paragraph" w:styleId="Tekstpodstawowy3">
    <w:name w:val="Body Text 3"/>
    <w:basedOn w:val="Normalny"/>
    <w:link w:val="Tekstpodstawowy3Znak"/>
    <w:rsid w:val="002927E4"/>
    <w:rPr>
      <w:sz w:val="24"/>
      <w:szCs w:val="20"/>
      <w:lang w:val="x-none"/>
    </w:rPr>
  </w:style>
  <w:style w:type="character" w:customStyle="1" w:styleId="Tekstpodstawowy3Znak">
    <w:name w:val="Tekst podstawowy 3 Znak"/>
    <w:basedOn w:val="Domylnaczcionkaakapitu"/>
    <w:link w:val="Tekstpodstawowy3"/>
    <w:rsid w:val="002927E4"/>
    <w:rPr>
      <w:sz w:val="24"/>
      <w:lang w:val="x-none"/>
    </w:rPr>
  </w:style>
  <w:style w:type="paragraph" w:styleId="Tekstpodstawowywcity2">
    <w:name w:val="Body Text Indent 2"/>
    <w:basedOn w:val="Normalny"/>
    <w:link w:val="Tekstpodstawowywcity2Znak"/>
    <w:rsid w:val="002927E4"/>
    <w:pPr>
      <w:tabs>
        <w:tab w:val="left" w:pos="1276"/>
        <w:tab w:val="left" w:pos="3240"/>
      </w:tabs>
      <w:ind w:left="1276" w:hanging="271"/>
      <w:jc w:val="both"/>
    </w:pPr>
    <w:rPr>
      <w:sz w:val="20"/>
      <w:szCs w:val="20"/>
      <w:lang w:val="x-none"/>
    </w:rPr>
  </w:style>
  <w:style w:type="character" w:customStyle="1" w:styleId="Tekstpodstawowywcity2Znak">
    <w:name w:val="Tekst podstawowy wcięty 2 Znak"/>
    <w:basedOn w:val="Domylnaczcionkaakapitu"/>
    <w:link w:val="Tekstpodstawowywcity2"/>
    <w:rsid w:val="002927E4"/>
    <w:rPr>
      <w:lang w:val="x-none"/>
    </w:rPr>
  </w:style>
  <w:style w:type="paragraph" w:styleId="Tekstpodstawowywcity3">
    <w:name w:val="Body Text Indent 3"/>
    <w:basedOn w:val="Normalny"/>
    <w:link w:val="Tekstpodstawowywcity3Znak"/>
    <w:rsid w:val="002927E4"/>
    <w:pPr>
      <w:ind w:left="426" w:hanging="426"/>
      <w:jc w:val="both"/>
    </w:pPr>
    <w:rPr>
      <w:sz w:val="24"/>
      <w:szCs w:val="20"/>
      <w:lang w:val="x-none"/>
    </w:rPr>
  </w:style>
  <w:style w:type="character" w:customStyle="1" w:styleId="Tekstpodstawowywcity3Znak">
    <w:name w:val="Tekst podstawowy wcięty 3 Znak"/>
    <w:basedOn w:val="Domylnaczcionkaakapitu"/>
    <w:link w:val="Tekstpodstawowywcity3"/>
    <w:rsid w:val="002927E4"/>
    <w:rPr>
      <w:sz w:val="24"/>
      <w:lang w:val="x-none"/>
    </w:rPr>
  </w:style>
  <w:style w:type="paragraph" w:styleId="Lista">
    <w:name w:val="List"/>
    <w:basedOn w:val="Normalny"/>
    <w:rsid w:val="002927E4"/>
    <w:pPr>
      <w:ind w:left="283" w:hanging="283"/>
    </w:pPr>
    <w:rPr>
      <w:sz w:val="20"/>
      <w:szCs w:val="20"/>
    </w:rPr>
  </w:style>
  <w:style w:type="character" w:styleId="Hipercze">
    <w:name w:val="Hyperlink"/>
    <w:uiPriority w:val="99"/>
    <w:rsid w:val="002927E4"/>
    <w:rPr>
      <w:color w:val="0000FF"/>
      <w:u w:val="single"/>
    </w:rPr>
  </w:style>
  <w:style w:type="paragraph" w:styleId="Tekstblokowy">
    <w:name w:val="Block Text"/>
    <w:basedOn w:val="Normalny"/>
    <w:rsid w:val="002927E4"/>
    <w:pPr>
      <w:spacing w:before="120" w:after="120"/>
      <w:ind w:left="426" w:right="57" w:hanging="426"/>
      <w:jc w:val="both"/>
    </w:pPr>
    <w:rPr>
      <w:sz w:val="24"/>
      <w:szCs w:val="20"/>
    </w:rPr>
  </w:style>
  <w:style w:type="paragraph" w:customStyle="1" w:styleId="pkt">
    <w:name w:val="pkt"/>
    <w:basedOn w:val="Normalny"/>
    <w:rsid w:val="002927E4"/>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2927E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Spistreci3">
    <w:name w:val="toc 3"/>
    <w:basedOn w:val="Normalny"/>
    <w:next w:val="Normalny"/>
    <w:autoRedefine/>
    <w:rsid w:val="002927E4"/>
    <w:pPr>
      <w:spacing w:line="360" w:lineRule="auto"/>
      <w:ind w:right="-108"/>
      <w:jc w:val="both"/>
    </w:pPr>
    <w:rPr>
      <w:bCs/>
      <w:sz w:val="24"/>
      <w:lang w:eastAsia="en-US"/>
    </w:rPr>
  </w:style>
  <w:style w:type="paragraph" w:customStyle="1" w:styleId="Nagwek20">
    <w:name w:val="Nag?—wek 2"/>
    <w:basedOn w:val="Normalny"/>
    <w:next w:val="Normalny"/>
    <w:rsid w:val="002927E4"/>
    <w:pPr>
      <w:keepNext/>
      <w:overflowPunct w:val="0"/>
      <w:autoSpaceDE w:val="0"/>
      <w:autoSpaceDN w:val="0"/>
      <w:adjustRightInd w:val="0"/>
      <w:jc w:val="right"/>
      <w:textAlignment w:val="baseline"/>
    </w:pPr>
    <w:rPr>
      <w:b/>
      <w:sz w:val="24"/>
      <w:szCs w:val="20"/>
      <w:lang w:val="en-US" w:eastAsia="en-US"/>
    </w:rPr>
  </w:style>
  <w:style w:type="paragraph" w:customStyle="1" w:styleId="Tekstpodstawowy31">
    <w:name w:val="Tekst podstawowy 31"/>
    <w:basedOn w:val="Normalny"/>
    <w:rsid w:val="002927E4"/>
    <w:pPr>
      <w:overflowPunct w:val="0"/>
      <w:autoSpaceDE w:val="0"/>
      <w:autoSpaceDN w:val="0"/>
      <w:adjustRightInd w:val="0"/>
      <w:spacing w:line="360" w:lineRule="auto"/>
      <w:jc w:val="both"/>
      <w:textAlignment w:val="baseline"/>
    </w:pPr>
    <w:rPr>
      <w:rFonts w:ascii="Arial" w:hAnsi="Arial"/>
      <w:sz w:val="24"/>
      <w:szCs w:val="20"/>
      <w:lang w:val="en-US" w:eastAsia="en-US"/>
    </w:rPr>
  </w:style>
  <w:style w:type="paragraph" w:styleId="Listapunktowana">
    <w:name w:val="List Bullet"/>
    <w:basedOn w:val="Normalny"/>
    <w:autoRedefine/>
    <w:rsid w:val="002927E4"/>
    <w:pPr>
      <w:spacing w:line="360" w:lineRule="auto"/>
      <w:ind w:right="23"/>
      <w:jc w:val="both"/>
    </w:pPr>
    <w:rPr>
      <w:bCs/>
      <w:sz w:val="24"/>
    </w:rPr>
  </w:style>
  <w:style w:type="paragraph" w:customStyle="1" w:styleId="Nagwek50">
    <w:name w:val="Nag?—wek 5"/>
    <w:basedOn w:val="Normalny"/>
    <w:next w:val="Normalny"/>
    <w:rsid w:val="002927E4"/>
    <w:pPr>
      <w:keepNext/>
      <w:overflowPunct w:val="0"/>
      <w:autoSpaceDE w:val="0"/>
      <w:autoSpaceDN w:val="0"/>
      <w:adjustRightInd w:val="0"/>
      <w:ind w:left="109"/>
      <w:jc w:val="center"/>
      <w:textAlignment w:val="baseline"/>
    </w:pPr>
    <w:rPr>
      <w:rFonts w:ascii="Arial" w:hAnsi="Arial"/>
      <w:b/>
      <w:sz w:val="20"/>
      <w:szCs w:val="20"/>
      <w:lang w:val="en-US" w:eastAsia="en-US"/>
    </w:rPr>
  </w:style>
  <w:style w:type="paragraph" w:customStyle="1" w:styleId="Nagwek60">
    <w:name w:val="Nag?—wek 6"/>
    <w:basedOn w:val="Normalny"/>
    <w:next w:val="Normalny"/>
    <w:rsid w:val="002927E4"/>
    <w:pPr>
      <w:keepNext/>
      <w:overflowPunct w:val="0"/>
      <w:autoSpaceDE w:val="0"/>
      <w:autoSpaceDN w:val="0"/>
      <w:adjustRightInd w:val="0"/>
      <w:jc w:val="center"/>
      <w:textAlignment w:val="baseline"/>
    </w:pPr>
    <w:rPr>
      <w:rFonts w:ascii="Arial" w:hAnsi="Arial"/>
      <w:b/>
      <w:szCs w:val="20"/>
      <w:lang w:val="en-US" w:eastAsia="en-US"/>
    </w:rPr>
  </w:style>
  <w:style w:type="paragraph" w:customStyle="1" w:styleId="CM136">
    <w:name w:val="CM136"/>
    <w:basedOn w:val="Normalny"/>
    <w:next w:val="Normalny"/>
    <w:rsid w:val="002927E4"/>
    <w:pPr>
      <w:widowControl w:val="0"/>
      <w:autoSpaceDE w:val="0"/>
      <w:autoSpaceDN w:val="0"/>
      <w:adjustRightInd w:val="0"/>
      <w:spacing w:after="140"/>
    </w:pPr>
    <w:rPr>
      <w:rFonts w:ascii="GAGEIA+TimesNewRoman,Bold" w:hAnsi="GAGEIA+TimesNewRoman,Bold"/>
      <w:sz w:val="24"/>
    </w:rPr>
  </w:style>
  <w:style w:type="paragraph" w:customStyle="1" w:styleId="CM141">
    <w:name w:val="CM141"/>
    <w:basedOn w:val="Normalny"/>
    <w:next w:val="Normalny"/>
    <w:rsid w:val="002927E4"/>
    <w:pPr>
      <w:widowControl w:val="0"/>
      <w:autoSpaceDE w:val="0"/>
      <w:autoSpaceDN w:val="0"/>
      <w:adjustRightInd w:val="0"/>
      <w:spacing w:after="683"/>
    </w:pPr>
    <w:rPr>
      <w:rFonts w:ascii="GAGEIA+TimesNewRoman,Bold" w:hAnsi="GAGEIA+TimesNewRoman,Bold"/>
      <w:sz w:val="24"/>
    </w:rPr>
  </w:style>
  <w:style w:type="paragraph" w:styleId="Listanumerowana">
    <w:name w:val="List Number"/>
    <w:basedOn w:val="Normalny"/>
    <w:rsid w:val="002927E4"/>
    <w:pPr>
      <w:numPr>
        <w:numId w:val="4"/>
      </w:numPr>
      <w:suppressAutoHyphens/>
    </w:pPr>
    <w:rPr>
      <w:sz w:val="24"/>
      <w:lang w:eastAsia="ar-SA"/>
    </w:rPr>
  </w:style>
  <w:style w:type="character" w:styleId="Numerstrony">
    <w:name w:val="page number"/>
    <w:basedOn w:val="Domylnaczcionkaakapitu"/>
    <w:rsid w:val="002927E4"/>
  </w:style>
  <w:style w:type="paragraph" w:styleId="Spistreci2">
    <w:name w:val="toc 2"/>
    <w:basedOn w:val="Normalny"/>
    <w:next w:val="Normalny"/>
    <w:autoRedefine/>
    <w:rsid w:val="002927E4"/>
    <w:pPr>
      <w:ind w:left="200"/>
    </w:pPr>
    <w:rPr>
      <w:sz w:val="20"/>
      <w:szCs w:val="20"/>
    </w:rPr>
  </w:style>
  <w:style w:type="paragraph" w:styleId="Spistreci1">
    <w:name w:val="toc 1"/>
    <w:basedOn w:val="Normalny"/>
    <w:next w:val="Normalny"/>
    <w:autoRedefine/>
    <w:rsid w:val="002927E4"/>
    <w:pPr>
      <w:tabs>
        <w:tab w:val="left" w:pos="2268"/>
        <w:tab w:val="right" w:leader="dot" w:pos="9062"/>
      </w:tabs>
      <w:spacing w:line="276" w:lineRule="auto"/>
      <w:ind w:left="2268" w:hanging="2268"/>
    </w:pPr>
    <w:rPr>
      <w:rFonts w:ascii="Calibri" w:hAnsi="Calibri"/>
      <w:b/>
      <w:bCs/>
      <w:i/>
      <w:iCs/>
      <w:noProof/>
      <w:sz w:val="24"/>
    </w:rPr>
  </w:style>
  <w:style w:type="paragraph" w:customStyle="1" w:styleId="BodyText21">
    <w:name w:val="Body Text 21"/>
    <w:basedOn w:val="Normalny"/>
    <w:rsid w:val="002927E4"/>
    <w:pPr>
      <w:tabs>
        <w:tab w:val="left" w:pos="0"/>
      </w:tabs>
      <w:jc w:val="both"/>
    </w:pPr>
    <w:rPr>
      <w:sz w:val="24"/>
      <w:szCs w:val="20"/>
    </w:rPr>
  </w:style>
  <w:style w:type="table" w:styleId="Tabela-Siatka">
    <w:name w:val="Table Grid"/>
    <w:basedOn w:val="Standardowy"/>
    <w:uiPriority w:val="39"/>
    <w:rsid w:val="0029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0">
    <w:name w:val="Nag?—wek 4"/>
    <w:basedOn w:val="Normalny"/>
    <w:next w:val="Normalny"/>
    <w:rsid w:val="002927E4"/>
    <w:pPr>
      <w:keepNext/>
      <w:overflowPunct w:val="0"/>
      <w:autoSpaceDE w:val="0"/>
      <w:autoSpaceDN w:val="0"/>
      <w:adjustRightInd w:val="0"/>
      <w:ind w:left="-37" w:right="109"/>
      <w:jc w:val="center"/>
      <w:textAlignment w:val="baseline"/>
    </w:pPr>
    <w:rPr>
      <w:rFonts w:ascii="Arial" w:hAnsi="Arial"/>
      <w:b/>
      <w:sz w:val="20"/>
      <w:szCs w:val="20"/>
      <w:lang w:val="en-US" w:eastAsia="en-US"/>
    </w:rPr>
  </w:style>
  <w:style w:type="paragraph" w:styleId="Tekstprzypisudolnego">
    <w:name w:val="footnote text"/>
    <w:basedOn w:val="Normalny"/>
    <w:link w:val="TekstprzypisudolnegoZnak"/>
    <w:uiPriority w:val="99"/>
    <w:rsid w:val="002927E4"/>
    <w:rPr>
      <w:sz w:val="20"/>
      <w:szCs w:val="20"/>
      <w:lang w:val="x-none"/>
    </w:rPr>
  </w:style>
  <w:style w:type="character" w:customStyle="1" w:styleId="TekstprzypisudolnegoZnak">
    <w:name w:val="Tekst przypisu dolnego Znak"/>
    <w:basedOn w:val="Domylnaczcionkaakapitu"/>
    <w:link w:val="Tekstprzypisudolnego"/>
    <w:uiPriority w:val="99"/>
    <w:rsid w:val="002927E4"/>
    <w:rPr>
      <w:lang w:val="x-none"/>
    </w:rPr>
  </w:style>
  <w:style w:type="paragraph" w:customStyle="1" w:styleId="a">
    <w:basedOn w:val="Normalny"/>
    <w:next w:val="Mapadokumentu"/>
    <w:link w:val="PlandokumentuZnak"/>
    <w:rsid w:val="002927E4"/>
    <w:pPr>
      <w:shd w:val="clear" w:color="auto" w:fill="000080"/>
    </w:pPr>
    <w:rPr>
      <w:rFonts w:ascii="Tahoma" w:hAnsi="Tahoma"/>
      <w:sz w:val="20"/>
      <w:szCs w:val="20"/>
      <w:lang w:val="x-none"/>
    </w:rPr>
  </w:style>
  <w:style w:type="character" w:customStyle="1" w:styleId="PlandokumentuZnak">
    <w:name w:val="Plan dokumentu Znak"/>
    <w:link w:val="a"/>
    <w:semiHidden/>
    <w:rsid w:val="002927E4"/>
    <w:rPr>
      <w:rFonts w:ascii="Tahoma" w:eastAsia="Times New Roman" w:hAnsi="Tahoma"/>
      <w:sz w:val="20"/>
      <w:szCs w:val="20"/>
      <w:shd w:val="clear" w:color="auto" w:fill="000080"/>
      <w:lang w:val="x-none" w:eastAsia="pl-PL"/>
    </w:rPr>
  </w:style>
  <w:style w:type="paragraph" w:styleId="Tytu">
    <w:name w:val="Title"/>
    <w:basedOn w:val="Normalny"/>
    <w:link w:val="TytuZnak"/>
    <w:qFormat/>
    <w:rsid w:val="002927E4"/>
    <w:pPr>
      <w:jc w:val="center"/>
    </w:pPr>
    <w:rPr>
      <w:rFonts w:ascii="Arial" w:hAnsi="Arial"/>
      <w:b/>
      <w:sz w:val="20"/>
      <w:lang w:val="x-none" w:eastAsia="x-none"/>
    </w:rPr>
  </w:style>
  <w:style w:type="character" w:customStyle="1" w:styleId="TytuZnak">
    <w:name w:val="Tytuł Znak"/>
    <w:basedOn w:val="Domylnaczcionkaakapitu"/>
    <w:link w:val="Tytu"/>
    <w:rsid w:val="002927E4"/>
    <w:rPr>
      <w:rFonts w:ascii="Arial" w:hAnsi="Arial"/>
      <w:b/>
      <w:szCs w:val="24"/>
      <w:lang w:val="x-none" w:eastAsia="x-none"/>
    </w:rPr>
  </w:style>
  <w:style w:type="character" w:customStyle="1" w:styleId="gltab01danetd1kol1txt">
    <w:name w:val="gl_tab_0_1_dane_td_1_kol_1_txt"/>
    <w:basedOn w:val="Domylnaczcionkaakapitu"/>
    <w:rsid w:val="002927E4"/>
  </w:style>
  <w:style w:type="paragraph" w:styleId="Tekstdymka">
    <w:name w:val="Balloon Text"/>
    <w:basedOn w:val="Normalny"/>
    <w:link w:val="TekstdymkaZnak"/>
    <w:semiHidden/>
    <w:rsid w:val="002927E4"/>
    <w:rPr>
      <w:rFonts w:ascii="Tahoma" w:hAnsi="Tahoma"/>
      <w:sz w:val="16"/>
      <w:szCs w:val="16"/>
      <w:lang w:val="x-none"/>
    </w:rPr>
  </w:style>
  <w:style w:type="character" w:customStyle="1" w:styleId="TekstdymkaZnak">
    <w:name w:val="Tekst dymka Znak"/>
    <w:basedOn w:val="Domylnaczcionkaakapitu"/>
    <w:link w:val="Tekstdymka"/>
    <w:semiHidden/>
    <w:rsid w:val="002927E4"/>
    <w:rPr>
      <w:rFonts w:ascii="Tahoma" w:hAnsi="Tahoma"/>
      <w:sz w:val="16"/>
      <w:szCs w:val="16"/>
      <w:lang w:val="x-none"/>
    </w:rPr>
  </w:style>
  <w:style w:type="paragraph" w:customStyle="1" w:styleId="Nagwek-bazowy">
    <w:name w:val="Nagłówek - bazowy"/>
    <w:basedOn w:val="Normalny"/>
    <w:next w:val="Tekstpodstawowy"/>
    <w:rsid w:val="002927E4"/>
    <w:pPr>
      <w:keepNext/>
      <w:keepLines/>
      <w:suppressAutoHyphens/>
      <w:spacing w:line="220" w:lineRule="atLeast"/>
      <w:jc w:val="both"/>
    </w:pPr>
    <w:rPr>
      <w:rFonts w:ascii="Arial Black" w:hAnsi="Arial Black"/>
      <w:spacing w:val="-10"/>
      <w:kern w:val="1"/>
      <w:sz w:val="20"/>
      <w:szCs w:val="20"/>
      <w:lang w:eastAsia="ar-SA"/>
    </w:rPr>
  </w:style>
  <w:style w:type="paragraph" w:customStyle="1" w:styleId="Tekstpodstawowy21">
    <w:name w:val="Tekst podstawowy 21"/>
    <w:basedOn w:val="Normalny"/>
    <w:rsid w:val="002927E4"/>
    <w:pPr>
      <w:suppressAutoHyphens/>
      <w:overflowPunct w:val="0"/>
      <w:autoSpaceDE w:val="0"/>
      <w:jc w:val="both"/>
      <w:textAlignment w:val="baseline"/>
    </w:pPr>
    <w:rPr>
      <w:rFonts w:ascii="Arial" w:hAnsi="Arial"/>
      <w:spacing w:val="-5"/>
      <w:sz w:val="20"/>
      <w:szCs w:val="20"/>
      <w:lang w:eastAsia="ar-SA"/>
    </w:rPr>
  </w:style>
  <w:style w:type="paragraph" w:styleId="Tekstkomentarza">
    <w:name w:val="annotation text"/>
    <w:basedOn w:val="Normalny"/>
    <w:link w:val="TekstkomentarzaZnak"/>
    <w:rsid w:val="002927E4"/>
    <w:pPr>
      <w:suppressAutoHyphens/>
    </w:pPr>
    <w:rPr>
      <w:sz w:val="20"/>
      <w:szCs w:val="20"/>
      <w:lang w:val="x-none" w:eastAsia="ar-SA"/>
    </w:rPr>
  </w:style>
  <w:style w:type="character" w:customStyle="1" w:styleId="TekstkomentarzaZnak">
    <w:name w:val="Tekst komentarza Znak"/>
    <w:basedOn w:val="Domylnaczcionkaakapitu"/>
    <w:link w:val="Tekstkomentarza"/>
    <w:rsid w:val="002927E4"/>
    <w:rPr>
      <w:lang w:val="x-none"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927E4"/>
    <w:pPr>
      <w:spacing w:after="200" w:line="276" w:lineRule="auto"/>
      <w:ind w:left="720"/>
      <w:contextualSpacing/>
    </w:pPr>
    <w:rPr>
      <w:rFonts w:ascii="Calibri" w:eastAsia="Calibri" w:hAnsi="Calibri"/>
      <w:szCs w:val="22"/>
      <w:lang w:eastAsia="en-US"/>
    </w:rPr>
  </w:style>
  <w:style w:type="character" w:styleId="Odwoanieprzypisudolnego">
    <w:name w:val="footnote reference"/>
    <w:rsid w:val="002927E4"/>
    <w:rPr>
      <w:vertAlign w:val="superscript"/>
    </w:rPr>
  </w:style>
  <w:style w:type="paragraph" w:styleId="Lista2">
    <w:name w:val="List 2"/>
    <w:basedOn w:val="Normalny"/>
    <w:rsid w:val="002927E4"/>
    <w:pPr>
      <w:ind w:left="566" w:hanging="283"/>
      <w:contextualSpacing/>
    </w:pPr>
    <w:rPr>
      <w:sz w:val="20"/>
      <w:szCs w:val="20"/>
    </w:rPr>
  </w:style>
  <w:style w:type="character" w:customStyle="1" w:styleId="oznaczenie">
    <w:name w:val="oznaczenie"/>
    <w:basedOn w:val="Domylnaczcionkaakapitu"/>
    <w:rsid w:val="002927E4"/>
  </w:style>
  <w:style w:type="paragraph" w:styleId="Zwykytekst">
    <w:name w:val="Plain Text"/>
    <w:basedOn w:val="Normalny"/>
    <w:link w:val="ZwykytekstZnak"/>
    <w:uiPriority w:val="99"/>
    <w:rsid w:val="002927E4"/>
    <w:rPr>
      <w:rFonts w:ascii="Courier New" w:hAnsi="Courier New"/>
      <w:sz w:val="20"/>
      <w:szCs w:val="20"/>
      <w:lang w:val="x-none"/>
    </w:rPr>
  </w:style>
  <w:style w:type="character" w:customStyle="1" w:styleId="ZwykytekstZnak">
    <w:name w:val="Zwykły tekst Znak"/>
    <w:basedOn w:val="Domylnaczcionkaakapitu"/>
    <w:link w:val="Zwykytekst"/>
    <w:uiPriority w:val="99"/>
    <w:rsid w:val="002927E4"/>
    <w:rPr>
      <w:rFonts w:ascii="Courier New" w:hAnsi="Courier New"/>
      <w:lang w:val="x-none"/>
    </w:rPr>
  </w:style>
  <w:style w:type="paragraph" w:styleId="Podtytu">
    <w:name w:val="Subtitle"/>
    <w:basedOn w:val="Normalny"/>
    <w:link w:val="PodtytuZnak"/>
    <w:qFormat/>
    <w:rsid w:val="002927E4"/>
    <w:pPr>
      <w:jc w:val="both"/>
    </w:pPr>
    <w:rPr>
      <w:b/>
      <w:sz w:val="28"/>
      <w:szCs w:val="20"/>
      <w:lang w:val="x-none"/>
    </w:rPr>
  </w:style>
  <w:style w:type="character" w:customStyle="1" w:styleId="PodtytuZnak">
    <w:name w:val="Podtytuł Znak"/>
    <w:basedOn w:val="Domylnaczcionkaakapitu"/>
    <w:link w:val="Podtytu"/>
    <w:rsid w:val="002927E4"/>
    <w:rPr>
      <w:b/>
      <w:sz w:val="28"/>
      <w:lang w:val="x-none"/>
    </w:rPr>
  </w:style>
  <w:style w:type="paragraph" w:styleId="NormalnyWeb">
    <w:name w:val="Normal (Web)"/>
    <w:basedOn w:val="Normalny"/>
    <w:uiPriority w:val="99"/>
    <w:unhideWhenUsed/>
    <w:rsid w:val="002927E4"/>
    <w:pPr>
      <w:spacing w:before="100" w:beforeAutospacing="1" w:after="100" w:afterAutospacing="1"/>
    </w:pPr>
    <w:rPr>
      <w:sz w:val="24"/>
    </w:rPr>
  </w:style>
  <w:style w:type="paragraph" w:customStyle="1" w:styleId="1111111">
    <w:name w:val="1111111"/>
    <w:basedOn w:val="Normalny"/>
    <w:link w:val="1111111Znak"/>
    <w:rsid w:val="002927E4"/>
    <w:pPr>
      <w:spacing w:after="80"/>
      <w:ind w:left="794" w:hanging="397"/>
      <w:jc w:val="both"/>
    </w:pPr>
    <w:rPr>
      <w:sz w:val="20"/>
      <w:szCs w:val="20"/>
      <w:lang w:val="x-none"/>
    </w:rPr>
  </w:style>
  <w:style w:type="character" w:customStyle="1" w:styleId="1111111Znak">
    <w:name w:val="1111111 Znak"/>
    <w:link w:val="1111111"/>
    <w:rsid w:val="002927E4"/>
    <w:rPr>
      <w:lang w:val="x-none"/>
    </w:rPr>
  </w:style>
  <w:style w:type="paragraph" w:customStyle="1" w:styleId="11111111ust">
    <w:name w:val="11111111 ust"/>
    <w:basedOn w:val="Normalny"/>
    <w:link w:val="11111111ustZnak"/>
    <w:rsid w:val="002927E4"/>
    <w:pPr>
      <w:spacing w:after="80"/>
      <w:ind w:left="431" w:hanging="255"/>
      <w:jc w:val="both"/>
    </w:pPr>
    <w:rPr>
      <w:sz w:val="20"/>
      <w:szCs w:val="20"/>
      <w:lang w:val="x-none"/>
    </w:rPr>
  </w:style>
  <w:style w:type="character" w:customStyle="1" w:styleId="11111111ustZnak">
    <w:name w:val="11111111 ust Znak"/>
    <w:link w:val="11111111ust"/>
    <w:rsid w:val="002927E4"/>
    <w:rPr>
      <w:lang w:val="x-none"/>
    </w:rPr>
  </w:style>
  <w:style w:type="paragraph" w:customStyle="1" w:styleId="Default">
    <w:name w:val="Default"/>
    <w:rsid w:val="002927E4"/>
    <w:pPr>
      <w:autoSpaceDE w:val="0"/>
      <w:autoSpaceDN w:val="0"/>
      <w:adjustRightInd w:val="0"/>
    </w:pPr>
    <w:rPr>
      <w:color w:val="000000"/>
      <w:sz w:val="24"/>
      <w:szCs w:val="24"/>
    </w:rPr>
  </w:style>
  <w:style w:type="character" w:styleId="Odwoaniedokomentarza">
    <w:name w:val="annotation reference"/>
    <w:unhideWhenUsed/>
    <w:rsid w:val="002927E4"/>
    <w:rPr>
      <w:sz w:val="16"/>
      <w:szCs w:val="16"/>
    </w:rPr>
  </w:style>
  <w:style w:type="paragraph" w:styleId="Tematkomentarza">
    <w:name w:val="annotation subject"/>
    <w:basedOn w:val="Tekstkomentarza"/>
    <w:next w:val="Tekstkomentarza"/>
    <w:link w:val="TematkomentarzaZnak"/>
    <w:uiPriority w:val="99"/>
    <w:semiHidden/>
    <w:unhideWhenUsed/>
    <w:rsid w:val="002927E4"/>
    <w:pPr>
      <w:suppressAutoHyphens w:val="0"/>
    </w:pPr>
    <w:rPr>
      <w:b/>
      <w:bCs/>
    </w:rPr>
  </w:style>
  <w:style w:type="character" w:customStyle="1" w:styleId="TematkomentarzaZnak">
    <w:name w:val="Temat komentarza Znak"/>
    <w:basedOn w:val="TekstkomentarzaZnak"/>
    <w:link w:val="Tematkomentarza"/>
    <w:uiPriority w:val="99"/>
    <w:semiHidden/>
    <w:rsid w:val="002927E4"/>
    <w:rPr>
      <w:b/>
      <w:bCs/>
      <w:lang w:val="x-none" w:eastAsia="ar-SA"/>
    </w:rPr>
  </w:style>
  <w:style w:type="paragraph" w:customStyle="1" w:styleId="Styl1">
    <w:name w:val="Styl1"/>
    <w:basedOn w:val="Normalny"/>
    <w:rsid w:val="002927E4"/>
    <w:pPr>
      <w:widowControl w:val="0"/>
      <w:autoSpaceDE w:val="0"/>
      <w:autoSpaceDN w:val="0"/>
      <w:spacing w:before="240"/>
      <w:jc w:val="both"/>
    </w:pPr>
    <w:rPr>
      <w:rFonts w:ascii="Arial" w:hAnsi="Arial" w:cs="Arial"/>
      <w:sz w:val="24"/>
    </w:rPr>
  </w:style>
  <w:style w:type="character" w:styleId="Uwydatnienie">
    <w:name w:val="Emphasis"/>
    <w:uiPriority w:val="20"/>
    <w:qFormat/>
    <w:rsid w:val="002927E4"/>
    <w:rPr>
      <w:i/>
      <w:iCs/>
    </w:rPr>
  </w:style>
  <w:style w:type="character" w:customStyle="1" w:styleId="postbody">
    <w:name w:val="postbody"/>
    <w:basedOn w:val="Domylnaczcionkaakapitu"/>
    <w:rsid w:val="002927E4"/>
  </w:style>
  <w:style w:type="paragraph" w:styleId="Poprawka">
    <w:name w:val="Revision"/>
    <w:hidden/>
    <w:uiPriority w:val="99"/>
    <w:semiHidden/>
    <w:rsid w:val="002927E4"/>
  </w:style>
  <w:style w:type="paragraph" w:customStyle="1" w:styleId="Style8">
    <w:name w:val="Style8"/>
    <w:basedOn w:val="Normalny"/>
    <w:uiPriority w:val="99"/>
    <w:rsid w:val="002927E4"/>
    <w:pPr>
      <w:widowControl w:val="0"/>
      <w:autoSpaceDE w:val="0"/>
      <w:autoSpaceDN w:val="0"/>
      <w:adjustRightInd w:val="0"/>
      <w:spacing w:line="283" w:lineRule="exact"/>
      <w:jc w:val="both"/>
    </w:pPr>
    <w:rPr>
      <w:sz w:val="24"/>
    </w:rPr>
  </w:style>
  <w:style w:type="character" w:customStyle="1" w:styleId="FontStyle78">
    <w:name w:val="Font Style78"/>
    <w:uiPriority w:val="99"/>
    <w:rsid w:val="002927E4"/>
    <w:rPr>
      <w:rFonts w:ascii="Arial Unicode MS" w:eastAsia="Arial Unicode MS" w:cs="Arial Unicode MS"/>
      <w:b/>
      <w:bCs/>
      <w:sz w:val="20"/>
      <w:szCs w:val="20"/>
    </w:rPr>
  </w:style>
  <w:style w:type="paragraph" w:customStyle="1" w:styleId="Style26">
    <w:name w:val="Style26"/>
    <w:basedOn w:val="Normalny"/>
    <w:uiPriority w:val="99"/>
    <w:rsid w:val="002927E4"/>
    <w:pPr>
      <w:widowControl w:val="0"/>
      <w:autoSpaceDE w:val="0"/>
      <w:autoSpaceDN w:val="0"/>
      <w:adjustRightInd w:val="0"/>
      <w:spacing w:line="276" w:lineRule="exact"/>
      <w:ind w:hanging="269"/>
      <w:jc w:val="both"/>
    </w:pPr>
    <w:rPr>
      <w:sz w:val="24"/>
    </w:rPr>
  </w:style>
  <w:style w:type="character" w:customStyle="1" w:styleId="FontStyle77">
    <w:name w:val="Font Style77"/>
    <w:uiPriority w:val="99"/>
    <w:rsid w:val="002927E4"/>
    <w:rPr>
      <w:rFonts w:ascii="Arial Unicode MS" w:eastAsia="Arial Unicode MS" w:cs="Arial Unicode MS"/>
      <w:sz w:val="20"/>
      <w:szCs w:val="20"/>
    </w:rPr>
  </w:style>
  <w:style w:type="paragraph" w:customStyle="1" w:styleId="Style17">
    <w:name w:val="Style17"/>
    <w:basedOn w:val="Normalny"/>
    <w:uiPriority w:val="99"/>
    <w:rsid w:val="002927E4"/>
    <w:pPr>
      <w:widowControl w:val="0"/>
      <w:autoSpaceDE w:val="0"/>
      <w:autoSpaceDN w:val="0"/>
      <w:adjustRightInd w:val="0"/>
      <w:jc w:val="both"/>
    </w:pPr>
    <w:rPr>
      <w:sz w:val="24"/>
    </w:rPr>
  </w:style>
  <w:style w:type="paragraph" w:customStyle="1" w:styleId="Style30">
    <w:name w:val="Style30"/>
    <w:basedOn w:val="Normalny"/>
    <w:uiPriority w:val="99"/>
    <w:rsid w:val="002927E4"/>
    <w:pPr>
      <w:widowControl w:val="0"/>
      <w:autoSpaceDE w:val="0"/>
      <w:autoSpaceDN w:val="0"/>
      <w:adjustRightInd w:val="0"/>
      <w:spacing w:line="276" w:lineRule="exact"/>
      <w:ind w:hanging="408"/>
      <w:jc w:val="both"/>
    </w:pPr>
    <w:rPr>
      <w:sz w:val="24"/>
    </w:rPr>
  </w:style>
  <w:style w:type="paragraph" w:customStyle="1" w:styleId="Style6">
    <w:name w:val="Style6"/>
    <w:basedOn w:val="Normalny"/>
    <w:uiPriority w:val="99"/>
    <w:rsid w:val="002927E4"/>
    <w:pPr>
      <w:widowControl w:val="0"/>
      <w:autoSpaceDE w:val="0"/>
      <w:autoSpaceDN w:val="0"/>
      <w:adjustRightInd w:val="0"/>
      <w:jc w:val="center"/>
    </w:pPr>
    <w:rPr>
      <w:sz w:val="24"/>
    </w:rPr>
  </w:style>
  <w:style w:type="paragraph" w:customStyle="1" w:styleId="Style37">
    <w:name w:val="Style37"/>
    <w:basedOn w:val="Normalny"/>
    <w:uiPriority w:val="99"/>
    <w:rsid w:val="002927E4"/>
    <w:pPr>
      <w:widowControl w:val="0"/>
      <w:autoSpaceDE w:val="0"/>
      <w:autoSpaceDN w:val="0"/>
      <w:adjustRightInd w:val="0"/>
      <w:spacing w:line="230" w:lineRule="exact"/>
    </w:pPr>
    <w:rPr>
      <w:sz w:val="24"/>
    </w:rPr>
  </w:style>
  <w:style w:type="paragraph" w:customStyle="1" w:styleId="Style42">
    <w:name w:val="Style42"/>
    <w:basedOn w:val="Normalny"/>
    <w:uiPriority w:val="99"/>
    <w:rsid w:val="002927E4"/>
    <w:pPr>
      <w:widowControl w:val="0"/>
      <w:autoSpaceDE w:val="0"/>
      <w:autoSpaceDN w:val="0"/>
      <w:adjustRightInd w:val="0"/>
      <w:spacing w:line="276" w:lineRule="exact"/>
      <w:jc w:val="both"/>
    </w:pPr>
    <w:rPr>
      <w:sz w:val="24"/>
    </w:rPr>
  </w:style>
  <w:style w:type="paragraph" w:customStyle="1" w:styleId="Style44">
    <w:name w:val="Style44"/>
    <w:basedOn w:val="Normalny"/>
    <w:uiPriority w:val="99"/>
    <w:rsid w:val="002927E4"/>
    <w:pPr>
      <w:widowControl w:val="0"/>
      <w:autoSpaceDE w:val="0"/>
      <w:autoSpaceDN w:val="0"/>
      <w:adjustRightInd w:val="0"/>
      <w:spacing w:line="226" w:lineRule="exact"/>
      <w:ind w:hanging="144"/>
    </w:pPr>
    <w:rPr>
      <w:sz w:val="24"/>
    </w:rPr>
  </w:style>
  <w:style w:type="character" w:customStyle="1" w:styleId="FontStyle72">
    <w:name w:val="Font Style72"/>
    <w:uiPriority w:val="99"/>
    <w:rsid w:val="002927E4"/>
    <w:rPr>
      <w:rFonts w:ascii="Arial Unicode MS" w:eastAsia="Arial Unicode MS" w:cs="Arial Unicode MS"/>
      <w:sz w:val="18"/>
      <w:szCs w:val="18"/>
    </w:rPr>
  </w:style>
  <w:style w:type="paragraph" w:customStyle="1" w:styleId="Nagwek10">
    <w:name w:val="Nagłówek1"/>
    <w:basedOn w:val="Normalny"/>
    <w:next w:val="Tekstpodstawowy"/>
    <w:rsid w:val="002927E4"/>
    <w:pPr>
      <w:keepNext/>
      <w:widowControl w:val="0"/>
      <w:suppressAutoHyphens/>
      <w:spacing w:before="240" w:after="120"/>
    </w:pPr>
    <w:rPr>
      <w:rFonts w:ascii="Arial" w:eastAsia="Lucida Sans Unicode" w:hAnsi="Arial" w:cs="Tahoma"/>
      <w:kern w:val="1"/>
      <w:sz w:val="28"/>
      <w:szCs w:val="28"/>
    </w:rPr>
  </w:style>
  <w:style w:type="paragraph" w:customStyle="1" w:styleId="Tytu0">
    <w:name w:val="Tytu?"/>
    <w:basedOn w:val="Normalny"/>
    <w:rsid w:val="002927E4"/>
    <w:pPr>
      <w:widowControl w:val="0"/>
      <w:suppressAutoHyphens/>
      <w:jc w:val="center"/>
    </w:pPr>
    <w:rPr>
      <w:rFonts w:eastAsia="Lucida Sans Unicode"/>
      <w:b/>
      <w:kern w:val="1"/>
      <w:sz w:val="28"/>
    </w:rPr>
  </w:style>
  <w:style w:type="paragraph" w:customStyle="1" w:styleId="Style43">
    <w:name w:val="Style43"/>
    <w:basedOn w:val="Normalny"/>
    <w:uiPriority w:val="99"/>
    <w:rsid w:val="002927E4"/>
    <w:pPr>
      <w:widowControl w:val="0"/>
      <w:autoSpaceDE w:val="0"/>
      <w:autoSpaceDN w:val="0"/>
      <w:adjustRightInd w:val="0"/>
      <w:spacing w:line="276" w:lineRule="exact"/>
      <w:ind w:hanging="682"/>
      <w:jc w:val="both"/>
    </w:pPr>
    <w:rPr>
      <w:sz w:val="24"/>
    </w:rPr>
  </w:style>
  <w:style w:type="paragraph" w:customStyle="1" w:styleId="Style18">
    <w:name w:val="Style18"/>
    <w:basedOn w:val="Normalny"/>
    <w:uiPriority w:val="99"/>
    <w:rsid w:val="002927E4"/>
    <w:pPr>
      <w:widowControl w:val="0"/>
      <w:autoSpaceDE w:val="0"/>
      <w:autoSpaceDN w:val="0"/>
      <w:adjustRightInd w:val="0"/>
      <w:spacing w:line="629" w:lineRule="exact"/>
    </w:pPr>
    <w:rPr>
      <w:sz w:val="24"/>
    </w:rPr>
  </w:style>
  <w:style w:type="paragraph" w:customStyle="1" w:styleId="Style19">
    <w:name w:val="Style19"/>
    <w:basedOn w:val="Normalny"/>
    <w:uiPriority w:val="99"/>
    <w:rsid w:val="002927E4"/>
    <w:pPr>
      <w:widowControl w:val="0"/>
      <w:autoSpaceDE w:val="0"/>
      <w:autoSpaceDN w:val="0"/>
      <w:adjustRightInd w:val="0"/>
      <w:spacing w:line="278" w:lineRule="exact"/>
      <w:ind w:hanging="278"/>
      <w:jc w:val="both"/>
    </w:pPr>
    <w:rPr>
      <w:sz w:val="24"/>
    </w:rPr>
  </w:style>
  <w:style w:type="paragraph" w:customStyle="1" w:styleId="Style22">
    <w:name w:val="Style22"/>
    <w:basedOn w:val="Normalny"/>
    <w:uiPriority w:val="99"/>
    <w:rsid w:val="002927E4"/>
    <w:pPr>
      <w:widowControl w:val="0"/>
      <w:autoSpaceDE w:val="0"/>
      <w:autoSpaceDN w:val="0"/>
      <w:adjustRightInd w:val="0"/>
      <w:spacing w:line="230" w:lineRule="exact"/>
      <w:jc w:val="both"/>
    </w:pPr>
    <w:rPr>
      <w:rFonts w:ascii="Arial" w:hAnsi="Arial" w:cs="Arial"/>
      <w:sz w:val="24"/>
    </w:rPr>
  </w:style>
  <w:style w:type="character" w:customStyle="1" w:styleId="FontStyle58">
    <w:name w:val="Font Style58"/>
    <w:uiPriority w:val="99"/>
    <w:rsid w:val="002927E4"/>
    <w:rPr>
      <w:rFonts w:ascii="Arial" w:hAnsi="Arial" w:cs="Arial"/>
      <w:sz w:val="18"/>
      <w:szCs w:val="18"/>
    </w:rPr>
  </w:style>
  <w:style w:type="character" w:customStyle="1" w:styleId="FontStyle59">
    <w:name w:val="Font Style59"/>
    <w:uiPriority w:val="99"/>
    <w:rsid w:val="002927E4"/>
    <w:rPr>
      <w:rFonts w:ascii="Arial" w:hAnsi="Arial" w:cs="Arial"/>
      <w:b/>
      <w:bCs/>
      <w:sz w:val="18"/>
      <w:szCs w:val="18"/>
    </w:rPr>
  </w:style>
  <w:style w:type="paragraph" w:customStyle="1" w:styleId="Lista21">
    <w:name w:val="Lista 21"/>
    <w:basedOn w:val="Normalny"/>
    <w:rsid w:val="002927E4"/>
    <w:pPr>
      <w:suppressAutoHyphens/>
      <w:ind w:left="566" w:hanging="283"/>
    </w:pPr>
    <w:rPr>
      <w:sz w:val="20"/>
      <w:szCs w:val="20"/>
      <w:lang w:eastAsia="ar-SA"/>
    </w:rPr>
  </w:style>
  <w:style w:type="paragraph" w:customStyle="1" w:styleId="WW-Tekstwstpniesformatowany">
    <w:name w:val="WW-Tekst wstępnie sformatowany"/>
    <w:basedOn w:val="Normalny"/>
    <w:rsid w:val="002927E4"/>
    <w:pPr>
      <w:widowControl w:val="0"/>
      <w:suppressAutoHyphens/>
    </w:pPr>
    <w:rPr>
      <w:rFonts w:ascii="Courier New" w:eastAsia="Courier New" w:hAnsi="Courier New" w:cs="Courier New"/>
      <w:sz w:val="20"/>
      <w:szCs w:val="20"/>
    </w:rPr>
  </w:style>
  <w:style w:type="paragraph" w:customStyle="1" w:styleId="CharChar1">
    <w:name w:val="Char Char1"/>
    <w:basedOn w:val="Normalny"/>
    <w:rsid w:val="002927E4"/>
    <w:rPr>
      <w:sz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927E4"/>
    <w:rPr>
      <w:rFonts w:ascii="Calibri" w:eastAsia="Calibri" w:hAnsi="Calibri"/>
      <w:sz w:val="22"/>
      <w:szCs w:val="22"/>
      <w:lang w:eastAsia="en-US"/>
    </w:rPr>
  </w:style>
  <w:style w:type="character" w:styleId="UyteHipercze">
    <w:name w:val="FollowedHyperlink"/>
    <w:uiPriority w:val="99"/>
    <w:semiHidden/>
    <w:unhideWhenUsed/>
    <w:rsid w:val="002927E4"/>
    <w:rPr>
      <w:color w:val="954F72"/>
      <w:u w:val="single"/>
    </w:rPr>
  </w:style>
  <w:style w:type="character" w:customStyle="1" w:styleId="Inne">
    <w:name w:val="Inne_"/>
    <w:link w:val="Inne0"/>
    <w:rsid w:val="002927E4"/>
    <w:rPr>
      <w:rFonts w:ascii="Arial" w:eastAsia="Arial" w:hAnsi="Arial" w:cs="Arial"/>
      <w:sz w:val="16"/>
      <w:szCs w:val="16"/>
      <w:shd w:val="clear" w:color="auto" w:fill="FFFFFF"/>
    </w:rPr>
  </w:style>
  <w:style w:type="paragraph" w:customStyle="1" w:styleId="Inne0">
    <w:name w:val="Inne"/>
    <w:basedOn w:val="Normalny"/>
    <w:link w:val="Inne"/>
    <w:rsid w:val="002927E4"/>
    <w:pPr>
      <w:widowControl w:val="0"/>
      <w:shd w:val="clear" w:color="auto" w:fill="FFFFFF"/>
    </w:pPr>
    <w:rPr>
      <w:rFonts w:ascii="Arial" w:eastAsia="Arial" w:hAnsi="Arial" w:cs="Arial"/>
      <w:sz w:val="16"/>
      <w:szCs w:val="16"/>
    </w:rPr>
  </w:style>
  <w:style w:type="character" w:customStyle="1" w:styleId="Teksttreci2">
    <w:name w:val="Tekst treści (2)_"/>
    <w:link w:val="Teksttreci20"/>
    <w:rsid w:val="002927E4"/>
    <w:rPr>
      <w:sz w:val="24"/>
      <w:szCs w:val="24"/>
      <w:shd w:val="clear" w:color="auto" w:fill="FFFFFF"/>
    </w:rPr>
  </w:style>
  <w:style w:type="paragraph" w:customStyle="1" w:styleId="Teksttreci20">
    <w:name w:val="Tekst treści (2)"/>
    <w:basedOn w:val="Normalny"/>
    <w:link w:val="Teksttreci2"/>
    <w:rsid w:val="002927E4"/>
    <w:pPr>
      <w:widowControl w:val="0"/>
      <w:shd w:val="clear" w:color="auto" w:fill="FFFFFF"/>
      <w:spacing w:before="540" w:after="3300" w:line="240" w:lineRule="atLeast"/>
      <w:jc w:val="both"/>
    </w:pPr>
    <w:rPr>
      <w:sz w:val="24"/>
    </w:rPr>
  </w:style>
  <w:style w:type="character" w:customStyle="1" w:styleId="Teksttreci3">
    <w:name w:val="Tekst treści (3)_"/>
    <w:rsid w:val="002927E4"/>
    <w:rPr>
      <w:rFonts w:ascii="Times New Roman" w:eastAsia="Times New Roman" w:hAnsi="Times New Roman" w:cs="Times New Roman"/>
      <w:b/>
      <w:bCs/>
      <w:i w:val="0"/>
      <w:iCs w:val="0"/>
      <w:smallCaps w:val="0"/>
      <w:strike w:val="0"/>
      <w:u w:val="none"/>
    </w:rPr>
  </w:style>
  <w:style w:type="character" w:customStyle="1" w:styleId="Teksttreci30">
    <w:name w:val="Tekst treści (3)"/>
    <w:rsid w:val="002927E4"/>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3Bezpogrubienia">
    <w:name w:val="Tekst treści (3) + Bez pogrubienia"/>
    <w:rsid w:val="002927E4"/>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Pogrubienie">
    <w:name w:val="Tekst treści (2) + Pogrubienie"/>
    <w:rsid w:val="002927E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link w:val="Teksttreci50"/>
    <w:rsid w:val="002927E4"/>
    <w:rPr>
      <w:i/>
      <w:iCs/>
      <w:shd w:val="clear" w:color="auto" w:fill="FFFFFF"/>
    </w:rPr>
  </w:style>
  <w:style w:type="paragraph" w:customStyle="1" w:styleId="Teksttreci50">
    <w:name w:val="Tekst treści (5)"/>
    <w:basedOn w:val="Normalny"/>
    <w:link w:val="Teksttreci5"/>
    <w:rsid w:val="002927E4"/>
    <w:pPr>
      <w:widowControl w:val="0"/>
      <w:shd w:val="clear" w:color="auto" w:fill="FFFFFF"/>
      <w:spacing w:before="260" w:after="260" w:line="252" w:lineRule="exact"/>
      <w:ind w:hanging="420"/>
      <w:jc w:val="both"/>
    </w:pPr>
    <w:rPr>
      <w:i/>
      <w:iCs/>
      <w:sz w:val="20"/>
      <w:szCs w:val="20"/>
    </w:rPr>
  </w:style>
  <w:style w:type="paragraph" w:styleId="Tekstprzypisukocowego">
    <w:name w:val="endnote text"/>
    <w:basedOn w:val="Normalny"/>
    <w:link w:val="TekstprzypisukocowegoZnak"/>
    <w:uiPriority w:val="99"/>
    <w:semiHidden/>
    <w:unhideWhenUsed/>
    <w:rsid w:val="002927E4"/>
    <w:rPr>
      <w:sz w:val="20"/>
      <w:szCs w:val="20"/>
    </w:rPr>
  </w:style>
  <w:style w:type="character" w:customStyle="1" w:styleId="TekstprzypisukocowegoZnak">
    <w:name w:val="Tekst przypisu końcowego Znak"/>
    <w:basedOn w:val="Domylnaczcionkaakapitu"/>
    <w:link w:val="Tekstprzypisukocowego"/>
    <w:uiPriority w:val="99"/>
    <w:semiHidden/>
    <w:rsid w:val="002927E4"/>
  </w:style>
  <w:style w:type="character" w:styleId="Odwoanieprzypisukocowego">
    <w:name w:val="endnote reference"/>
    <w:uiPriority w:val="99"/>
    <w:semiHidden/>
    <w:unhideWhenUsed/>
    <w:rsid w:val="002927E4"/>
    <w:rPr>
      <w:vertAlign w:val="superscript"/>
    </w:rPr>
  </w:style>
  <w:style w:type="paragraph" w:styleId="Mapadokumentu">
    <w:name w:val="Document Map"/>
    <w:basedOn w:val="Normalny"/>
    <w:link w:val="MapadokumentuZnak"/>
    <w:semiHidden/>
    <w:unhideWhenUsed/>
    <w:rsid w:val="002927E4"/>
    <w:rPr>
      <w:rFonts w:ascii="Segoe UI" w:hAnsi="Segoe UI" w:cs="Segoe UI"/>
      <w:sz w:val="16"/>
      <w:szCs w:val="16"/>
    </w:rPr>
  </w:style>
  <w:style w:type="character" w:customStyle="1" w:styleId="MapadokumentuZnak">
    <w:name w:val="Mapa dokumentu Znak"/>
    <w:basedOn w:val="Domylnaczcionkaakapitu"/>
    <w:link w:val="Mapadokumentu"/>
    <w:semiHidden/>
    <w:rsid w:val="002927E4"/>
    <w:rPr>
      <w:rFonts w:ascii="Segoe UI" w:hAnsi="Segoe UI" w:cs="Segoe UI"/>
      <w:sz w:val="16"/>
      <w:szCs w:val="16"/>
    </w:rPr>
  </w:style>
  <w:style w:type="character" w:customStyle="1" w:styleId="Nierozpoznanawzmianka1">
    <w:name w:val="Nierozpoznana wzmianka1"/>
    <w:basedOn w:val="Domylnaczcionkaakapitu"/>
    <w:uiPriority w:val="99"/>
    <w:semiHidden/>
    <w:unhideWhenUsed/>
    <w:rsid w:val="004650C8"/>
    <w:rPr>
      <w:color w:val="605E5C"/>
      <w:shd w:val="clear" w:color="auto" w:fill="E1DFDD"/>
    </w:rPr>
  </w:style>
  <w:style w:type="character" w:styleId="Pogrubienie">
    <w:name w:val="Strong"/>
    <w:basedOn w:val="Domylnaczcionkaakapitu"/>
    <w:uiPriority w:val="22"/>
    <w:qFormat/>
    <w:rsid w:val="005908E6"/>
    <w:rPr>
      <w:b/>
      <w:bCs/>
    </w:rPr>
  </w:style>
  <w:style w:type="character" w:customStyle="1" w:styleId="Teksttreci2Kursywa">
    <w:name w:val="Tekst treści (2) + Kursywa"/>
    <w:basedOn w:val="Teksttreci2"/>
    <w:rsid w:val="002050D4"/>
    <w:rPr>
      <w:rFonts w:ascii="Times New Roman" w:hAnsi="Times New Roman" w:cs="Times New Roman"/>
      <w:i/>
      <w:iCs/>
      <w:color w:val="000000"/>
      <w:spacing w:val="0"/>
      <w:w w:val="100"/>
      <w:position w:val="0"/>
      <w:sz w:val="24"/>
      <w:szCs w:val="24"/>
      <w:u w:val="none"/>
      <w:shd w:val="clear" w:color="auto" w:fill="FFFFFF"/>
      <w:lang w:val="pl-PL" w:eastAsia="pl-PL"/>
    </w:rPr>
  </w:style>
  <w:style w:type="character" w:customStyle="1" w:styleId="Nagwek12">
    <w:name w:val="Nagłówek #1 (2)_"/>
    <w:basedOn w:val="Domylnaczcionkaakapitu"/>
    <w:link w:val="Nagwek120"/>
    <w:locked/>
    <w:rsid w:val="002050D4"/>
    <w:rPr>
      <w:b/>
      <w:bCs/>
      <w:spacing w:val="80"/>
      <w:sz w:val="23"/>
      <w:szCs w:val="23"/>
      <w:shd w:val="clear" w:color="auto" w:fill="FFFFFF"/>
    </w:rPr>
  </w:style>
  <w:style w:type="character" w:customStyle="1" w:styleId="Teksttreci5Bezkursywy">
    <w:name w:val="Tekst treści (5) + Bez kursywy"/>
    <w:basedOn w:val="Teksttreci5"/>
    <w:rsid w:val="002050D4"/>
    <w:rPr>
      <w:rFonts w:ascii="Times New Roman" w:hAnsi="Times New Roman" w:cs="Times New Roman"/>
      <w:i/>
      <w:iCs/>
      <w:color w:val="000000"/>
      <w:spacing w:val="0"/>
      <w:w w:val="100"/>
      <w:position w:val="0"/>
      <w:sz w:val="24"/>
      <w:szCs w:val="24"/>
      <w:shd w:val="clear" w:color="auto" w:fill="FFFFFF"/>
      <w:lang w:val="pl-PL" w:eastAsia="pl-PL"/>
    </w:rPr>
  </w:style>
  <w:style w:type="character" w:customStyle="1" w:styleId="Nagwek13">
    <w:name w:val="Nagłówek #1 (3)_"/>
    <w:basedOn w:val="Domylnaczcionkaakapitu"/>
    <w:link w:val="Nagwek130"/>
    <w:locked/>
    <w:rsid w:val="002050D4"/>
    <w:rPr>
      <w:rFonts w:ascii="Century Gothic" w:hAnsi="Century Gothic" w:cs="Century Gothic"/>
      <w:spacing w:val="40"/>
      <w:sz w:val="22"/>
      <w:szCs w:val="22"/>
      <w:shd w:val="clear" w:color="auto" w:fill="FFFFFF"/>
    </w:rPr>
  </w:style>
  <w:style w:type="character" w:customStyle="1" w:styleId="Nagwek21">
    <w:name w:val="Nagłówek #2"/>
    <w:basedOn w:val="Domylnaczcionkaakapitu"/>
    <w:rsid w:val="002050D4"/>
    <w:rPr>
      <w:rFonts w:ascii="Arial" w:eastAsia="Times New Roman" w:hAnsi="Arial" w:cs="Arial"/>
      <w:color w:val="000000"/>
      <w:spacing w:val="60"/>
      <w:w w:val="100"/>
      <w:position w:val="0"/>
      <w:sz w:val="22"/>
      <w:szCs w:val="22"/>
      <w:u w:val="single"/>
      <w:lang w:val="pl-PL" w:eastAsia="pl-PL"/>
    </w:rPr>
  </w:style>
  <w:style w:type="character" w:customStyle="1" w:styleId="Nagwek22">
    <w:name w:val="Nagłówek #2 (2)_"/>
    <w:basedOn w:val="Domylnaczcionkaakapitu"/>
    <w:link w:val="Nagwek220"/>
    <w:locked/>
    <w:rsid w:val="002050D4"/>
    <w:rPr>
      <w:spacing w:val="50"/>
      <w:shd w:val="clear" w:color="auto" w:fill="FFFFFF"/>
    </w:rPr>
  </w:style>
  <w:style w:type="character" w:customStyle="1" w:styleId="Nagwek11">
    <w:name w:val="Nagłówek #1_"/>
    <w:basedOn w:val="Domylnaczcionkaakapitu"/>
    <w:link w:val="Nagwek14"/>
    <w:locked/>
    <w:rsid w:val="002050D4"/>
    <w:rPr>
      <w:spacing w:val="20"/>
      <w:shd w:val="clear" w:color="auto" w:fill="FFFFFF"/>
    </w:rPr>
  </w:style>
  <w:style w:type="character" w:customStyle="1" w:styleId="Teksttreci6">
    <w:name w:val="Tekst treści (6)_"/>
    <w:basedOn w:val="Domylnaczcionkaakapitu"/>
    <w:link w:val="Teksttreci60"/>
    <w:locked/>
    <w:rsid w:val="002050D4"/>
    <w:rPr>
      <w:spacing w:val="20"/>
      <w:shd w:val="clear" w:color="auto" w:fill="FFFFFF"/>
    </w:rPr>
  </w:style>
  <w:style w:type="paragraph" w:customStyle="1" w:styleId="Nagwek120">
    <w:name w:val="Nagłówek #1 (2)"/>
    <w:basedOn w:val="Normalny"/>
    <w:link w:val="Nagwek12"/>
    <w:rsid w:val="002050D4"/>
    <w:pPr>
      <w:shd w:val="clear" w:color="auto" w:fill="FFFFFF"/>
      <w:suppressAutoHyphens/>
      <w:spacing w:after="260" w:line="254" w:lineRule="exact"/>
      <w:jc w:val="center"/>
      <w:outlineLvl w:val="0"/>
    </w:pPr>
    <w:rPr>
      <w:b/>
      <w:bCs/>
      <w:spacing w:val="80"/>
      <w:sz w:val="23"/>
      <w:szCs w:val="23"/>
    </w:rPr>
  </w:style>
  <w:style w:type="paragraph" w:customStyle="1" w:styleId="Nagwek130">
    <w:name w:val="Nagłówek #1 (3)"/>
    <w:basedOn w:val="Normalny"/>
    <w:link w:val="Nagwek13"/>
    <w:rsid w:val="002050D4"/>
    <w:pPr>
      <w:shd w:val="clear" w:color="auto" w:fill="FFFFFF"/>
      <w:suppressAutoHyphens/>
      <w:spacing w:after="260" w:line="262" w:lineRule="exact"/>
      <w:jc w:val="center"/>
      <w:outlineLvl w:val="0"/>
    </w:pPr>
    <w:rPr>
      <w:rFonts w:ascii="Century Gothic" w:hAnsi="Century Gothic" w:cs="Century Gothic"/>
      <w:spacing w:val="40"/>
      <w:szCs w:val="22"/>
    </w:rPr>
  </w:style>
  <w:style w:type="paragraph" w:customStyle="1" w:styleId="Nagwek220">
    <w:name w:val="Nagłówek #2 (2)"/>
    <w:basedOn w:val="Normalny"/>
    <w:link w:val="Nagwek22"/>
    <w:rsid w:val="002050D4"/>
    <w:pPr>
      <w:shd w:val="clear" w:color="auto" w:fill="FFFFFF"/>
      <w:suppressAutoHyphens/>
      <w:spacing w:line="274" w:lineRule="exact"/>
      <w:jc w:val="center"/>
      <w:outlineLvl w:val="1"/>
    </w:pPr>
    <w:rPr>
      <w:spacing w:val="50"/>
      <w:sz w:val="20"/>
      <w:szCs w:val="20"/>
    </w:rPr>
  </w:style>
  <w:style w:type="paragraph" w:customStyle="1" w:styleId="Nagwek14">
    <w:name w:val="Nagłówek #1"/>
    <w:basedOn w:val="Normalny"/>
    <w:link w:val="Nagwek11"/>
    <w:rsid w:val="002050D4"/>
    <w:pPr>
      <w:shd w:val="clear" w:color="auto" w:fill="FFFFFF"/>
      <w:suppressAutoHyphens/>
      <w:spacing w:after="260" w:line="274" w:lineRule="exact"/>
      <w:jc w:val="center"/>
      <w:outlineLvl w:val="0"/>
    </w:pPr>
    <w:rPr>
      <w:spacing w:val="20"/>
      <w:sz w:val="20"/>
      <w:szCs w:val="20"/>
    </w:rPr>
  </w:style>
  <w:style w:type="paragraph" w:customStyle="1" w:styleId="Teksttreci60">
    <w:name w:val="Tekst treści (6)"/>
    <w:basedOn w:val="Normalny"/>
    <w:link w:val="Teksttreci6"/>
    <w:rsid w:val="002050D4"/>
    <w:pPr>
      <w:shd w:val="clear" w:color="auto" w:fill="FFFFFF"/>
      <w:suppressAutoHyphens/>
      <w:spacing w:after="260" w:line="266" w:lineRule="exact"/>
      <w:jc w:val="center"/>
    </w:pPr>
    <w:rPr>
      <w:spacing w:val="20"/>
      <w:sz w:val="20"/>
      <w:szCs w:val="20"/>
    </w:rPr>
  </w:style>
  <w:style w:type="character" w:customStyle="1" w:styleId="apple-converted-space">
    <w:name w:val="apple-converted-space"/>
    <w:basedOn w:val="Domylnaczcionkaakapitu"/>
    <w:rsid w:val="002050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3683">
      <w:bodyDiv w:val="1"/>
      <w:marLeft w:val="0"/>
      <w:marRight w:val="0"/>
      <w:marTop w:val="0"/>
      <w:marBottom w:val="0"/>
      <w:divBdr>
        <w:top w:val="none" w:sz="0" w:space="0" w:color="auto"/>
        <w:left w:val="none" w:sz="0" w:space="0" w:color="auto"/>
        <w:bottom w:val="none" w:sz="0" w:space="0" w:color="auto"/>
        <w:right w:val="none" w:sz="0" w:space="0" w:color="auto"/>
      </w:divBdr>
    </w:div>
    <w:div w:id="404913515">
      <w:bodyDiv w:val="1"/>
      <w:marLeft w:val="0"/>
      <w:marRight w:val="0"/>
      <w:marTop w:val="0"/>
      <w:marBottom w:val="0"/>
      <w:divBdr>
        <w:top w:val="none" w:sz="0" w:space="0" w:color="auto"/>
        <w:left w:val="none" w:sz="0" w:space="0" w:color="auto"/>
        <w:bottom w:val="none" w:sz="0" w:space="0" w:color="auto"/>
        <w:right w:val="none" w:sz="0" w:space="0" w:color="auto"/>
      </w:divBdr>
    </w:div>
    <w:div w:id="413622960">
      <w:bodyDiv w:val="1"/>
      <w:marLeft w:val="0"/>
      <w:marRight w:val="0"/>
      <w:marTop w:val="0"/>
      <w:marBottom w:val="0"/>
      <w:divBdr>
        <w:top w:val="none" w:sz="0" w:space="0" w:color="auto"/>
        <w:left w:val="none" w:sz="0" w:space="0" w:color="auto"/>
        <w:bottom w:val="none" w:sz="0" w:space="0" w:color="auto"/>
        <w:right w:val="none" w:sz="0" w:space="0" w:color="auto"/>
      </w:divBdr>
    </w:div>
    <w:div w:id="429206833">
      <w:bodyDiv w:val="1"/>
      <w:marLeft w:val="0"/>
      <w:marRight w:val="0"/>
      <w:marTop w:val="0"/>
      <w:marBottom w:val="0"/>
      <w:divBdr>
        <w:top w:val="none" w:sz="0" w:space="0" w:color="auto"/>
        <w:left w:val="none" w:sz="0" w:space="0" w:color="auto"/>
        <w:bottom w:val="none" w:sz="0" w:space="0" w:color="auto"/>
        <w:right w:val="none" w:sz="0" w:space="0" w:color="auto"/>
      </w:divBdr>
    </w:div>
    <w:div w:id="553467843">
      <w:bodyDiv w:val="1"/>
      <w:marLeft w:val="0"/>
      <w:marRight w:val="0"/>
      <w:marTop w:val="0"/>
      <w:marBottom w:val="0"/>
      <w:divBdr>
        <w:top w:val="none" w:sz="0" w:space="0" w:color="auto"/>
        <w:left w:val="none" w:sz="0" w:space="0" w:color="auto"/>
        <w:bottom w:val="none" w:sz="0" w:space="0" w:color="auto"/>
        <w:right w:val="none" w:sz="0" w:space="0" w:color="auto"/>
      </w:divBdr>
    </w:div>
    <w:div w:id="767121753">
      <w:bodyDiv w:val="1"/>
      <w:marLeft w:val="0"/>
      <w:marRight w:val="0"/>
      <w:marTop w:val="0"/>
      <w:marBottom w:val="0"/>
      <w:divBdr>
        <w:top w:val="none" w:sz="0" w:space="0" w:color="auto"/>
        <w:left w:val="none" w:sz="0" w:space="0" w:color="auto"/>
        <w:bottom w:val="none" w:sz="0" w:space="0" w:color="auto"/>
        <w:right w:val="none" w:sz="0" w:space="0" w:color="auto"/>
      </w:divBdr>
    </w:div>
    <w:div w:id="856968338">
      <w:bodyDiv w:val="1"/>
      <w:marLeft w:val="0"/>
      <w:marRight w:val="0"/>
      <w:marTop w:val="0"/>
      <w:marBottom w:val="0"/>
      <w:divBdr>
        <w:top w:val="none" w:sz="0" w:space="0" w:color="auto"/>
        <w:left w:val="none" w:sz="0" w:space="0" w:color="auto"/>
        <w:bottom w:val="none" w:sz="0" w:space="0" w:color="auto"/>
        <w:right w:val="none" w:sz="0" w:space="0" w:color="auto"/>
      </w:divBdr>
    </w:div>
    <w:div w:id="940265123">
      <w:bodyDiv w:val="1"/>
      <w:marLeft w:val="0"/>
      <w:marRight w:val="0"/>
      <w:marTop w:val="0"/>
      <w:marBottom w:val="0"/>
      <w:divBdr>
        <w:top w:val="none" w:sz="0" w:space="0" w:color="auto"/>
        <w:left w:val="none" w:sz="0" w:space="0" w:color="auto"/>
        <w:bottom w:val="none" w:sz="0" w:space="0" w:color="auto"/>
        <w:right w:val="none" w:sz="0" w:space="0" w:color="auto"/>
      </w:divBdr>
    </w:div>
    <w:div w:id="1438985671">
      <w:bodyDiv w:val="1"/>
      <w:marLeft w:val="0"/>
      <w:marRight w:val="0"/>
      <w:marTop w:val="0"/>
      <w:marBottom w:val="0"/>
      <w:divBdr>
        <w:top w:val="none" w:sz="0" w:space="0" w:color="auto"/>
        <w:left w:val="none" w:sz="0" w:space="0" w:color="auto"/>
        <w:bottom w:val="none" w:sz="0" w:space="0" w:color="auto"/>
        <w:right w:val="none" w:sz="0" w:space="0" w:color="auto"/>
      </w:divBdr>
    </w:div>
    <w:div w:id="1575046001">
      <w:bodyDiv w:val="1"/>
      <w:marLeft w:val="0"/>
      <w:marRight w:val="0"/>
      <w:marTop w:val="0"/>
      <w:marBottom w:val="0"/>
      <w:divBdr>
        <w:top w:val="none" w:sz="0" w:space="0" w:color="auto"/>
        <w:left w:val="none" w:sz="0" w:space="0" w:color="auto"/>
        <w:bottom w:val="none" w:sz="0" w:space="0" w:color="auto"/>
        <w:right w:val="none" w:sz="0" w:space="0" w:color="auto"/>
      </w:divBdr>
      <w:divsChild>
        <w:div w:id="2086876917">
          <w:marLeft w:val="600"/>
          <w:marRight w:val="0"/>
          <w:marTop w:val="0"/>
          <w:marBottom w:val="0"/>
          <w:divBdr>
            <w:top w:val="none" w:sz="0" w:space="0" w:color="auto"/>
            <w:left w:val="none" w:sz="0" w:space="0" w:color="auto"/>
            <w:bottom w:val="none" w:sz="0" w:space="0" w:color="auto"/>
            <w:right w:val="none" w:sz="0" w:space="0" w:color="auto"/>
          </w:divBdr>
        </w:div>
      </w:divsChild>
    </w:div>
    <w:div w:id="1804613286">
      <w:bodyDiv w:val="1"/>
      <w:marLeft w:val="0"/>
      <w:marRight w:val="0"/>
      <w:marTop w:val="0"/>
      <w:marBottom w:val="0"/>
      <w:divBdr>
        <w:top w:val="none" w:sz="0" w:space="0" w:color="auto"/>
        <w:left w:val="none" w:sz="0" w:space="0" w:color="auto"/>
        <w:bottom w:val="none" w:sz="0" w:space="0" w:color="auto"/>
        <w:right w:val="none" w:sz="0" w:space="0" w:color="auto"/>
      </w:divBdr>
    </w:div>
    <w:div w:id="1913854390">
      <w:bodyDiv w:val="1"/>
      <w:marLeft w:val="0"/>
      <w:marRight w:val="0"/>
      <w:marTop w:val="0"/>
      <w:marBottom w:val="0"/>
      <w:divBdr>
        <w:top w:val="none" w:sz="0" w:space="0" w:color="auto"/>
        <w:left w:val="none" w:sz="0" w:space="0" w:color="auto"/>
        <w:bottom w:val="none" w:sz="0" w:space="0" w:color="auto"/>
        <w:right w:val="none" w:sz="0" w:space="0" w:color="auto"/>
      </w:divBdr>
    </w:div>
    <w:div w:id="206510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Metadata xmlns="http://schemas.microsoft.com/vsto/kwantum" DocumentType="OfficialLetter" IsTemplate="false">
  <OfficialLetterTypeId>00000000-0000-0000-0000-000000800000</OfficialLetterTypeId>
</Document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75F9-949D-43DB-9108-9779683C90AC}">
  <ds:schemaRefs>
    <ds:schemaRef ds:uri="http://schemas.microsoft.com/vsto/kwantum"/>
  </ds:schemaRefs>
</ds:datastoreItem>
</file>

<file path=customXml/itemProps2.xml><?xml version="1.0" encoding="utf-8"?>
<ds:datastoreItem xmlns:ds="http://schemas.openxmlformats.org/officeDocument/2006/customXml" ds:itemID="{29636024-D4AD-4DC3-894B-ABD80D53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5946</Words>
  <Characters>35681</Characters>
  <Application>Microsoft Office Word</Application>
  <DocSecurity>0</DocSecurity>
  <Lines>297</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dc:creator>
  <cp:lastModifiedBy>gminaparchowo2@hotmail.com</cp:lastModifiedBy>
  <cp:revision>19</cp:revision>
  <cp:lastPrinted>2024-07-23T09:45:00Z</cp:lastPrinted>
  <dcterms:created xsi:type="dcterms:W3CDTF">2024-07-10T10:33:00Z</dcterms:created>
  <dcterms:modified xsi:type="dcterms:W3CDTF">2024-07-23T12:45:00Z</dcterms:modified>
</cp:coreProperties>
</file>