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0B36" w:rsidRPr="00733F22" w:rsidRDefault="008414EA" w:rsidP="0005253A">
      <w:pPr>
        <w:tabs>
          <w:tab w:val="left" w:pos="7142"/>
        </w:tabs>
        <w:spacing w:before="63"/>
        <w:ind w:left="438"/>
        <w:rPr>
          <w:rFonts w:ascii="Times New Roman" w:eastAsia="Arial" w:hAnsi="Times New Roman" w:cs="Times New Roman"/>
          <w:i/>
        </w:rPr>
      </w:pPr>
      <w:r w:rsidRPr="00733F22">
        <w:rPr>
          <w:rFonts w:ascii="Times New Roman" w:hAnsi="Times New Roman" w:cs="Times New Roman"/>
          <w:i/>
          <w:color w:val="000080"/>
        </w:rPr>
        <w:t xml:space="preserve">Załącznik Nr </w:t>
      </w:r>
      <w:r w:rsidR="00733F22">
        <w:rPr>
          <w:rFonts w:ascii="Times New Roman" w:hAnsi="Times New Roman" w:cs="Times New Roman"/>
          <w:i/>
          <w:color w:val="000080"/>
        </w:rPr>
        <w:t>7</w:t>
      </w:r>
      <w:r w:rsidRPr="00733F22">
        <w:rPr>
          <w:rFonts w:ascii="Times New Roman" w:hAnsi="Times New Roman" w:cs="Times New Roman"/>
          <w:i/>
          <w:color w:val="000080"/>
        </w:rPr>
        <w:t xml:space="preserve"> do</w:t>
      </w:r>
      <w:r w:rsidRPr="00733F22">
        <w:rPr>
          <w:rFonts w:ascii="Times New Roman" w:hAnsi="Times New Roman" w:cs="Times New Roman"/>
          <w:i/>
          <w:color w:val="000080"/>
          <w:spacing w:val="-4"/>
        </w:rPr>
        <w:t xml:space="preserve"> </w:t>
      </w:r>
      <w:r w:rsidR="00733F22">
        <w:rPr>
          <w:rFonts w:ascii="Times New Roman" w:hAnsi="Times New Roman" w:cs="Times New Roman"/>
          <w:i/>
          <w:color w:val="000080"/>
          <w:spacing w:val="-4"/>
        </w:rPr>
        <w:t xml:space="preserve"> Zapytania ofertowego</w:t>
      </w:r>
      <w:r w:rsidR="0005253A" w:rsidRPr="00733F22">
        <w:rPr>
          <w:rFonts w:ascii="Times New Roman" w:hAnsi="Times New Roman" w:cs="Times New Roman"/>
          <w:i/>
          <w:color w:val="000080"/>
        </w:rPr>
        <w:t xml:space="preserve">                                             </w:t>
      </w:r>
      <w:r w:rsidRPr="00733F22">
        <w:rPr>
          <w:rFonts w:ascii="Times New Roman" w:hAnsi="Times New Roman" w:cs="Times New Roman"/>
          <w:i/>
          <w:color w:val="000080"/>
        </w:rPr>
        <w:t>Znak sprawy:</w:t>
      </w:r>
      <w:r w:rsidRPr="00733F22">
        <w:rPr>
          <w:rFonts w:ascii="Times New Roman" w:hAnsi="Times New Roman" w:cs="Times New Roman"/>
          <w:i/>
          <w:color w:val="000080"/>
          <w:spacing w:val="-9"/>
        </w:rPr>
        <w:t xml:space="preserve"> </w:t>
      </w:r>
      <w:r w:rsidR="0005253A" w:rsidRPr="00733F22">
        <w:rPr>
          <w:rFonts w:ascii="Times New Roman" w:hAnsi="Times New Roman" w:cs="Times New Roman"/>
          <w:i/>
          <w:color w:val="000080"/>
          <w:spacing w:val="-9"/>
        </w:rPr>
        <w:t>G</w:t>
      </w:r>
      <w:r w:rsidR="0005253A" w:rsidRPr="00733F22">
        <w:rPr>
          <w:rFonts w:ascii="Times New Roman" w:hAnsi="Times New Roman" w:cs="Times New Roman"/>
          <w:bCs/>
          <w:i/>
          <w:color w:val="000080"/>
        </w:rPr>
        <w:t>KPiI.VII.271.18.2018</w:t>
      </w:r>
    </w:p>
    <w:p w:rsidR="00CB0B36" w:rsidRPr="00733F22" w:rsidRDefault="006E0730">
      <w:pPr>
        <w:spacing w:line="20" w:lineRule="exact"/>
        <w:ind w:left="105"/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</w:r>
      <w:r>
        <w:rPr>
          <w:rFonts w:ascii="Times New Roman" w:eastAsia="Arial" w:hAnsi="Times New Roman" w:cs="Times New Roman"/>
        </w:rPr>
        <w:pict>
          <v:group id="_x0000_s1029" style="width:485.25pt;height:.5pt;mso-position-horizontal-relative:char;mso-position-vertical-relative:line" coordsize="9705,10">
            <v:group id="_x0000_s1030" style="position:absolute;left:5;top:5;width:9695;height:2" coordorigin="5,5" coordsize="9695,2">
              <v:shape id="_x0000_s1031" style="position:absolute;left:5;top:5;width:9695;height:2" coordorigin="5,5" coordsize="9695,0" path="m5,5r9695,e" filled="f" strokeweight=".48pt">
                <v:path arrowok="t"/>
              </v:shape>
            </v:group>
            <w10:anchorlock/>
          </v:group>
        </w:pict>
      </w:r>
    </w:p>
    <w:p w:rsidR="00CB0B36" w:rsidRPr="00733F22" w:rsidRDefault="00CB0B36">
      <w:pPr>
        <w:spacing w:before="1"/>
        <w:rPr>
          <w:rFonts w:ascii="Times New Roman" w:eastAsia="Arial" w:hAnsi="Times New Roman" w:cs="Times New Roman"/>
          <w:i/>
        </w:rPr>
      </w:pPr>
    </w:p>
    <w:p w:rsidR="00CB0B36" w:rsidRPr="00733F22" w:rsidRDefault="008414EA">
      <w:pPr>
        <w:pStyle w:val="Nagwek1"/>
        <w:spacing w:before="72" w:line="252" w:lineRule="exact"/>
        <w:ind w:right="50"/>
        <w:jc w:val="center"/>
        <w:rPr>
          <w:rFonts w:ascii="Times New Roman" w:hAnsi="Times New Roman" w:cs="Times New Roman"/>
          <w:i w:val="0"/>
        </w:rPr>
      </w:pPr>
      <w:r w:rsidRPr="00733F22">
        <w:rPr>
          <w:rFonts w:ascii="Times New Roman" w:hAnsi="Times New Roman" w:cs="Times New Roman"/>
          <w:u w:val="single" w:color="000000"/>
        </w:rPr>
        <w:t>Informacja z</w:t>
      </w:r>
      <w:r w:rsidRPr="00733F22">
        <w:rPr>
          <w:rFonts w:ascii="Times New Roman" w:hAnsi="Times New Roman" w:cs="Times New Roman"/>
          <w:spacing w:val="-8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u w:val="single" w:color="000000"/>
        </w:rPr>
        <w:t>art. 13</w:t>
      </w:r>
      <w:r w:rsidRPr="00733F22">
        <w:rPr>
          <w:rFonts w:ascii="Times New Roman" w:hAnsi="Times New Roman" w:cs="Times New Roman"/>
          <w:spacing w:val="-4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u w:val="single" w:color="000000"/>
        </w:rPr>
        <w:t>RODO do</w:t>
      </w:r>
      <w:r w:rsidRPr="00733F22">
        <w:rPr>
          <w:rFonts w:ascii="Times New Roman" w:hAnsi="Times New Roman" w:cs="Times New Roman"/>
          <w:spacing w:val="-1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u w:val="single" w:color="000000"/>
        </w:rPr>
        <w:t>zastosowania</w:t>
      </w:r>
      <w:r w:rsidRPr="00733F22">
        <w:rPr>
          <w:rFonts w:ascii="Times New Roman" w:hAnsi="Times New Roman" w:cs="Times New Roman"/>
          <w:spacing w:val="-1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u w:val="single" w:color="000000"/>
        </w:rPr>
        <w:t>przez</w:t>
      </w:r>
      <w:r w:rsidRPr="00733F22">
        <w:rPr>
          <w:rFonts w:ascii="Times New Roman" w:hAnsi="Times New Roman" w:cs="Times New Roman"/>
          <w:spacing w:val="-2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u w:val="single" w:color="000000"/>
        </w:rPr>
        <w:t>Zamaw</w:t>
      </w:r>
      <w:r w:rsidRPr="00733F22">
        <w:rPr>
          <w:rFonts w:ascii="Times New Roman" w:hAnsi="Times New Roman" w:cs="Times New Roman"/>
          <w:spacing w:val="-61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u w:val="single" w:color="000000"/>
        </w:rPr>
        <w:t>iających</w:t>
      </w:r>
      <w:r w:rsidRPr="00733F22">
        <w:rPr>
          <w:rFonts w:ascii="Times New Roman" w:hAnsi="Times New Roman" w:cs="Times New Roman"/>
          <w:spacing w:val="-1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u w:val="single" w:color="000000"/>
        </w:rPr>
        <w:t>w</w:t>
      </w:r>
      <w:r w:rsidRPr="00733F22">
        <w:rPr>
          <w:rFonts w:ascii="Times New Roman" w:hAnsi="Times New Roman" w:cs="Times New Roman"/>
          <w:spacing w:val="-2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u w:val="single" w:color="000000"/>
        </w:rPr>
        <w:t>celu</w:t>
      </w:r>
      <w:r w:rsidRPr="00733F22">
        <w:rPr>
          <w:rFonts w:ascii="Times New Roman" w:hAnsi="Times New Roman" w:cs="Times New Roman"/>
          <w:spacing w:val="-3"/>
          <w:u w:val="single" w:color="000000"/>
        </w:rPr>
        <w:t xml:space="preserve"> zw</w:t>
      </w:r>
      <w:r w:rsidRPr="00733F22">
        <w:rPr>
          <w:rFonts w:ascii="Times New Roman" w:hAnsi="Times New Roman" w:cs="Times New Roman"/>
          <w:spacing w:val="-61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u w:val="single" w:color="000000"/>
        </w:rPr>
        <w:t>ią</w:t>
      </w:r>
      <w:r w:rsidRPr="00733F22">
        <w:rPr>
          <w:rFonts w:ascii="Times New Roman" w:hAnsi="Times New Roman" w:cs="Times New Roman"/>
          <w:spacing w:val="-58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u w:val="single" w:color="000000"/>
        </w:rPr>
        <w:t>zanym</w:t>
      </w:r>
      <w:r w:rsidRPr="00733F22">
        <w:rPr>
          <w:rFonts w:ascii="Times New Roman" w:hAnsi="Times New Roman" w:cs="Times New Roman"/>
          <w:spacing w:val="2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u w:val="single" w:color="000000"/>
        </w:rPr>
        <w:t>z</w:t>
      </w:r>
    </w:p>
    <w:p w:rsidR="00CB0B36" w:rsidRPr="00733F22" w:rsidRDefault="008414EA">
      <w:pPr>
        <w:spacing w:line="252" w:lineRule="exact"/>
        <w:ind w:left="44"/>
        <w:jc w:val="center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  <w:i/>
          <w:spacing w:val="-62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i/>
          <w:u w:val="single" w:color="000000"/>
        </w:rPr>
        <w:t>post</w:t>
      </w:r>
      <w:r w:rsidRPr="00733F22">
        <w:rPr>
          <w:rFonts w:ascii="Times New Roman" w:hAnsi="Times New Roman" w:cs="Times New Roman"/>
          <w:i/>
          <w:spacing w:val="-61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i/>
          <w:u w:val="single" w:color="000000"/>
        </w:rPr>
        <w:t>ępow</w:t>
      </w:r>
      <w:r w:rsidRPr="00733F22">
        <w:rPr>
          <w:rFonts w:ascii="Times New Roman" w:hAnsi="Times New Roman" w:cs="Times New Roman"/>
          <w:i/>
          <w:spacing w:val="-61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i/>
          <w:u w:val="single" w:color="000000"/>
        </w:rPr>
        <w:t>aniem</w:t>
      </w:r>
      <w:r w:rsidRPr="00733F22">
        <w:rPr>
          <w:rFonts w:ascii="Times New Roman" w:hAnsi="Times New Roman" w:cs="Times New Roman"/>
          <w:i/>
          <w:spacing w:val="-1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i/>
          <w:u w:val="single" w:color="000000"/>
        </w:rPr>
        <w:t>o</w:t>
      </w:r>
      <w:r w:rsidRPr="00733F22">
        <w:rPr>
          <w:rFonts w:ascii="Times New Roman" w:hAnsi="Times New Roman" w:cs="Times New Roman"/>
          <w:i/>
          <w:spacing w:val="-4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i/>
          <w:u w:val="single" w:color="000000"/>
        </w:rPr>
        <w:t>ud</w:t>
      </w:r>
      <w:r w:rsidRPr="00733F22">
        <w:rPr>
          <w:rFonts w:ascii="Times New Roman" w:hAnsi="Times New Roman" w:cs="Times New Roman"/>
          <w:i/>
          <w:spacing w:val="-60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i/>
          <w:spacing w:val="-4"/>
          <w:u w:val="single" w:color="000000"/>
        </w:rPr>
        <w:t>zie</w:t>
      </w:r>
      <w:r w:rsidRPr="00733F22">
        <w:rPr>
          <w:rFonts w:ascii="Times New Roman" w:hAnsi="Times New Roman" w:cs="Times New Roman"/>
          <w:i/>
          <w:spacing w:val="-60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i/>
          <w:u w:val="single" w:color="000000"/>
        </w:rPr>
        <w:t>l</w:t>
      </w:r>
      <w:r w:rsidRPr="00733F22">
        <w:rPr>
          <w:rFonts w:ascii="Times New Roman" w:hAnsi="Times New Roman" w:cs="Times New Roman"/>
          <w:i/>
          <w:spacing w:val="-61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i/>
          <w:u w:val="single" w:color="000000"/>
        </w:rPr>
        <w:t>enie zamów</w:t>
      </w:r>
      <w:r w:rsidRPr="00733F22">
        <w:rPr>
          <w:rFonts w:ascii="Times New Roman" w:hAnsi="Times New Roman" w:cs="Times New Roman"/>
          <w:i/>
          <w:spacing w:val="-61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i/>
          <w:u w:val="single" w:color="000000"/>
        </w:rPr>
        <w:t>ienia</w:t>
      </w:r>
      <w:r w:rsidRPr="00733F22">
        <w:rPr>
          <w:rFonts w:ascii="Times New Roman" w:hAnsi="Times New Roman" w:cs="Times New Roman"/>
          <w:i/>
          <w:spacing w:val="-2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i/>
          <w:u w:val="single" w:color="000000"/>
        </w:rPr>
        <w:t>public</w:t>
      </w:r>
      <w:r w:rsidRPr="00733F22">
        <w:rPr>
          <w:rFonts w:ascii="Times New Roman" w:hAnsi="Times New Roman" w:cs="Times New Roman"/>
          <w:i/>
          <w:spacing w:val="-60"/>
          <w:u w:val="single" w:color="000000"/>
        </w:rPr>
        <w:t xml:space="preserve"> </w:t>
      </w:r>
      <w:r w:rsidRPr="00733F22">
        <w:rPr>
          <w:rFonts w:ascii="Times New Roman" w:hAnsi="Times New Roman" w:cs="Times New Roman"/>
          <w:i/>
          <w:u w:val="single" w:color="000000"/>
        </w:rPr>
        <w:t xml:space="preserve">znego </w:t>
      </w:r>
    </w:p>
    <w:p w:rsidR="00CB0B36" w:rsidRPr="00733F22" w:rsidRDefault="00CB0B36">
      <w:pPr>
        <w:rPr>
          <w:rFonts w:ascii="Times New Roman" w:eastAsia="Arial" w:hAnsi="Times New Roman" w:cs="Times New Roman"/>
          <w:i/>
        </w:rPr>
      </w:pPr>
    </w:p>
    <w:p w:rsidR="00CB0B36" w:rsidRPr="00733F22" w:rsidRDefault="00CB0B36">
      <w:pPr>
        <w:spacing w:before="10"/>
        <w:rPr>
          <w:rFonts w:ascii="Times New Roman" w:eastAsia="Arial" w:hAnsi="Times New Roman" w:cs="Times New Roman"/>
          <w:i/>
        </w:rPr>
      </w:pPr>
    </w:p>
    <w:p w:rsidR="00CB0B36" w:rsidRPr="00733F22" w:rsidRDefault="008414EA" w:rsidP="00AA798F">
      <w:pPr>
        <w:pStyle w:val="Tekstpodstawowy"/>
        <w:spacing w:before="74"/>
        <w:ind w:left="138" w:right="144" w:firstLine="566"/>
        <w:jc w:val="both"/>
        <w:rPr>
          <w:rFonts w:ascii="Times New Roman" w:hAnsi="Times New Roman" w:cs="Times New Roman"/>
          <w:sz w:val="22"/>
          <w:szCs w:val="22"/>
        </w:rPr>
      </w:pPr>
      <w:r w:rsidRPr="00733F22">
        <w:rPr>
          <w:rFonts w:ascii="Times New Roman" w:hAnsi="Times New Roman" w:cs="Times New Roman"/>
          <w:sz w:val="22"/>
          <w:szCs w:val="22"/>
        </w:rPr>
        <w:t>Zgodnie</w:t>
      </w:r>
      <w:r w:rsidRPr="00733F22">
        <w:rPr>
          <w:rFonts w:ascii="Times New Roman" w:hAnsi="Times New Roman" w:cs="Times New Roman"/>
          <w:spacing w:val="23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z</w:t>
      </w:r>
      <w:r w:rsidRPr="00733F22">
        <w:rPr>
          <w:rFonts w:ascii="Times New Roman" w:hAnsi="Times New Roman" w:cs="Times New Roman"/>
          <w:spacing w:val="2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art.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13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ust.</w:t>
      </w:r>
      <w:r w:rsidRPr="00733F22">
        <w:rPr>
          <w:rFonts w:ascii="Times New Roman" w:hAnsi="Times New Roman" w:cs="Times New Roman"/>
          <w:spacing w:val="23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1</w:t>
      </w:r>
      <w:r w:rsidRPr="00733F22">
        <w:rPr>
          <w:rFonts w:ascii="Times New Roman" w:hAnsi="Times New Roman" w:cs="Times New Roman"/>
          <w:spacing w:val="23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i</w:t>
      </w:r>
      <w:r w:rsidRPr="00733F22">
        <w:rPr>
          <w:rFonts w:ascii="Times New Roman" w:hAnsi="Times New Roman" w:cs="Times New Roman"/>
          <w:spacing w:val="2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2</w:t>
      </w:r>
      <w:r w:rsidRPr="00733F22">
        <w:rPr>
          <w:rFonts w:ascii="Times New Roman" w:hAnsi="Times New Roman" w:cs="Times New Roman"/>
          <w:spacing w:val="24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rozporządzenia</w:t>
      </w:r>
      <w:r w:rsidRPr="00733F22">
        <w:rPr>
          <w:rFonts w:ascii="Times New Roman" w:hAnsi="Times New Roman" w:cs="Times New Roman"/>
          <w:spacing w:val="23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Parlamentu</w:t>
      </w:r>
      <w:r w:rsidRPr="00733F22">
        <w:rPr>
          <w:rFonts w:ascii="Times New Roman" w:hAnsi="Times New Roman" w:cs="Times New Roman"/>
          <w:spacing w:val="23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Europejskiego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i</w:t>
      </w:r>
      <w:r w:rsidRPr="00733F22">
        <w:rPr>
          <w:rFonts w:ascii="Times New Roman" w:hAnsi="Times New Roman" w:cs="Times New Roman"/>
          <w:spacing w:val="2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Rady</w:t>
      </w:r>
      <w:r w:rsidRPr="00733F22">
        <w:rPr>
          <w:rFonts w:ascii="Times New Roman" w:hAnsi="Times New Roman" w:cs="Times New Roman"/>
          <w:spacing w:val="17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(UE)</w:t>
      </w:r>
      <w:r w:rsidRPr="00733F22">
        <w:rPr>
          <w:rFonts w:ascii="Times New Roman" w:hAnsi="Times New Roman" w:cs="Times New Roman"/>
          <w:spacing w:val="2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2016/679</w:t>
      </w:r>
      <w:r w:rsidRPr="00733F22">
        <w:rPr>
          <w:rFonts w:ascii="Times New Roman" w:hAnsi="Times New Roman" w:cs="Times New Roman"/>
          <w:spacing w:val="2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z</w:t>
      </w:r>
      <w:r w:rsidRPr="00733F22">
        <w:rPr>
          <w:rFonts w:ascii="Times New Roman" w:hAnsi="Times New Roman" w:cs="Times New Roman"/>
          <w:spacing w:val="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dnia</w:t>
      </w:r>
      <w:r w:rsidRPr="00733F22">
        <w:rPr>
          <w:rFonts w:ascii="Times New Roman" w:hAnsi="Times New Roman" w:cs="Times New Roman"/>
          <w:w w:val="9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27</w:t>
      </w:r>
      <w:r w:rsidRPr="00733F22">
        <w:rPr>
          <w:rFonts w:ascii="Times New Roman" w:hAnsi="Times New Roman" w:cs="Times New Roman"/>
          <w:spacing w:val="2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kwietnia</w:t>
      </w:r>
      <w:r w:rsidRPr="00733F22">
        <w:rPr>
          <w:rFonts w:ascii="Times New Roman" w:hAnsi="Times New Roman" w:cs="Times New Roman"/>
          <w:spacing w:val="3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2016</w:t>
      </w:r>
      <w:r w:rsidRPr="00733F22">
        <w:rPr>
          <w:rFonts w:ascii="Times New Roman" w:hAnsi="Times New Roman" w:cs="Times New Roman"/>
          <w:spacing w:val="3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r.</w:t>
      </w:r>
      <w:r w:rsidRPr="00733F22">
        <w:rPr>
          <w:rFonts w:ascii="Times New Roman" w:hAnsi="Times New Roman" w:cs="Times New Roman"/>
          <w:spacing w:val="3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w</w:t>
      </w:r>
      <w:r w:rsidRPr="00733F22">
        <w:rPr>
          <w:rFonts w:ascii="Times New Roman" w:hAnsi="Times New Roman" w:cs="Times New Roman"/>
          <w:spacing w:val="28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sprawie</w:t>
      </w:r>
      <w:r w:rsidRPr="00733F22">
        <w:rPr>
          <w:rFonts w:ascii="Times New Roman" w:hAnsi="Times New Roman" w:cs="Times New Roman"/>
          <w:spacing w:val="3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ochrony</w:t>
      </w:r>
      <w:r w:rsidRPr="00733F22">
        <w:rPr>
          <w:rFonts w:ascii="Times New Roman" w:hAnsi="Times New Roman" w:cs="Times New Roman"/>
          <w:spacing w:val="26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osób</w:t>
      </w:r>
      <w:r w:rsidRPr="00733F22">
        <w:rPr>
          <w:rFonts w:ascii="Times New Roman" w:hAnsi="Times New Roman" w:cs="Times New Roman"/>
          <w:spacing w:val="3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fizycznych</w:t>
      </w:r>
      <w:r w:rsidRPr="00733F22">
        <w:rPr>
          <w:rFonts w:ascii="Times New Roman" w:hAnsi="Times New Roman" w:cs="Times New Roman"/>
          <w:spacing w:val="3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w</w:t>
      </w:r>
      <w:r w:rsidRPr="00733F22">
        <w:rPr>
          <w:rFonts w:ascii="Times New Roman" w:hAnsi="Times New Roman" w:cs="Times New Roman"/>
          <w:spacing w:val="3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związku</w:t>
      </w:r>
      <w:r w:rsidRPr="00733F22">
        <w:rPr>
          <w:rFonts w:ascii="Times New Roman" w:hAnsi="Times New Roman" w:cs="Times New Roman"/>
          <w:spacing w:val="3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z przetwarzaniem</w:t>
      </w:r>
      <w:r w:rsidRPr="00733F22">
        <w:rPr>
          <w:rFonts w:ascii="Times New Roman" w:hAnsi="Times New Roman" w:cs="Times New Roman"/>
          <w:spacing w:val="34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danych</w:t>
      </w:r>
      <w:r w:rsidRPr="00733F22">
        <w:rPr>
          <w:rFonts w:ascii="Times New Roman" w:hAnsi="Times New Roman" w:cs="Times New Roman"/>
          <w:spacing w:val="3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osobowych</w:t>
      </w:r>
      <w:r w:rsidRPr="00733F22">
        <w:rPr>
          <w:rFonts w:ascii="Times New Roman" w:hAnsi="Times New Roman" w:cs="Times New Roman"/>
          <w:w w:val="9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i</w:t>
      </w:r>
      <w:r w:rsidRPr="00733F22">
        <w:rPr>
          <w:rFonts w:ascii="Times New Roman" w:hAnsi="Times New Roman" w:cs="Times New Roman"/>
          <w:spacing w:val="5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w</w:t>
      </w:r>
      <w:r w:rsidRPr="00733F22">
        <w:rPr>
          <w:rFonts w:ascii="Times New Roman" w:hAnsi="Times New Roman" w:cs="Times New Roman"/>
          <w:spacing w:val="5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sprawie</w:t>
      </w:r>
      <w:r w:rsidRPr="00733F22">
        <w:rPr>
          <w:rFonts w:ascii="Times New Roman" w:hAnsi="Times New Roman" w:cs="Times New Roman"/>
          <w:spacing w:val="5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swobodnego</w:t>
      </w:r>
      <w:r w:rsidRPr="00733F22">
        <w:rPr>
          <w:rFonts w:ascii="Times New Roman" w:hAnsi="Times New Roman" w:cs="Times New Roman"/>
          <w:spacing w:val="5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przepływu</w:t>
      </w:r>
      <w:r w:rsidRPr="00733F22">
        <w:rPr>
          <w:rFonts w:ascii="Times New Roman" w:hAnsi="Times New Roman" w:cs="Times New Roman"/>
          <w:spacing w:val="5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takich</w:t>
      </w:r>
      <w:r w:rsidRPr="00733F22">
        <w:rPr>
          <w:rFonts w:ascii="Times New Roman" w:hAnsi="Times New Roman" w:cs="Times New Roman"/>
          <w:spacing w:val="5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danych</w:t>
      </w:r>
      <w:r w:rsidRPr="00733F22">
        <w:rPr>
          <w:rFonts w:ascii="Times New Roman" w:hAnsi="Times New Roman" w:cs="Times New Roman"/>
          <w:spacing w:val="5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oraz</w:t>
      </w:r>
      <w:r w:rsidRPr="00733F22">
        <w:rPr>
          <w:rFonts w:ascii="Times New Roman" w:hAnsi="Times New Roman" w:cs="Times New Roman"/>
          <w:spacing w:val="5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uchylenia</w:t>
      </w:r>
      <w:r w:rsidRPr="00733F22">
        <w:rPr>
          <w:rFonts w:ascii="Times New Roman" w:hAnsi="Times New Roman" w:cs="Times New Roman"/>
          <w:spacing w:val="5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dyrektywy</w:t>
      </w:r>
      <w:r w:rsidRPr="00733F22">
        <w:rPr>
          <w:rFonts w:ascii="Times New Roman" w:hAnsi="Times New Roman" w:cs="Times New Roman"/>
          <w:spacing w:val="5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95/46/WE</w:t>
      </w:r>
      <w:r w:rsidRPr="00733F22">
        <w:rPr>
          <w:rFonts w:ascii="Times New Roman" w:hAnsi="Times New Roman" w:cs="Times New Roman"/>
          <w:spacing w:val="2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(ogólne</w:t>
      </w:r>
      <w:r w:rsidRPr="00733F22">
        <w:rPr>
          <w:rFonts w:ascii="Times New Roman" w:hAnsi="Times New Roman" w:cs="Times New Roman"/>
          <w:w w:val="9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rozporządzenie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ochronie</w:t>
      </w:r>
      <w:r w:rsidRPr="00733F22">
        <w:rPr>
          <w:rFonts w:ascii="Times New Roman" w:hAnsi="Times New Roman" w:cs="Times New Roman"/>
          <w:spacing w:val="23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danych)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(Dz.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Urz.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UE</w:t>
      </w:r>
      <w:r w:rsidRPr="00733F22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L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119</w:t>
      </w:r>
      <w:r w:rsidRPr="00733F22">
        <w:rPr>
          <w:rFonts w:ascii="Times New Roman" w:hAnsi="Times New Roman" w:cs="Times New Roman"/>
          <w:spacing w:val="23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z</w:t>
      </w:r>
      <w:r w:rsidRPr="00733F22">
        <w:rPr>
          <w:rFonts w:ascii="Times New Roman" w:hAnsi="Times New Roman" w:cs="Times New Roman"/>
          <w:spacing w:val="17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04.05.2016,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str.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1),</w:t>
      </w:r>
      <w:r w:rsidRPr="00733F22">
        <w:rPr>
          <w:rFonts w:ascii="Times New Roman" w:hAnsi="Times New Roman" w:cs="Times New Roman"/>
          <w:spacing w:val="2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dalej</w:t>
      </w:r>
      <w:r w:rsidRPr="00733F22">
        <w:rPr>
          <w:rFonts w:ascii="Times New Roman" w:hAnsi="Times New Roman" w:cs="Times New Roman"/>
          <w:spacing w:val="2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„RODO”,</w:t>
      </w:r>
      <w:r w:rsidRPr="00733F22">
        <w:rPr>
          <w:rFonts w:ascii="Times New Roman" w:hAnsi="Times New Roman" w:cs="Times New Roman"/>
          <w:spacing w:val="23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Zamawiający</w:t>
      </w:r>
      <w:r w:rsidRPr="00733F22">
        <w:rPr>
          <w:rFonts w:ascii="Times New Roman" w:hAnsi="Times New Roman" w:cs="Times New Roman"/>
          <w:w w:val="9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informuje,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że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w</w:t>
      </w:r>
      <w:r w:rsidRPr="00733F22">
        <w:rPr>
          <w:rFonts w:ascii="Times New Roman" w:hAnsi="Times New Roman" w:cs="Times New Roman"/>
          <w:spacing w:val="16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stosunku</w:t>
      </w:r>
      <w:r w:rsidRPr="00733F22">
        <w:rPr>
          <w:rFonts w:ascii="Times New Roman" w:hAnsi="Times New Roman" w:cs="Times New Roman"/>
          <w:spacing w:val="18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do</w:t>
      </w:r>
      <w:r w:rsidRPr="00733F22">
        <w:rPr>
          <w:rFonts w:ascii="Times New Roman" w:hAnsi="Times New Roman" w:cs="Times New Roman"/>
          <w:spacing w:val="13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Wykonawców</w:t>
      </w:r>
      <w:r w:rsidRPr="00733F22">
        <w:rPr>
          <w:rFonts w:ascii="Times New Roman" w:hAnsi="Times New Roman" w:cs="Times New Roman"/>
          <w:spacing w:val="16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będącymi</w:t>
      </w:r>
      <w:r w:rsidRPr="00733F22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osobami</w:t>
      </w:r>
      <w:r w:rsidRPr="00733F22">
        <w:rPr>
          <w:rFonts w:ascii="Times New Roman" w:hAnsi="Times New Roman" w:cs="Times New Roman"/>
          <w:spacing w:val="18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fizycznymi</w:t>
      </w:r>
      <w:r w:rsidRPr="00733F22">
        <w:rPr>
          <w:rFonts w:ascii="Times New Roman" w:hAnsi="Times New Roman" w:cs="Times New Roman"/>
          <w:spacing w:val="18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jak</w:t>
      </w:r>
      <w:r w:rsidRPr="00733F22">
        <w:rPr>
          <w:rFonts w:ascii="Times New Roman" w:hAnsi="Times New Roman" w:cs="Times New Roman"/>
          <w:spacing w:val="2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również</w:t>
      </w:r>
      <w:r w:rsidRPr="00733F22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w</w:t>
      </w:r>
      <w:r w:rsidRPr="00733F22">
        <w:rPr>
          <w:rFonts w:ascii="Times New Roman" w:hAnsi="Times New Roman" w:cs="Times New Roman"/>
          <w:spacing w:val="16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stosunku</w:t>
      </w:r>
      <w:r w:rsidRPr="00733F22">
        <w:rPr>
          <w:rFonts w:ascii="Times New Roman" w:hAnsi="Times New Roman" w:cs="Times New Roman"/>
          <w:spacing w:val="18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do</w:t>
      </w:r>
      <w:r w:rsidRPr="00733F22">
        <w:rPr>
          <w:rFonts w:ascii="Times New Roman" w:hAnsi="Times New Roman" w:cs="Times New Roman"/>
          <w:spacing w:val="18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osób</w:t>
      </w:r>
      <w:r w:rsidRPr="00733F22">
        <w:rPr>
          <w:rFonts w:ascii="Times New Roman" w:hAnsi="Times New Roman" w:cs="Times New Roman"/>
          <w:w w:val="9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fizycznych reprezentujących Wykonawców będących osobami prawnymi lub jednostkami</w:t>
      </w:r>
      <w:r w:rsidRPr="00733F22">
        <w:rPr>
          <w:rFonts w:ascii="Times New Roman" w:hAnsi="Times New Roman" w:cs="Times New Roman"/>
          <w:spacing w:val="47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nieposiadającymi</w:t>
      </w:r>
      <w:r w:rsidRPr="00733F22">
        <w:rPr>
          <w:rFonts w:ascii="Times New Roman" w:hAnsi="Times New Roman" w:cs="Times New Roman"/>
          <w:w w:val="9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osobowości</w:t>
      </w:r>
      <w:r w:rsidRPr="00733F22">
        <w:rPr>
          <w:rFonts w:ascii="Times New Roman" w:hAnsi="Times New Roman" w:cs="Times New Roman"/>
          <w:spacing w:val="3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prawnej,</w:t>
      </w:r>
      <w:r w:rsidRPr="00733F22">
        <w:rPr>
          <w:rFonts w:ascii="Times New Roman" w:hAnsi="Times New Roman" w:cs="Times New Roman"/>
          <w:spacing w:val="3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którym</w:t>
      </w:r>
      <w:r w:rsidRPr="00733F22">
        <w:rPr>
          <w:rFonts w:ascii="Times New Roman" w:hAnsi="Times New Roman" w:cs="Times New Roman"/>
          <w:spacing w:val="4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ustawa</w:t>
      </w:r>
      <w:r w:rsidRPr="00733F22">
        <w:rPr>
          <w:rFonts w:ascii="Times New Roman" w:hAnsi="Times New Roman" w:cs="Times New Roman"/>
          <w:spacing w:val="3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przyznaje</w:t>
      </w:r>
      <w:r w:rsidRPr="00733F22">
        <w:rPr>
          <w:rFonts w:ascii="Times New Roman" w:hAnsi="Times New Roman" w:cs="Times New Roman"/>
          <w:spacing w:val="4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zdolność</w:t>
      </w:r>
      <w:r w:rsidRPr="00733F22">
        <w:rPr>
          <w:rFonts w:ascii="Times New Roman" w:hAnsi="Times New Roman" w:cs="Times New Roman"/>
          <w:spacing w:val="46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prawną,</w:t>
      </w:r>
      <w:r w:rsidRPr="00733F22">
        <w:rPr>
          <w:rFonts w:ascii="Times New Roman" w:hAnsi="Times New Roman" w:cs="Times New Roman"/>
          <w:spacing w:val="3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jak</w:t>
      </w:r>
      <w:r w:rsidRPr="00733F22">
        <w:rPr>
          <w:rFonts w:ascii="Times New Roman" w:hAnsi="Times New Roman" w:cs="Times New Roman"/>
          <w:spacing w:val="4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też</w:t>
      </w:r>
      <w:r w:rsidRPr="00733F22">
        <w:rPr>
          <w:rFonts w:ascii="Times New Roman" w:hAnsi="Times New Roman" w:cs="Times New Roman"/>
          <w:spacing w:val="37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w</w:t>
      </w:r>
      <w:r w:rsidRPr="00733F22">
        <w:rPr>
          <w:rFonts w:ascii="Times New Roman" w:hAnsi="Times New Roman" w:cs="Times New Roman"/>
          <w:spacing w:val="37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stosunku</w:t>
      </w:r>
      <w:r w:rsidRPr="00733F22">
        <w:rPr>
          <w:rFonts w:ascii="Times New Roman" w:hAnsi="Times New Roman" w:cs="Times New Roman"/>
          <w:spacing w:val="3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do</w:t>
      </w:r>
      <w:r w:rsidRPr="00733F22">
        <w:rPr>
          <w:rFonts w:ascii="Times New Roman" w:hAnsi="Times New Roman" w:cs="Times New Roman"/>
          <w:spacing w:val="4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wszelkich</w:t>
      </w:r>
      <w:r w:rsidRPr="00733F22">
        <w:rPr>
          <w:rFonts w:ascii="Times New Roman" w:hAnsi="Times New Roman" w:cs="Times New Roman"/>
          <w:spacing w:val="3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osób</w:t>
      </w:r>
      <w:r w:rsidRPr="00733F22">
        <w:rPr>
          <w:rFonts w:ascii="Times New Roman" w:hAnsi="Times New Roman" w:cs="Times New Roman"/>
          <w:w w:val="9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fizycznych, których dane osobowe Wykonawca podaje w ofercie lub jej załącznikach – zwanymi dalej</w:t>
      </w:r>
      <w:r w:rsidRPr="00733F22">
        <w:rPr>
          <w:rFonts w:ascii="Times New Roman" w:hAnsi="Times New Roman" w:cs="Times New Roman"/>
          <w:spacing w:val="-1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łącznie</w:t>
      </w:r>
      <w:r w:rsidR="00AA798F">
        <w:rPr>
          <w:rFonts w:ascii="Times New Roman" w:hAnsi="Times New Roman" w:cs="Times New Roman"/>
          <w:sz w:val="22"/>
          <w:szCs w:val="22"/>
        </w:rPr>
        <w:t xml:space="preserve"> </w:t>
      </w:r>
      <w:bookmarkStart w:id="0" w:name="_GoBack"/>
      <w:bookmarkEnd w:id="0"/>
      <w:r w:rsidRPr="00733F22">
        <w:rPr>
          <w:rFonts w:ascii="Times New Roman" w:hAnsi="Times New Roman" w:cs="Times New Roman"/>
          <w:sz w:val="22"/>
          <w:szCs w:val="22"/>
        </w:rPr>
        <w:t>„osobami</w:t>
      </w:r>
      <w:r w:rsidRPr="00733F22">
        <w:rPr>
          <w:rFonts w:ascii="Times New Roman" w:hAnsi="Times New Roman" w:cs="Times New Roman"/>
          <w:spacing w:val="-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fizycznymi”:</w:t>
      </w:r>
    </w:p>
    <w:p w:rsidR="00CB0B36" w:rsidRPr="00733F22" w:rsidRDefault="008414EA">
      <w:pPr>
        <w:pStyle w:val="Akapitzlist"/>
        <w:numPr>
          <w:ilvl w:val="0"/>
          <w:numId w:val="1"/>
        </w:numPr>
        <w:tabs>
          <w:tab w:val="left" w:pos="567"/>
        </w:tabs>
        <w:ind w:right="148"/>
        <w:jc w:val="both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 xml:space="preserve">administratorem danych osobowych osób fizycznych jest </w:t>
      </w:r>
      <w:r w:rsidR="00FC6AB4" w:rsidRPr="00FC6AB4">
        <w:rPr>
          <w:rFonts w:ascii="Times New Roman" w:hAnsi="Times New Roman" w:cs="Times New Roman"/>
          <w:i/>
        </w:rPr>
        <w:t>Urząd Gminy w Parchowie</w:t>
      </w:r>
      <w:r w:rsidRPr="00FC6AB4">
        <w:rPr>
          <w:rFonts w:ascii="Times New Roman" w:hAnsi="Times New Roman" w:cs="Times New Roman"/>
          <w:i/>
        </w:rPr>
        <w:t>;</w:t>
      </w:r>
    </w:p>
    <w:p w:rsidR="00CB0B36" w:rsidRPr="00733F22" w:rsidRDefault="008414EA">
      <w:pPr>
        <w:pStyle w:val="Akapitzlist"/>
        <w:numPr>
          <w:ilvl w:val="0"/>
          <w:numId w:val="1"/>
        </w:numPr>
        <w:tabs>
          <w:tab w:val="left" w:pos="567"/>
        </w:tabs>
        <w:spacing w:before="3"/>
        <w:ind w:right="148"/>
        <w:jc w:val="both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>dane</w:t>
      </w:r>
      <w:r w:rsidRPr="00733F22">
        <w:rPr>
          <w:rFonts w:ascii="Times New Roman" w:hAnsi="Times New Roman" w:cs="Times New Roman"/>
          <w:spacing w:val="41"/>
        </w:rPr>
        <w:t xml:space="preserve"> </w:t>
      </w:r>
      <w:r w:rsidRPr="00733F22">
        <w:rPr>
          <w:rFonts w:ascii="Times New Roman" w:hAnsi="Times New Roman" w:cs="Times New Roman"/>
        </w:rPr>
        <w:t>osobowe</w:t>
      </w:r>
      <w:r w:rsidRPr="00733F22">
        <w:rPr>
          <w:rFonts w:ascii="Times New Roman" w:hAnsi="Times New Roman" w:cs="Times New Roman"/>
          <w:spacing w:val="43"/>
        </w:rPr>
        <w:t xml:space="preserve"> </w:t>
      </w:r>
      <w:r w:rsidRPr="00733F22">
        <w:rPr>
          <w:rFonts w:ascii="Times New Roman" w:hAnsi="Times New Roman" w:cs="Times New Roman"/>
        </w:rPr>
        <w:t>osób</w:t>
      </w:r>
      <w:r w:rsidRPr="00733F22">
        <w:rPr>
          <w:rFonts w:ascii="Times New Roman" w:hAnsi="Times New Roman" w:cs="Times New Roman"/>
          <w:spacing w:val="41"/>
        </w:rPr>
        <w:t xml:space="preserve"> </w:t>
      </w:r>
      <w:r w:rsidRPr="00733F22">
        <w:rPr>
          <w:rFonts w:ascii="Times New Roman" w:hAnsi="Times New Roman" w:cs="Times New Roman"/>
        </w:rPr>
        <w:t>fizycznych</w:t>
      </w:r>
      <w:r w:rsidRPr="00733F22">
        <w:rPr>
          <w:rFonts w:ascii="Times New Roman" w:hAnsi="Times New Roman" w:cs="Times New Roman"/>
          <w:spacing w:val="44"/>
        </w:rPr>
        <w:t xml:space="preserve"> </w:t>
      </w:r>
      <w:r w:rsidRPr="00733F22">
        <w:rPr>
          <w:rFonts w:ascii="Times New Roman" w:hAnsi="Times New Roman" w:cs="Times New Roman"/>
        </w:rPr>
        <w:t>przetwarzane</w:t>
      </w:r>
      <w:r w:rsidRPr="00733F22">
        <w:rPr>
          <w:rFonts w:ascii="Times New Roman" w:hAnsi="Times New Roman" w:cs="Times New Roman"/>
          <w:spacing w:val="42"/>
        </w:rPr>
        <w:t xml:space="preserve"> </w:t>
      </w:r>
      <w:r w:rsidRPr="00733F22">
        <w:rPr>
          <w:rFonts w:ascii="Times New Roman" w:hAnsi="Times New Roman" w:cs="Times New Roman"/>
        </w:rPr>
        <w:t>będą</w:t>
      </w:r>
      <w:r w:rsidRPr="00733F22">
        <w:rPr>
          <w:rFonts w:ascii="Times New Roman" w:hAnsi="Times New Roman" w:cs="Times New Roman"/>
          <w:spacing w:val="44"/>
        </w:rPr>
        <w:t xml:space="preserve"> </w:t>
      </w:r>
      <w:r w:rsidRPr="00733F22">
        <w:rPr>
          <w:rFonts w:ascii="Times New Roman" w:hAnsi="Times New Roman" w:cs="Times New Roman"/>
        </w:rPr>
        <w:t>na</w:t>
      </w:r>
      <w:r w:rsidRPr="00733F22">
        <w:rPr>
          <w:rFonts w:ascii="Times New Roman" w:hAnsi="Times New Roman" w:cs="Times New Roman"/>
          <w:spacing w:val="41"/>
        </w:rPr>
        <w:t xml:space="preserve"> </w:t>
      </w:r>
      <w:r w:rsidRPr="00733F22">
        <w:rPr>
          <w:rFonts w:ascii="Times New Roman" w:hAnsi="Times New Roman" w:cs="Times New Roman"/>
        </w:rPr>
        <w:t>podstawie</w:t>
      </w:r>
      <w:r w:rsidRPr="00733F22">
        <w:rPr>
          <w:rFonts w:ascii="Times New Roman" w:hAnsi="Times New Roman" w:cs="Times New Roman"/>
          <w:spacing w:val="42"/>
        </w:rPr>
        <w:t xml:space="preserve"> </w:t>
      </w:r>
      <w:r w:rsidRPr="00733F22">
        <w:rPr>
          <w:rFonts w:ascii="Times New Roman" w:hAnsi="Times New Roman" w:cs="Times New Roman"/>
        </w:rPr>
        <w:t>art.</w:t>
      </w:r>
      <w:r w:rsidRPr="00733F22">
        <w:rPr>
          <w:rFonts w:ascii="Times New Roman" w:hAnsi="Times New Roman" w:cs="Times New Roman"/>
          <w:spacing w:val="42"/>
        </w:rPr>
        <w:t xml:space="preserve"> </w:t>
      </w:r>
      <w:r w:rsidRPr="00733F22">
        <w:rPr>
          <w:rFonts w:ascii="Times New Roman" w:hAnsi="Times New Roman" w:cs="Times New Roman"/>
        </w:rPr>
        <w:t>6</w:t>
      </w:r>
      <w:r w:rsidRPr="00733F22">
        <w:rPr>
          <w:rFonts w:ascii="Times New Roman" w:hAnsi="Times New Roman" w:cs="Times New Roman"/>
          <w:spacing w:val="42"/>
        </w:rPr>
        <w:t xml:space="preserve"> </w:t>
      </w:r>
      <w:r w:rsidRPr="00733F22">
        <w:rPr>
          <w:rFonts w:ascii="Times New Roman" w:hAnsi="Times New Roman" w:cs="Times New Roman"/>
        </w:rPr>
        <w:t>ust.</w:t>
      </w:r>
      <w:r w:rsidRPr="00733F22">
        <w:rPr>
          <w:rFonts w:ascii="Times New Roman" w:hAnsi="Times New Roman" w:cs="Times New Roman"/>
          <w:spacing w:val="42"/>
        </w:rPr>
        <w:t xml:space="preserve"> </w:t>
      </w:r>
      <w:r w:rsidRPr="00733F22">
        <w:rPr>
          <w:rFonts w:ascii="Times New Roman" w:hAnsi="Times New Roman" w:cs="Times New Roman"/>
        </w:rPr>
        <w:t>1</w:t>
      </w:r>
      <w:r w:rsidRPr="00733F22">
        <w:rPr>
          <w:rFonts w:ascii="Times New Roman" w:hAnsi="Times New Roman" w:cs="Times New Roman"/>
          <w:spacing w:val="42"/>
        </w:rPr>
        <w:t xml:space="preserve"> </w:t>
      </w:r>
      <w:r w:rsidRPr="00733F22">
        <w:rPr>
          <w:rFonts w:ascii="Times New Roman" w:hAnsi="Times New Roman" w:cs="Times New Roman"/>
        </w:rPr>
        <w:t>lit.</w:t>
      </w:r>
      <w:r w:rsidRPr="00733F22">
        <w:rPr>
          <w:rFonts w:ascii="Times New Roman" w:hAnsi="Times New Roman" w:cs="Times New Roman"/>
          <w:spacing w:val="42"/>
        </w:rPr>
        <w:t xml:space="preserve"> </w:t>
      </w:r>
      <w:r w:rsidRPr="00733F22">
        <w:rPr>
          <w:rFonts w:ascii="Times New Roman" w:hAnsi="Times New Roman" w:cs="Times New Roman"/>
        </w:rPr>
        <w:t>c</w:t>
      </w:r>
      <w:r w:rsidRPr="00733F22">
        <w:rPr>
          <w:rFonts w:ascii="Times New Roman" w:hAnsi="Times New Roman" w:cs="Times New Roman"/>
          <w:spacing w:val="49"/>
        </w:rPr>
        <w:t xml:space="preserve"> </w:t>
      </w:r>
      <w:r w:rsidRPr="00733F22">
        <w:rPr>
          <w:rFonts w:ascii="Times New Roman" w:hAnsi="Times New Roman" w:cs="Times New Roman"/>
        </w:rPr>
        <w:t>RODO</w:t>
      </w:r>
      <w:r w:rsidRPr="00733F22">
        <w:rPr>
          <w:rFonts w:ascii="Times New Roman" w:hAnsi="Times New Roman" w:cs="Times New Roman"/>
          <w:spacing w:val="43"/>
        </w:rPr>
        <w:t xml:space="preserve"> </w:t>
      </w:r>
      <w:r w:rsidRPr="00733F22">
        <w:rPr>
          <w:rFonts w:ascii="Times New Roman" w:hAnsi="Times New Roman" w:cs="Times New Roman"/>
        </w:rPr>
        <w:t>w</w:t>
      </w:r>
      <w:r w:rsidRPr="00733F22">
        <w:rPr>
          <w:rFonts w:ascii="Times New Roman" w:hAnsi="Times New Roman" w:cs="Times New Roman"/>
          <w:spacing w:val="40"/>
        </w:rPr>
        <w:t xml:space="preserve"> </w:t>
      </w:r>
      <w:r w:rsidRPr="00733F22">
        <w:rPr>
          <w:rFonts w:ascii="Times New Roman" w:hAnsi="Times New Roman" w:cs="Times New Roman"/>
        </w:rPr>
        <w:t>celu</w:t>
      </w:r>
      <w:r w:rsidRPr="00733F22">
        <w:rPr>
          <w:rFonts w:ascii="Times New Roman" w:hAnsi="Times New Roman" w:cs="Times New Roman"/>
          <w:w w:val="99"/>
        </w:rPr>
        <w:t xml:space="preserve"> </w:t>
      </w:r>
      <w:r w:rsidRPr="00733F22">
        <w:rPr>
          <w:rFonts w:ascii="Times New Roman" w:hAnsi="Times New Roman" w:cs="Times New Roman"/>
        </w:rPr>
        <w:t xml:space="preserve">związanym z  postępowaniem  o  udzielenie  zamówienia  publicznego  </w:t>
      </w:r>
      <w:r w:rsidR="0005253A" w:rsidRPr="00733F22">
        <w:rPr>
          <w:rFonts w:ascii="Times New Roman" w:hAnsi="Times New Roman" w:cs="Times New Roman"/>
          <w:b/>
          <w:bCs/>
          <w:i/>
        </w:rPr>
        <w:t>GKPiI.VII.271.1</w:t>
      </w:r>
      <w:r w:rsidR="00733F22" w:rsidRPr="00733F22">
        <w:rPr>
          <w:rFonts w:ascii="Times New Roman" w:hAnsi="Times New Roman" w:cs="Times New Roman"/>
          <w:b/>
          <w:bCs/>
          <w:i/>
        </w:rPr>
        <w:t>9</w:t>
      </w:r>
      <w:r w:rsidR="0005253A" w:rsidRPr="00733F22">
        <w:rPr>
          <w:rFonts w:ascii="Times New Roman" w:hAnsi="Times New Roman" w:cs="Times New Roman"/>
          <w:b/>
          <w:bCs/>
          <w:i/>
        </w:rPr>
        <w:t>.2018</w:t>
      </w:r>
      <w:r w:rsidRPr="00733F22">
        <w:rPr>
          <w:rFonts w:ascii="Times New Roman" w:hAnsi="Times New Roman" w:cs="Times New Roman"/>
          <w:i/>
        </w:rPr>
        <w:t xml:space="preserve"> </w:t>
      </w:r>
      <w:r w:rsidRPr="00733F22">
        <w:rPr>
          <w:rFonts w:ascii="Times New Roman" w:hAnsi="Times New Roman" w:cs="Times New Roman"/>
          <w:i/>
          <w:spacing w:val="30"/>
        </w:rPr>
        <w:t xml:space="preserve"> </w:t>
      </w:r>
      <w:r w:rsidRPr="00733F22">
        <w:rPr>
          <w:rFonts w:ascii="Times New Roman" w:hAnsi="Times New Roman" w:cs="Times New Roman"/>
        </w:rPr>
        <w:t>prowadzonym</w:t>
      </w:r>
      <w:r w:rsidRPr="00733F22">
        <w:rPr>
          <w:rFonts w:ascii="Times New Roman" w:hAnsi="Times New Roman" w:cs="Times New Roman"/>
          <w:w w:val="99"/>
        </w:rPr>
        <w:t xml:space="preserve"> </w:t>
      </w:r>
      <w:r w:rsidRPr="00733F22">
        <w:rPr>
          <w:rFonts w:ascii="Times New Roman" w:hAnsi="Times New Roman" w:cs="Times New Roman"/>
        </w:rPr>
        <w:t xml:space="preserve">w trybie przetargu nieograniczonego pn. </w:t>
      </w:r>
      <w:r w:rsidR="00733F22" w:rsidRPr="00733F22">
        <w:rPr>
          <w:rFonts w:ascii="Times New Roman" w:eastAsia="Calibri" w:hAnsi="Times New Roman" w:cs="Times New Roman"/>
          <w:b/>
        </w:rPr>
        <w:t>„</w:t>
      </w:r>
      <w:r w:rsidR="00733F22" w:rsidRPr="00733F22">
        <w:rPr>
          <w:rFonts w:ascii="Times New Roman" w:eastAsia="Times New Roman" w:hAnsi="Times New Roman" w:cs="Times New Roman"/>
          <w:b/>
          <w:lang w:eastAsia="pl-PL"/>
        </w:rPr>
        <w:t>Budowa małej infrastruktury sportowo rekreacyjnej „Otwarta Strefa Aktywności” w miejscowości Nakla i Nowa Wieś na terenie gminy Parchowo</w:t>
      </w:r>
      <w:r w:rsidR="00733F22" w:rsidRPr="00733F22">
        <w:rPr>
          <w:rFonts w:ascii="Times New Roman" w:eastAsia="Calibri" w:hAnsi="Times New Roman" w:cs="Times New Roman"/>
          <w:b/>
        </w:rPr>
        <w:t>”</w:t>
      </w:r>
      <w:r w:rsidR="00733F22" w:rsidRPr="00733F22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CB0B36" w:rsidRPr="00733F22" w:rsidRDefault="008414EA">
      <w:pPr>
        <w:pStyle w:val="Akapitzlist"/>
        <w:numPr>
          <w:ilvl w:val="0"/>
          <w:numId w:val="1"/>
        </w:numPr>
        <w:tabs>
          <w:tab w:val="left" w:pos="567"/>
        </w:tabs>
        <w:ind w:right="148"/>
        <w:jc w:val="both"/>
        <w:rPr>
          <w:rFonts w:ascii="Times New Roman" w:eastAsia="Arial" w:hAnsi="Times New Roman" w:cs="Times New Roman"/>
        </w:rPr>
      </w:pPr>
      <w:r w:rsidRPr="00733F22">
        <w:rPr>
          <w:rFonts w:ascii="Times New Roman" w:eastAsia="Arial" w:hAnsi="Times New Roman" w:cs="Times New Roman"/>
        </w:rPr>
        <w:t xml:space="preserve">odbiorcami danych osobowych osób fizycznych będą osoby lub podmioty, którym </w:t>
      </w:r>
      <w:r w:rsidRPr="00733F22">
        <w:rPr>
          <w:rFonts w:ascii="Times New Roman" w:eastAsia="Arial" w:hAnsi="Times New Roman" w:cs="Times New Roman"/>
          <w:spacing w:val="12"/>
        </w:rPr>
        <w:t xml:space="preserve"> </w:t>
      </w:r>
      <w:r w:rsidRPr="00733F22">
        <w:rPr>
          <w:rFonts w:ascii="Times New Roman" w:eastAsia="Arial" w:hAnsi="Times New Roman" w:cs="Times New Roman"/>
        </w:rPr>
        <w:t>udostępniona</w:t>
      </w:r>
      <w:r w:rsidRPr="00733F22">
        <w:rPr>
          <w:rFonts w:ascii="Times New Roman" w:eastAsia="Arial" w:hAnsi="Times New Roman" w:cs="Times New Roman"/>
          <w:w w:val="99"/>
        </w:rPr>
        <w:t xml:space="preserve"> </w:t>
      </w:r>
      <w:r w:rsidRPr="00733F22">
        <w:rPr>
          <w:rFonts w:ascii="Times New Roman" w:eastAsia="Arial" w:hAnsi="Times New Roman" w:cs="Times New Roman"/>
        </w:rPr>
        <w:t>zostanie</w:t>
      </w:r>
      <w:r w:rsidRPr="00733F22">
        <w:rPr>
          <w:rFonts w:ascii="Times New Roman" w:eastAsia="Arial" w:hAnsi="Times New Roman" w:cs="Times New Roman"/>
          <w:spacing w:val="21"/>
        </w:rPr>
        <w:t xml:space="preserve"> </w:t>
      </w:r>
      <w:r w:rsidRPr="00733F22">
        <w:rPr>
          <w:rFonts w:ascii="Times New Roman" w:eastAsia="Arial" w:hAnsi="Times New Roman" w:cs="Times New Roman"/>
        </w:rPr>
        <w:t>dokumentacja</w:t>
      </w:r>
      <w:r w:rsidRPr="00733F22">
        <w:rPr>
          <w:rFonts w:ascii="Times New Roman" w:eastAsia="Arial" w:hAnsi="Times New Roman" w:cs="Times New Roman"/>
          <w:spacing w:val="21"/>
        </w:rPr>
        <w:t xml:space="preserve"> </w:t>
      </w:r>
      <w:r w:rsidRPr="00733F22">
        <w:rPr>
          <w:rFonts w:ascii="Times New Roman" w:eastAsia="Arial" w:hAnsi="Times New Roman" w:cs="Times New Roman"/>
        </w:rPr>
        <w:t>postępowania</w:t>
      </w:r>
      <w:r w:rsidRPr="00733F22">
        <w:rPr>
          <w:rFonts w:ascii="Times New Roman" w:eastAsia="Arial" w:hAnsi="Times New Roman" w:cs="Times New Roman"/>
          <w:spacing w:val="21"/>
        </w:rPr>
        <w:t xml:space="preserve"> </w:t>
      </w:r>
      <w:r w:rsidRPr="00733F22">
        <w:rPr>
          <w:rFonts w:ascii="Times New Roman" w:eastAsia="Arial" w:hAnsi="Times New Roman" w:cs="Times New Roman"/>
        </w:rPr>
        <w:t>w</w:t>
      </w:r>
      <w:r w:rsidRPr="00733F22">
        <w:rPr>
          <w:rFonts w:ascii="Times New Roman" w:eastAsia="Arial" w:hAnsi="Times New Roman" w:cs="Times New Roman"/>
          <w:spacing w:val="16"/>
        </w:rPr>
        <w:t xml:space="preserve"> </w:t>
      </w:r>
      <w:r w:rsidRPr="00733F22">
        <w:rPr>
          <w:rFonts w:ascii="Times New Roman" w:eastAsia="Arial" w:hAnsi="Times New Roman" w:cs="Times New Roman"/>
        </w:rPr>
        <w:t>oparciu</w:t>
      </w:r>
      <w:r w:rsidRPr="00733F22">
        <w:rPr>
          <w:rFonts w:ascii="Times New Roman" w:eastAsia="Arial" w:hAnsi="Times New Roman" w:cs="Times New Roman"/>
          <w:spacing w:val="18"/>
        </w:rPr>
        <w:t xml:space="preserve"> </w:t>
      </w:r>
      <w:r w:rsidRPr="00733F22">
        <w:rPr>
          <w:rFonts w:ascii="Times New Roman" w:eastAsia="Arial" w:hAnsi="Times New Roman" w:cs="Times New Roman"/>
        </w:rPr>
        <w:t>o</w:t>
      </w:r>
      <w:r w:rsidRPr="00733F22">
        <w:rPr>
          <w:rFonts w:ascii="Times New Roman" w:eastAsia="Arial" w:hAnsi="Times New Roman" w:cs="Times New Roman"/>
          <w:spacing w:val="18"/>
        </w:rPr>
        <w:t xml:space="preserve"> </w:t>
      </w:r>
      <w:r w:rsidRPr="00733F22">
        <w:rPr>
          <w:rFonts w:ascii="Times New Roman" w:eastAsia="Arial" w:hAnsi="Times New Roman" w:cs="Times New Roman"/>
        </w:rPr>
        <w:t>art.</w:t>
      </w:r>
      <w:r w:rsidRPr="00733F22">
        <w:rPr>
          <w:rFonts w:ascii="Times New Roman" w:eastAsia="Arial" w:hAnsi="Times New Roman" w:cs="Times New Roman"/>
          <w:spacing w:val="18"/>
        </w:rPr>
        <w:t xml:space="preserve"> </w:t>
      </w:r>
      <w:r w:rsidRPr="00733F22">
        <w:rPr>
          <w:rFonts w:ascii="Times New Roman" w:eastAsia="Arial" w:hAnsi="Times New Roman" w:cs="Times New Roman"/>
        </w:rPr>
        <w:t>8</w:t>
      </w:r>
      <w:r w:rsidRPr="00733F22">
        <w:rPr>
          <w:rFonts w:ascii="Times New Roman" w:eastAsia="Arial" w:hAnsi="Times New Roman" w:cs="Times New Roman"/>
          <w:spacing w:val="18"/>
        </w:rPr>
        <w:t xml:space="preserve"> </w:t>
      </w:r>
      <w:r w:rsidRPr="00733F22">
        <w:rPr>
          <w:rFonts w:ascii="Times New Roman" w:eastAsia="Arial" w:hAnsi="Times New Roman" w:cs="Times New Roman"/>
        </w:rPr>
        <w:t>oraz</w:t>
      </w:r>
      <w:r w:rsidRPr="00733F22">
        <w:rPr>
          <w:rFonts w:ascii="Times New Roman" w:eastAsia="Arial" w:hAnsi="Times New Roman" w:cs="Times New Roman"/>
          <w:spacing w:val="15"/>
        </w:rPr>
        <w:t xml:space="preserve"> </w:t>
      </w:r>
      <w:r w:rsidRPr="00733F22">
        <w:rPr>
          <w:rFonts w:ascii="Times New Roman" w:eastAsia="Arial" w:hAnsi="Times New Roman" w:cs="Times New Roman"/>
        </w:rPr>
        <w:t>art.</w:t>
      </w:r>
      <w:r w:rsidRPr="00733F22">
        <w:rPr>
          <w:rFonts w:ascii="Times New Roman" w:eastAsia="Arial" w:hAnsi="Times New Roman" w:cs="Times New Roman"/>
          <w:spacing w:val="21"/>
        </w:rPr>
        <w:t xml:space="preserve"> </w:t>
      </w:r>
      <w:r w:rsidRPr="00733F22">
        <w:rPr>
          <w:rFonts w:ascii="Times New Roman" w:eastAsia="Arial" w:hAnsi="Times New Roman" w:cs="Times New Roman"/>
        </w:rPr>
        <w:t>96</w:t>
      </w:r>
      <w:r w:rsidRPr="00733F22">
        <w:rPr>
          <w:rFonts w:ascii="Times New Roman" w:eastAsia="Arial" w:hAnsi="Times New Roman" w:cs="Times New Roman"/>
          <w:spacing w:val="18"/>
        </w:rPr>
        <w:t xml:space="preserve"> </w:t>
      </w:r>
      <w:r w:rsidRPr="00733F22">
        <w:rPr>
          <w:rFonts w:ascii="Times New Roman" w:eastAsia="Arial" w:hAnsi="Times New Roman" w:cs="Times New Roman"/>
        </w:rPr>
        <w:t>ust.</w:t>
      </w:r>
      <w:r w:rsidRPr="00733F22">
        <w:rPr>
          <w:rFonts w:ascii="Times New Roman" w:eastAsia="Arial" w:hAnsi="Times New Roman" w:cs="Times New Roman"/>
          <w:spacing w:val="18"/>
        </w:rPr>
        <w:t xml:space="preserve"> </w:t>
      </w:r>
      <w:r w:rsidRPr="00733F22">
        <w:rPr>
          <w:rFonts w:ascii="Times New Roman" w:eastAsia="Arial" w:hAnsi="Times New Roman" w:cs="Times New Roman"/>
        </w:rPr>
        <w:t>3</w:t>
      </w:r>
      <w:r w:rsidRPr="00733F22">
        <w:rPr>
          <w:rFonts w:ascii="Times New Roman" w:eastAsia="Arial" w:hAnsi="Times New Roman" w:cs="Times New Roman"/>
          <w:spacing w:val="18"/>
        </w:rPr>
        <w:t xml:space="preserve"> </w:t>
      </w:r>
      <w:r w:rsidRPr="00733F22">
        <w:rPr>
          <w:rFonts w:ascii="Times New Roman" w:eastAsia="Arial" w:hAnsi="Times New Roman" w:cs="Times New Roman"/>
        </w:rPr>
        <w:t>ustawy</w:t>
      </w:r>
      <w:r w:rsidRPr="00733F22">
        <w:rPr>
          <w:rFonts w:ascii="Times New Roman" w:eastAsia="Arial" w:hAnsi="Times New Roman" w:cs="Times New Roman"/>
          <w:spacing w:val="18"/>
        </w:rPr>
        <w:t xml:space="preserve"> </w:t>
      </w:r>
      <w:r w:rsidRPr="00733F22">
        <w:rPr>
          <w:rFonts w:ascii="Times New Roman" w:eastAsia="Arial" w:hAnsi="Times New Roman" w:cs="Times New Roman"/>
        </w:rPr>
        <w:t>z</w:t>
      </w:r>
      <w:r w:rsidRPr="00733F22">
        <w:rPr>
          <w:rFonts w:ascii="Times New Roman" w:eastAsia="Arial" w:hAnsi="Times New Roman" w:cs="Times New Roman"/>
          <w:spacing w:val="17"/>
        </w:rPr>
        <w:t xml:space="preserve"> </w:t>
      </w:r>
      <w:r w:rsidRPr="00733F22">
        <w:rPr>
          <w:rFonts w:ascii="Times New Roman" w:eastAsia="Arial" w:hAnsi="Times New Roman" w:cs="Times New Roman"/>
        </w:rPr>
        <w:t>dnia</w:t>
      </w:r>
      <w:r w:rsidRPr="00733F22">
        <w:rPr>
          <w:rFonts w:ascii="Times New Roman" w:eastAsia="Arial" w:hAnsi="Times New Roman" w:cs="Times New Roman"/>
          <w:spacing w:val="18"/>
        </w:rPr>
        <w:t xml:space="preserve"> </w:t>
      </w:r>
      <w:r w:rsidRPr="00733F22">
        <w:rPr>
          <w:rFonts w:ascii="Times New Roman" w:eastAsia="Arial" w:hAnsi="Times New Roman" w:cs="Times New Roman"/>
        </w:rPr>
        <w:t>29</w:t>
      </w:r>
      <w:r w:rsidRPr="00733F22">
        <w:rPr>
          <w:rFonts w:ascii="Times New Roman" w:eastAsia="Arial" w:hAnsi="Times New Roman" w:cs="Times New Roman"/>
          <w:spacing w:val="18"/>
        </w:rPr>
        <w:t xml:space="preserve"> </w:t>
      </w:r>
      <w:r w:rsidRPr="00733F22">
        <w:rPr>
          <w:rFonts w:ascii="Times New Roman" w:eastAsia="Arial" w:hAnsi="Times New Roman" w:cs="Times New Roman"/>
        </w:rPr>
        <w:t>stycznia</w:t>
      </w:r>
      <w:r w:rsidRPr="00733F22">
        <w:rPr>
          <w:rFonts w:ascii="Times New Roman" w:eastAsia="Arial" w:hAnsi="Times New Roman" w:cs="Times New Roman"/>
          <w:w w:val="99"/>
        </w:rPr>
        <w:t xml:space="preserve"> </w:t>
      </w:r>
      <w:r w:rsidRPr="00733F22">
        <w:rPr>
          <w:rFonts w:ascii="Times New Roman" w:eastAsia="Arial" w:hAnsi="Times New Roman" w:cs="Times New Roman"/>
        </w:rPr>
        <w:t>2004 r. – Prawo zamówień publicznych (Dz. U. z 2017 r. poz. 1579 i 2018), dalej „ustawa</w:t>
      </w:r>
      <w:r w:rsidRPr="00733F22">
        <w:rPr>
          <w:rFonts w:ascii="Times New Roman" w:eastAsia="Arial" w:hAnsi="Times New Roman" w:cs="Times New Roman"/>
          <w:spacing w:val="-18"/>
        </w:rPr>
        <w:t xml:space="preserve"> </w:t>
      </w:r>
      <w:r w:rsidRPr="00733F22">
        <w:rPr>
          <w:rFonts w:ascii="Times New Roman" w:eastAsia="Arial" w:hAnsi="Times New Roman" w:cs="Times New Roman"/>
        </w:rPr>
        <w:t>Pzp”;</w:t>
      </w:r>
    </w:p>
    <w:p w:rsidR="00CB0B36" w:rsidRPr="00733F22" w:rsidRDefault="008414EA">
      <w:pPr>
        <w:pStyle w:val="Akapitzlist"/>
        <w:numPr>
          <w:ilvl w:val="0"/>
          <w:numId w:val="1"/>
        </w:numPr>
        <w:tabs>
          <w:tab w:val="left" w:pos="567"/>
        </w:tabs>
        <w:spacing w:line="228" w:lineRule="exact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>dane osobowe osób fizycznych będą przechowywane, zgodnie z art. 97 ust. 1 ustawy Pzp, przez</w:t>
      </w:r>
      <w:r w:rsidRPr="00733F22">
        <w:rPr>
          <w:rFonts w:ascii="Times New Roman" w:hAnsi="Times New Roman" w:cs="Times New Roman"/>
          <w:spacing w:val="11"/>
        </w:rPr>
        <w:t xml:space="preserve"> </w:t>
      </w:r>
      <w:r w:rsidRPr="00733F22">
        <w:rPr>
          <w:rFonts w:ascii="Times New Roman" w:hAnsi="Times New Roman" w:cs="Times New Roman"/>
        </w:rPr>
        <w:t>okres</w:t>
      </w:r>
    </w:p>
    <w:p w:rsidR="00CB0B36" w:rsidRPr="00733F22" w:rsidRDefault="008414EA">
      <w:pPr>
        <w:pStyle w:val="Tekstpodstawowy"/>
        <w:ind w:right="146" w:firstLine="0"/>
        <w:jc w:val="both"/>
        <w:rPr>
          <w:rFonts w:ascii="Times New Roman" w:hAnsi="Times New Roman" w:cs="Times New Roman"/>
          <w:sz w:val="22"/>
          <w:szCs w:val="22"/>
        </w:rPr>
      </w:pPr>
      <w:r w:rsidRPr="00733F22">
        <w:rPr>
          <w:rFonts w:ascii="Times New Roman" w:hAnsi="Times New Roman" w:cs="Times New Roman"/>
          <w:sz w:val="22"/>
          <w:szCs w:val="22"/>
        </w:rPr>
        <w:t>4 lat od dnia zakończenia postępowania o udzielenie zamówienia, a jeżeli czas trwania</w:t>
      </w:r>
      <w:r w:rsidRPr="00733F22">
        <w:rPr>
          <w:rFonts w:ascii="Times New Roman" w:hAnsi="Times New Roman" w:cs="Times New Roman"/>
          <w:spacing w:val="4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umowy</w:t>
      </w:r>
      <w:r w:rsidRPr="00733F22">
        <w:rPr>
          <w:rFonts w:ascii="Times New Roman" w:hAnsi="Times New Roman" w:cs="Times New Roman"/>
          <w:w w:val="9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przekracza</w:t>
      </w:r>
      <w:r w:rsidRPr="00733F22">
        <w:rPr>
          <w:rFonts w:ascii="Times New Roman" w:hAnsi="Times New Roman" w:cs="Times New Roman"/>
          <w:spacing w:val="4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4</w:t>
      </w:r>
      <w:r w:rsidRPr="00733F22">
        <w:rPr>
          <w:rFonts w:ascii="Times New Roman" w:hAnsi="Times New Roman" w:cs="Times New Roman"/>
          <w:spacing w:val="4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lata,</w:t>
      </w:r>
      <w:r w:rsidRPr="00733F22">
        <w:rPr>
          <w:rFonts w:ascii="Times New Roman" w:hAnsi="Times New Roman" w:cs="Times New Roman"/>
          <w:spacing w:val="44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okres</w:t>
      </w:r>
      <w:r w:rsidRPr="00733F22">
        <w:rPr>
          <w:rFonts w:ascii="Times New Roman" w:hAnsi="Times New Roman" w:cs="Times New Roman"/>
          <w:spacing w:val="4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przechowywania</w:t>
      </w:r>
      <w:r w:rsidRPr="00733F22">
        <w:rPr>
          <w:rFonts w:ascii="Times New Roman" w:hAnsi="Times New Roman" w:cs="Times New Roman"/>
          <w:spacing w:val="4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obejmuje</w:t>
      </w:r>
      <w:r w:rsidRPr="00733F22">
        <w:rPr>
          <w:rFonts w:ascii="Times New Roman" w:hAnsi="Times New Roman" w:cs="Times New Roman"/>
          <w:spacing w:val="45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cały</w:t>
      </w:r>
      <w:r w:rsidRPr="00733F22">
        <w:rPr>
          <w:rFonts w:ascii="Times New Roman" w:hAnsi="Times New Roman" w:cs="Times New Roman"/>
          <w:spacing w:val="38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czas</w:t>
      </w:r>
      <w:r w:rsidRPr="00733F22">
        <w:rPr>
          <w:rFonts w:ascii="Times New Roman" w:hAnsi="Times New Roman" w:cs="Times New Roman"/>
          <w:spacing w:val="43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trwania</w:t>
      </w:r>
      <w:r w:rsidRPr="00733F22">
        <w:rPr>
          <w:rFonts w:ascii="Times New Roman" w:hAnsi="Times New Roman" w:cs="Times New Roman"/>
          <w:spacing w:val="4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umowy,</w:t>
      </w:r>
      <w:r w:rsidRPr="00733F22">
        <w:rPr>
          <w:rFonts w:ascii="Times New Roman" w:hAnsi="Times New Roman" w:cs="Times New Roman"/>
          <w:spacing w:val="4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chyba</w:t>
      </w:r>
      <w:r w:rsidRPr="00733F22">
        <w:rPr>
          <w:rFonts w:ascii="Times New Roman" w:hAnsi="Times New Roman" w:cs="Times New Roman"/>
          <w:spacing w:val="44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że</w:t>
      </w:r>
      <w:r w:rsidRPr="00733F22">
        <w:rPr>
          <w:rFonts w:ascii="Times New Roman" w:hAnsi="Times New Roman" w:cs="Times New Roman"/>
          <w:spacing w:val="44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niezbędny</w:t>
      </w:r>
      <w:r w:rsidRPr="00733F22">
        <w:rPr>
          <w:rFonts w:ascii="Times New Roman" w:hAnsi="Times New Roman" w:cs="Times New Roman"/>
          <w:w w:val="9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będzie</w:t>
      </w:r>
      <w:r w:rsidRPr="00733F22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dłuższy</w:t>
      </w:r>
      <w:r w:rsidRPr="00733F22">
        <w:rPr>
          <w:rFonts w:ascii="Times New Roman" w:hAnsi="Times New Roman" w:cs="Times New Roman"/>
          <w:spacing w:val="1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okres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przetwarzania</w:t>
      </w:r>
      <w:r w:rsidRPr="00733F22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np.:</w:t>
      </w:r>
      <w:r w:rsidRPr="00733F22">
        <w:rPr>
          <w:rFonts w:ascii="Times New Roman" w:hAnsi="Times New Roman" w:cs="Times New Roman"/>
          <w:spacing w:val="2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z</w:t>
      </w:r>
      <w:r w:rsidRPr="00733F22">
        <w:rPr>
          <w:rFonts w:ascii="Times New Roman" w:hAnsi="Times New Roman" w:cs="Times New Roman"/>
          <w:spacing w:val="1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uwagi</w:t>
      </w:r>
      <w:r w:rsidRPr="00733F22">
        <w:rPr>
          <w:rFonts w:ascii="Times New Roman" w:hAnsi="Times New Roman" w:cs="Times New Roman"/>
          <w:spacing w:val="21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na</w:t>
      </w:r>
      <w:r w:rsidRPr="00733F22">
        <w:rPr>
          <w:rFonts w:ascii="Times New Roman" w:hAnsi="Times New Roman" w:cs="Times New Roman"/>
          <w:spacing w:val="2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obowiązki</w:t>
      </w:r>
      <w:r w:rsidRPr="00733F22">
        <w:rPr>
          <w:rFonts w:ascii="Times New Roman" w:hAnsi="Times New Roman" w:cs="Times New Roman"/>
          <w:spacing w:val="1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archiwizacyjne,</w:t>
      </w:r>
      <w:r w:rsidRPr="00733F22">
        <w:rPr>
          <w:rFonts w:ascii="Times New Roman" w:hAnsi="Times New Roman" w:cs="Times New Roman"/>
          <w:spacing w:val="22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dochodzenie</w:t>
      </w:r>
      <w:r w:rsidRPr="00733F22">
        <w:rPr>
          <w:rFonts w:ascii="Times New Roman" w:hAnsi="Times New Roman" w:cs="Times New Roman"/>
          <w:spacing w:val="20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roszczeń</w:t>
      </w:r>
      <w:r w:rsidRPr="00733F22">
        <w:rPr>
          <w:rFonts w:ascii="Times New Roman" w:hAnsi="Times New Roman" w:cs="Times New Roman"/>
          <w:w w:val="99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lub inne wymagane przepisami prawa powszechnie</w:t>
      </w:r>
      <w:r w:rsidRPr="00733F22">
        <w:rPr>
          <w:rFonts w:ascii="Times New Roman" w:hAnsi="Times New Roman" w:cs="Times New Roman"/>
          <w:spacing w:val="-24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obowiązującego;</w:t>
      </w:r>
    </w:p>
    <w:p w:rsidR="00CB0B36" w:rsidRPr="00733F22" w:rsidRDefault="008414EA">
      <w:pPr>
        <w:pStyle w:val="Akapitzlist"/>
        <w:numPr>
          <w:ilvl w:val="0"/>
          <w:numId w:val="1"/>
        </w:numPr>
        <w:tabs>
          <w:tab w:val="left" w:pos="567"/>
        </w:tabs>
        <w:ind w:right="154"/>
        <w:jc w:val="both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 xml:space="preserve">obowiązek  podania  danych  osobowych </w:t>
      </w:r>
      <w:r w:rsidRPr="00733F22">
        <w:rPr>
          <w:rFonts w:ascii="Times New Roman" w:hAnsi="Times New Roman" w:cs="Times New Roman"/>
          <w:spacing w:val="55"/>
        </w:rPr>
        <w:t xml:space="preserve"> </w:t>
      </w:r>
      <w:r w:rsidRPr="00733F22">
        <w:rPr>
          <w:rFonts w:ascii="Times New Roman" w:hAnsi="Times New Roman" w:cs="Times New Roman"/>
        </w:rPr>
        <w:t xml:space="preserve">osób </w:t>
      </w:r>
      <w:r w:rsidRPr="00733F22">
        <w:rPr>
          <w:rFonts w:ascii="Times New Roman" w:hAnsi="Times New Roman" w:cs="Times New Roman"/>
          <w:spacing w:val="55"/>
        </w:rPr>
        <w:t xml:space="preserve"> </w:t>
      </w:r>
      <w:r w:rsidRPr="00733F22">
        <w:rPr>
          <w:rFonts w:ascii="Times New Roman" w:hAnsi="Times New Roman" w:cs="Times New Roman"/>
        </w:rPr>
        <w:t>fizycznych  jest  wymogiem  ustawowym</w:t>
      </w:r>
      <w:r w:rsidRPr="00733F22">
        <w:rPr>
          <w:rFonts w:ascii="Times New Roman" w:hAnsi="Times New Roman" w:cs="Times New Roman"/>
          <w:spacing w:val="21"/>
        </w:rPr>
        <w:t xml:space="preserve"> </w:t>
      </w:r>
      <w:r w:rsidRPr="00733F22">
        <w:rPr>
          <w:rFonts w:ascii="Times New Roman" w:hAnsi="Times New Roman" w:cs="Times New Roman"/>
        </w:rPr>
        <w:t>określonym</w:t>
      </w:r>
      <w:r w:rsidRPr="00733F22">
        <w:rPr>
          <w:rFonts w:ascii="Times New Roman" w:hAnsi="Times New Roman" w:cs="Times New Roman"/>
          <w:w w:val="99"/>
        </w:rPr>
        <w:t xml:space="preserve"> </w:t>
      </w:r>
      <w:r w:rsidRPr="00733F22">
        <w:rPr>
          <w:rFonts w:ascii="Times New Roman" w:hAnsi="Times New Roman" w:cs="Times New Roman"/>
        </w:rPr>
        <w:t>w przepisach ustawy Pzp,</w:t>
      </w:r>
      <w:r w:rsidRPr="00733F22">
        <w:rPr>
          <w:rFonts w:ascii="Times New Roman" w:hAnsi="Times New Roman" w:cs="Times New Roman"/>
          <w:spacing w:val="55"/>
        </w:rPr>
        <w:t xml:space="preserve"> </w:t>
      </w:r>
      <w:r w:rsidRPr="00733F22">
        <w:rPr>
          <w:rFonts w:ascii="Times New Roman" w:hAnsi="Times New Roman" w:cs="Times New Roman"/>
        </w:rPr>
        <w:t>związanym</w:t>
      </w:r>
      <w:r w:rsidRPr="00733F22">
        <w:rPr>
          <w:rFonts w:ascii="Times New Roman" w:hAnsi="Times New Roman" w:cs="Times New Roman"/>
          <w:spacing w:val="55"/>
        </w:rPr>
        <w:t xml:space="preserve"> </w:t>
      </w:r>
      <w:r w:rsidRPr="00733F22">
        <w:rPr>
          <w:rFonts w:ascii="Times New Roman" w:hAnsi="Times New Roman" w:cs="Times New Roman"/>
        </w:rPr>
        <w:t>z udziałem</w:t>
      </w:r>
      <w:r w:rsidRPr="00733F22">
        <w:rPr>
          <w:rFonts w:ascii="Times New Roman" w:hAnsi="Times New Roman" w:cs="Times New Roman"/>
          <w:spacing w:val="55"/>
        </w:rPr>
        <w:t xml:space="preserve"> </w:t>
      </w:r>
      <w:r w:rsidRPr="00733F22">
        <w:rPr>
          <w:rFonts w:ascii="Times New Roman" w:hAnsi="Times New Roman" w:cs="Times New Roman"/>
        </w:rPr>
        <w:t>w postępowaniu o udzielenie</w:t>
      </w:r>
      <w:r w:rsidRPr="00733F22">
        <w:rPr>
          <w:rFonts w:ascii="Times New Roman" w:hAnsi="Times New Roman" w:cs="Times New Roman"/>
          <w:spacing w:val="38"/>
        </w:rPr>
        <w:t xml:space="preserve"> </w:t>
      </w:r>
      <w:r w:rsidRPr="00733F22">
        <w:rPr>
          <w:rFonts w:ascii="Times New Roman" w:hAnsi="Times New Roman" w:cs="Times New Roman"/>
        </w:rPr>
        <w:t>zamówienia</w:t>
      </w:r>
      <w:r w:rsidRPr="00733F22">
        <w:rPr>
          <w:rFonts w:ascii="Times New Roman" w:hAnsi="Times New Roman" w:cs="Times New Roman"/>
          <w:w w:val="99"/>
        </w:rPr>
        <w:t xml:space="preserve"> </w:t>
      </w:r>
      <w:r w:rsidRPr="00733F22">
        <w:rPr>
          <w:rFonts w:ascii="Times New Roman" w:hAnsi="Times New Roman" w:cs="Times New Roman"/>
        </w:rPr>
        <w:t>publicznego; konsekwencje niepodania określonych danych wynikają z ustawy</w:t>
      </w:r>
      <w:r w:rsidRPr="00733F22">
        <w:rPr>
          <w:rFonts w:ascii="Times New Roman" w:hAnsi="Times New Roman" w:cs="Times New Roman"/>
          <w:spacing w:val="-10"/>
        </w:rPr>
        <w:t xml:space="preserve"> </w:t>
      </w:r>
      <w:r w:rsidRPr="00733F22">
        <w:rPr>
          <w:rFonts w:ascii="Times New Roman" w:hAnsi="Times New Roman" w:cs="Times New Roman"/>
        </w:rPr>
        <w:t>Pzp;</w:t>
      </w:r>
    </w:p>
    <w:p w:rsidR="00CB0B36" w:rsidRPr="00733F22" w:rsidRDefault="008414EA">
      <w:pPr>
        <w:pStyle w:val="Akapitzlist"/>
        <w:numPr>
          <w:ilvl w:val="0"/>
          <w:numId w:val="1"/>
        </w:numPr>
        <w:tabs>
          <w:tab w:val="left" w:pos="567"/>
        </w:tabs>
        <w:ind w:right="149"/>
        <w:jc w:val="both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>w odniesieniu do danych osobowych osób fizycznych decyzje nie będą podejmowane w</w:t>
      </w:r>
      <w:r w:rsidRPr="00733F22">
        <w:rPr>
          <w:rFonts w:ascii="Times New Roman" w:hAnsi="Times New Roman" w:cs="Times New Roman"/>
          <w:spacing w:val="46"/>
        </w:rPr>
        <w:t xml:space="preserve"> </w:t>
      </w:r>
      <w:r w:rsidRPr="00733F22">
        <w:rPr>
          <w:rFonts w:ascii="Times New Roman" w:hAnsi="Times New Roman" w:cs="Times New Roman"/>
        </w:rPr>
        <w:t>sposób</w:t>
      </w:r>
      <w:r w:rsidRPr="00733F22">
        <w:rPr>
          <w:rFonts w:ascii="Times New Roman" w:hAnsi="Times New Roman" w:cs="Times New Roman"/>
          <w:w w:val="99"/>
        </w:rPr>
        <w:t xml:space="preserve"> </w:t>
      </w:r>
      <w:r w:rsidRPr="00733F22">
        <w:rPr>
          <w:rFonts w:ascii="Times New Roman" w:hAnsi="Times New Roman" w:cs="Times New Roman"/>
        </w:rPr>
        <w:t>zautomatyzowany, stosowanie do art. 22</w:t>
      </w:r>
      <w:r w:rsidRPr="00733F22">
        <w:rPr>
          <w:rFonts w:ascii="Times New Roman" w:hAnsi="Times New Roman" w:cs="Times New Roman"/>
          <w:spacing w:val="-2"/>
        </w:rPr>
        <w:t xml:space="preserve"> </w:t>
      </w:r>
      <w:r w:rsidRPr="00733F22">
        <w:rPr>
          <w:rFonts w:ascii="Times New Roman" w:hAnsi="Times New Roman" w:cs="Times New Roman"/>
        </w:rPr>
        <w:t>RODO;</w:t>
      </w:r>
    </w:p>
    <w:p w:rsidR="00CB0B36" w:rsidRPr="00733F22" w:rsidRDefault="008414EA">
      <w:pPr>
        <w:pStyle w:val="Akapitzlist"/>
        <w:numPr>
          <w:ilvl w:val="0"/>
          <w:numId w:val="1"/>
        </w:numPr>
        <w:tabs>
          <w:tab w:val="left" w:pos="567"/>
        </w:tabs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>osoby fizyczne</w:t>
      </w:r>
      <w:r w:rsidRPr="00733F22">
        <w:rPr>
          <w:rFonts w:ascii="Times New Roman" w:hAnsi="Times New Roman" w:cs="Times New Roman"/>
          <w:spacing w:val="-5"/>
        </w:rPr>
        <w:t xml:space="preserve"> </w:t>
      </w:r>
      <w:r w:rsidRPr="00733F22">
        <w:rPr>
          <w:rFonts w:ascii="Times New Roman" w:hAnsi="Times New Roman" w:cs="Times New Roman"/>
        </w:rPr>
        <w:t>posiadają:</w:t>
      </w:r>
    </w:p>
    <w:p w:rsidR="00CB0B36" w:rsidRPr="00733F22" w:rsidRDefault="008414EA">
      <w:pPr>
        <w:pStyle w:val="Akapitzlist"/>
        <w:numPr>
          <w:ilvl w:val="1"/>
          <w:numId w:val="1"/>
        </w:numPr>
        <w:tabs>
          <w:tab w:val="left" w:pos="847"/>
        </w:tabs>
        <w:spacing w:line="211" w:lineRule="exact"/>
        <w:ind w:hanging="280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>na podstawie art. 15 RODO prawo dostępu do danych</w:t>
      </w:r>
      <w:r w:rsidRPr="00733F22">
        <w:rPr>
          <w:rFonts w:ascii="Times New Roman" w:hAnsi="Times New Roman" w:cs="Times New Roman"/>
          <w:spacing w:val="-9"/>
        </w:rPr>
        <w:t xml:space="preserve"> </w:t>
      </w:r>
      <w:r w:rsidRPr="00733F22">
        <w:rPr>
          <w:rFonts w:ascii="Times New Roman" w:hAnsi="Times New Roman" w:cs="Times New Roman"/>
        </w:rPr>
        <w:t>osobowych;</w:t>
      </w:r>
    </w:p>
    <w:p w:rsidR="00CB0B36" w:rsidRPr="00733F22" w:rsidRDefault="008414EA">
      <w:pPr>
        <w:pStyle w:val="Akapitzlist"/>
        <w:numPr>
          <w:ilvl w:val="1"/>
          <w:numId w:val="1"/>
        </w:numPr>
        <w:tabs>
          <w:tab w:val="left" w:pos="847"/>
        </w:tabs>
        <w:spacing w:line="245" w:lineRule="exact"/>
        <w:ind w:hanging="280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>na podstawie art. 16 RODO prawo do sprostowania danych osobowych</w:t>
      </w:r>
      <w:r w:rsidRPr="00733F22">
        <w:rPr>
          <w:rFonts w:ascii="Times New Roman" w:hAnsi="Times New Roman" w:cs="Times New Roman"/>
          <w:spacing w:val="2"/>
        </w:rPr>
        <w:t xml:space="preserve"> </w:t>
      </w:r>
      <w:r w:rsidRPr="00733F22">
        <w:rPr>
          <w:rFonts w:ascii="Times New Roman" w:hAnsi="Times New Roman" w:cs="Times New Roman"/>
          <w:b/>
          <w:position w:val="10"/>
        </w:rPr>
        <w:t>**</w:t>
      </w:r>
      <w:r w:rsidRPr="00733F22">
        <w:rPr>
          <w:rFonts w:ascii="Times New Roman" w:hAnsi="Times New Roman" w:cs="Times New Roman"/>
        </w:rPr>
        <w:t>;</w:t>
      </w:r>
    </w:p>
    <w:p w:rsidR="00CB0B36" w:rsidRPr="00733F22" w:rsidRDefault="008414EA">
      <w:pPr>
        <w:pStyle w:val="Akapitzlist"/>
        <w:numPr>
          <w:ilvl w:val="1"/>
          <w:numId w:val="1"/>
        </w:numPr>
        <w:tabs>
          <w:tab w:val="left" w:pos="847"/>
        </w:tabs>
        <w:spacing w:before="2"/>
        <w:ind w:right="152" w:hanging="280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>na podstawie art. 18 RODO prawo żądania od administratora ograniczenia przetwarzania</w:t>
      </w:r>
      <w:r w:rsidRPr="00733F22">
        <w:rPr>
          <w:rFonts w:ascii="Times New Roman" w:hAnsi="Times New Roman" w:cs="Times New Roman"/>
          <w:spacing w:val="22"/>
        </w:rPr>
        <w:t xml:space="preserve"> </w:t>
      </w:r>
      <w:r w:rsidRPr="00733F22">
        <w:rPr>
          <w:rFonts w:ascii="Times New Roman" w:hAnsi="Times New Roman" w:cs="Times New Roman"/>
        </w:rPr>
        <w:t>danych</w:t>
      </w:r>
      <w:r w:rsidRPr="00733F22">
        <w:rPr>
          <w:rFonts w:ascii="Times New Roman" w:hAnsi="Times New Roman" w:cs="Times New Roman"/>
          <w:w w:val="99"/>
        </w:rPr>
        <w:t xml:space="preserve"> </w:t>
      </w:r>
      <w:r w:rsidRPr="00733F22">
        <w:rPr>
          <w:rFonts w:ascii="Times New Roman" w:hAnsi="Times New Roman" w:cs="Times New Roman"/>
        </w:rPr>
        <w:t>osobowych z zastrzeżeniem przypadków, o których mowa w art. 18 ust. 2 RODO</w:t>
      </w:r>
      <w:r w:rsidRPr="00733F22">
        <w:rPr>
          <w:rFonts w:ascii="Times New Roman" w:hAnsi="Times New Roman" w:cs="Times New Roman"/>
          <w:spacing w:val="-9"/>
        </w:rPr>
        <w:t xml:space="preserve"> </w:t>
      </w:r>
      <w:r w:rsidRPr="00733F22">
        <w:rPr>
          <w:rFonts w:ascii="Times New Roman" w:hAnsi="Times New Roman" w:cs="Times New Roman"/>
        </w:rPr>
        <w:t>***;</w:t>
      </w:r>
    </w:p>
    <w:p w:rsidR="00CB0B36" w:rsidRPr="00733F22" w:rsidRDefault="008414EA">
      <w:pPr>
        <w:pStyle w:val="Akapitzlist"/>
        <w:numPr>
          <w:ilvl w:val="1"/>
          <w:numId w:val="1"/>
        </w:numPr>
        <w:tabs>
          <w:tab w:val="left" w:pos="847"/>
        </w:tabs>
        <w:ind w:right="152" w:hanging="280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>prawo do wniesienia skargi do Prezesa Urzędu Ochrony Danych Osobowych w przypadku uznania,</w:t>
      </w:r>
      <w:r w:rsidRPr="00733F22">
        <w:rPr>
          <w:rFonts w:ascii="Times New Roman" w:hAnsi="Times New Roman" w:cs="Times New Roman"/>
          <w:spacing w:val="-9"/>
        </w:rPr>
        <w:t xml:space="preserve"> </w:t>
      </w:r>
      <w:r w:rsidRPr="00733F22">
        <w:rPr>
          <w:rFonts w:ascii="Times New Roman" w:hAnsi="Times New Roman" w:cs="Times New Roman"/>
        </w:rPr>
        <w:t>,</w:t>
      </w:r>
      <w:r w:rsidRPr="00733F22">
        <w:rPr>
          <w:rFonts w:ascii="Times New Roman" w:hAnsi="Times New Roman" w:cs="Times New Roman"/>
          <w:w w:val="99"/>
        </w:rPr>
        <w:t xml:space="preserve"> </w:t>
      </w:r>
      <w:r w:rsidRPr="00733F22">
        <w:rPr>
          <w:rFonts w:ascii="Times New Roman" w:hAnsi="Times New Roman" w:cs="Times New Roman"/>
        </w:rPr>
        <w:t>że przetwarzanie danych osobowych narusza przepisy</w:t>
      </w:r>
      <w:r w:rsidRPr="00733F22">
        <w:rPr>
          <w:rFonts w:ascii="Times New Roman" w:hAnsi="Times New Roman" w:cs="Times New Roman"/>
          <w:spacing w:val="-5"/>
        </w:rPr>
        <w:t xml:space="preserve"> </w:t>
      </w:r>
      <w:r w:rsidRPr="00733F22">
        <w:rPr>
          <w:rFonts w:ascii="Times New Roman" w:hAnsi="Times New Roman" w:cs="Times New Roman"/>
        </w:rPr>
        <w:t>RODO;</w:t>
      </w:r>
    </w:p>
    <w:p w:rsidR="00CB0B36" w:rsidRPr="00733F22" w:rsidRDefault="008414EA">
      <w:pPr>
        <w:pStyle w:val="Akapitzlist"/>
        <w:numPr>
          <w:ilvl w:val="0"/>
          <w:numId w:val="1"/>
        </w:numPr>
        <w:tabs>
          <w:tab w:val="left" w:pos="567"/>
        </w:tabs>
        <w:spacing w:line="229" w:lineRule="exact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>osobom fizycznym nie</w:t>
      </w:r>
      <w:r w:rsidRPr="00733F22">
        <w:rPr>
          <w:rFonts w:ascii="Times New Roman" w:hAnsi="Times New Roman" w:cs="Times New Roman"/>
          <w:spacing w:val="6"/>
        </w:rPr>
        <w:t xml:space="preserve"> </w:t>
      </w:r>
      <w:r w:rsidRPr="00733F22">
        <w:rPr>
          <w:rFonts w:ascii="Times New Roman" w:hAnsi="Times New Roman" w:cs="Times New Roman"/>
        </w:rPr>
        <w:t>przysługuje:</w:t>
      </w:r>
    </w:p>
    <w:p w:rsidR="00CB0B36" w:rsidRPr="00733F22" w:rsidRDefault="008414EA">
      <w:pPr>
        <w:pStyle w:val="Akapitzlist"/>
        <w:numPr>
          <w:ilvl w:val="1"/>
          <w:numId w:val="1"/>
        </w:numPr>
        <w:tabs>
          <w:tab w:val="left" w:pos="847"/>
        </w:tabs>
        <w:spacing w:line="230" w:lineRule="exact"/>
        <w:ind w:hanging="280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>w związku z art. 17 ust. 3 lit. b, d lub e RODO prawo do usunięcia danych</w:t>
      </w:r>
      <w:r w:rsidRPr="00733F22">
        <w:rPr>
          <w:rFonts w:ascii="Times New Roman" w:hAnsi="Times New Roman" w:cs="Times New Roman"/>
          <w:spacing w:val="-16"/>
        </w:rPr>
        <w:t xml:space="preserve"> </w:t>
      </w:r>
      <w:r w:rsidRPr="00733F22">
        <w:rPr>
          <w:rFonts w:ascii="Times New Roman" w:hAnsi="Times New Roman" w:cs="Times New Roman"/>
        </w:rPr>
        <w:t>osobowych;</w:t>
      </w:r>
    </w:p>
    <w:p w:rsidR="00CB0B36" w:rsidRPr="00733F22" w:rsidRDefault="008414EA">
      <w:pPr>
        <w:pStyle w:val="Akapitzlist"/>
        <w:numPr>
          <w:ilvl w:val="1"/>
          <w:numId w:val="1"/>
        </w:numPr>
        <w:tabs>
          <w:tab w:val="left" w:pos="847"/>
        </w:tabs>
        <w:spacing w:line="229" w:lineRule="exact"/>
        <w:ind w:hanging="280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</w:rPr>
        <w:t>prawo do przenoszenia danych osobowych, o którym mowa w art. 20</w:t>
      </w:r>
      <w:r w:rsidRPr="00733F22">
        <w:rPr>
          <w:rFonts w:ascii="Times New Roman" w:hAnsi="Times New Roman" w:cs="Times New Roman"/>
          <w:spacing w:val="-7"/>
        </w:rPr>
        <w:t xml:space="preserve"> </w:t>
      </w:r>
      <w:r w:rsidRPr="00733F22">
        <w:rPr>
          <w:rFonts w:ascii="Times New Roman" w:hAnsi="Times New Roman" w:cs="Times New Roman"/>
        </w:rPr>
        <w:t>RODO;</w:t>
      </w:r>
    </w:p>
    <w:p w:rsidR="00CB0B36" w:rsidRPr="00733F22" w:rsidRDefault="008414EA">
      <w:pPr>
        <w:pStyle w:val="Akapitzlist"/>
        <w:numPr>
          <w:ilvl w:val="1"/>
          <w:numId w:val="1"/>
        </w:numPr>
        <w:tabs>
          <w:tab w:val="left" w:pos="847"/>
        </w:tabs>
        <w:ind w:right="152" w:hanging="280"/>
        <w:rPr>
          <w:rFonts w:ascii="Times New Roman" w:eastAsia="Arial" w:hAnsi="Times New Roman" w:cs="Times New Roman"/>
        </w:rPr>
      </w:pPr>
      <w:r w:rsidRPr="00733F22">
        <w:rPr>
          <w:rFonts w:ascii="Times New Roman" w:hAnsi="Times New Roman" w:cs="Times New Roman"/>
          <w:b/>
        </w:rPr>
        <w:t>na podstawie art. 21 RODO prawo sprzeciwu, wobec przetwarzania danych osobowych,</w:t>
      </w:r>
      <w:r w:rsidRPr="00733F22">
        <w:rPr>
          <w:rFonts w:ascii="Times New Roman" w:hAnsi="Times New Roman" w:cs="Times New Roman"/>
          <w:b/>
          <w:spacing w:val="23"/>
        </w:rPr>
        <w:t xml:space="preserve"> </w:t>
      </w:r>
      <w:r w:rsidRPr="00733F22">
        <w:rPr>
          <w:rFonts w:ascii="Times New Roman" w:hAnsi="Times New Roman" w:cs="Times New Roman"/>
          <w:b/>
        </w:rPr>
        <w:t>gdyż</w:t>
      </w:r>
      <w:r w:rsidRPr="00733F22">
        <w:rPr>
          <w:rFonts w:ascii="Times New Roman" w:hAnsi="Times New Roman" w:cs="Times New Roman"/>
          <w:b/>
          <w:w w:val="99"/>
        </w:rPr>
        <w:t xml:space="preserve"> </w:t>
      </w:r>
      <w:r w:rsidRPr="00733F22">
        <w:rPr>
          <w:rFonts w:ascii="Times New Roman" w:hAnsi="Times New Roman" w:cs="Times New Roman"/>
          <w:b/>
        </w:rPr>
        <w:t>podstawą prawną przetwarzania Pani/Pana danych osobowych jest art. 6 ust. 1 lit. c</w:t>
      </w:r>
      <w:r w:rsidRPr="00733F22">
        <w:rPr>
          <w:rFonts w:ascii="Times New Roman" w:hAnsi="Times New Roman" w:cs="Times New Roman"/>
          <w:b/>
          <w:spacing w:val="-15"/>
        </w:rPr>
        <w:t xml:space="preserve"> </w:t>
      </w:r>
      <w:r w:rsidRPr="00733F22">
        <w:rPr>
          <w:rFonts w:ascii="Times New Roman" w:hAnsi="Times New Roman" w:cs="Times New Roman"/>
          <w:b/>
        </w:rPr>
        <w:t>RODO</w:t>
      </w:r>
      <w:r w:rsidRPr="00733F22">
        <w:rPr>
          <w:rFonts w:ascii="Times New Roman" w:hAnsi="Times New Roman" w:cs="Times New Roman"/>
        </w:rPr>
        <w:t>.</w:t>
      </w:r>
    </w:p>
    <w:p w:rsidR="00CB0B36" w:rsidRPr="00733F22" w:rsidRDefault="008414EA">
      <w:pPr>
        <w:pStyle w:val="Tekstpodstawowy"/>
        <w:spacing w:before="123"/>
        <w:ind w:left="138" w:firstLine="0"/>
        <w:rPr>
          <w:rFonts w:ascii="Times New Roman" w:hAnsi="Times New Roman" w:cs="Times New Roman"/>
          <w:sz w:val="22"/>
          <w:szCs w:val="22"/>
        </w:rPr>
      </w:pPr>
      <w:r w:rsidRPr="00733F22">
        <w:rPr>
          <w:rFonts w:ascii="Times New Roman" w:hAnsi="Times New Roman" w:cs="Times New Roman"/>
          <w:sz w:val="22"/>
          <w:szCs w:val="22"/>
        </w:rPr>
        <w:t>Wykonawca obowiązany jest poinformować osoby fizyczne o treści niniejszego załącznika do</w:t>
      </w:r>
      <w:r w:rsidRPr="00733F22">
        <w:rPr>
          <w:rFonts w:ascii="Times New Roman" w:hAnsi="Times New Roman" w:cs="Times New Roman"/>
          <w:spacing w:val="-36"/>
          <w:sz w:val="22"/>
          <w:szCs w:val="22"/>
        </w:rPr>
        <w:t xml:space="preserve"> </w:t>
      </w:r>
      <w:r w:rsidRPr="00733F22">
        <w:rPr>
          <w:rFonts w:ascii="Times New Roman" w:hAnsi="Times New Roman" w:cs="Times New Roman"/>
          <w:sz w:val="22"/>
          <w:szCs w:val="22"/>
        </w:rPr>
        <w:t>SIWZ.</w:t>
      </w:r>
    </w:p>
    <w:p w:rsidR="00CB0B36" w:rsidRDefault="00CB0B36">
      <w:pPr>
        <w:rPr>
          <w:rFonts w:ascii="Arial" w:eastAsia="Arial" w:hAnsi="Arial" w:cs="Arial"/>
          <w:sz w:val="20"/>
          <w:szCs w:val="20"/>
        </w:rPr>
      </w:pPr>
    </w:p>
    <w:p w:rsidR="00CB0B36" w:rsidRDefault="00CB0B36">
      <w:pPr>
        <w:rPr>
          <w:rFonts w:ascii="Arial" w:eastAsia="Arial" w:hAnsi="Arial" w:cs="Arial"/>
          <w:sz w:val="20"/>
          <w:szCs w:val="20"/>
        </w:rPr>
      </w:pPr>
    </w:p>
    <w:p w:rsidR="00CB0B36" w:rsidRDefault="00CB0B36">
      <w:pPr>
        <w:rPr>
          <w:rFonts w:ascii="Arial" w:eastAsia="Arial" w:hAnsi="Arial" w:cs="Arial"/>
          <w:sz w:val="20"/>
          <w:szCs w:val="20"/>
        </w:rPr>
      </w:pPr>
    </w:p>
    <w:p w:rsidR="00CB0B36" w:rsidRDefault="00CB0B36">
      <w:pPr>
        <w:spacing w:before="10"/>
        <w:rPr>
          <w:rFonts w:ascii="Arial" w:eastAsia="Arial" w:hAnsi="Arial" w:cs="Arial"/>
          <w:sz w:val="16"/>
          <w:szCs w:val="16"/>
        </w:rPr>
      </w:pPr>
    </w:p>
    <w:p w:rsidR="00CB0B36" w:rsidRDefault="006E0730">
      <w:pPr>
        <w:spacing w:line="20" w:lineRule="exact"/>
        <w:ind w:left="131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>
          <v:group id="_x0000_s1026" style="width:147.45pt;height:.8pt;mso-position-horizontal-relative:char;mso-position-vertical-relative:line" coordsize="2949,16">
            <v:group id="_x0000_s1027" style="position:absolute;left:8;top:8;width:2934;height:2" coordorigin="8,8" coordsize="2934,2">
              <v:shape id="_x0000_s1028" style="position:absolute;left:8;top:8;width:2934;height:2" coordorigin="8,8" coordsize="2934,0" path="m8,8r2933,e" filled="f" strokeweight=".26669mm">
                <v:path arrowok="t"/>
              </v:shape>
            </v:group>
            <w10:anchorlock/>
          </v:group>
        </w:pict>
      </w:r>
    </w:p>
    <w:p w:rsidR="00CB0B36" w:rsidRDefault="00CB0B36">
      <w:pPr>
        <w:spacing w:before="5"/>
        <w:rPr>
          <w:rFonts w:ascii="Arial" w:eastAsia="Arial" w:hAnsi="Arial" w:cs="Arial"/>
          <w:sz w:val="14"/>
          <w:szCs w:val="14"/>
        </w:rPr>
      </w:pPr>
    </w:p>
    <w:p w:rsidR="00CB0B36" w:rsidRDefault="008414EA">
      <w:pPr>
        <w:spacing w:line="204" w:lineRule="exact"/>
        <w:ind w:left="566" w:right="156"/>
        <w:jc w:val="both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  <w:b/>
          <w:i/>
          <w:position w:val="9"/>
          <w:sz w:val="12"/>
        </w:rPr>
        <w:t xml:space="preserve">* </w:t>
      </w:r>
      <w:r>
        <w:rPr>
          <w:rFonts w:ascii="Arial" w:hAnsi="Arial"/>
          <w:b/>
          <w:i/>
          <w:sz w:val="18"/>
        </w:rPr>
        <w:t xml:space="preserve">Wyjaśnienie: </w:t>
      </w:r>
      <w:r>
        <w:rPr>
          <w:rFonts w:ascii="Arial" w:hAnsi="Arial"/>
          <w:i/>
          <w:sz w:val="18"/>
        </w:rPr>
        <w:t>informacja w tym zakresie jest wymagana, jeżeli w odniesieniu do danego administratora</w:t>
      </w:r>
      <w:r>
        <w:rPr>
          <w:rFonts w:ascii="Arial" w:hAnsi="Arial"/>
          <w:i/>
          <w:spacing w:val="44"/>
          <w:sz w:val="18"/>
        </w:rPr>
        <w:t xml:space="preserve"> </w:t>
      </w:r>
      <w:r>
        <w:rPr>
          <w:rFonts w:ascii="Arial" w:hAnsi="Arial"/>
          <w:i/>
          <w:sz w:val="18"/>
        </w:rPr>
        <w:t>lub podmiotu</w:t>
      </w:r>
      <w:r>
        <w:rPr>
          <w:rFonts w:ascii="Arial" w:hAnsi="Arial"/>
          <w:i/>
          <w:spacing w:val="-7"/>
          <w:sz w:val="18"/>
        </w:rPr>
        <w:t xml:space="preserve"> </w:t>
      </w:r>
      <w:r>
        <w:rPr>
          <w:rFonts w:ascii="Arial" w:hAnsi="Arial"/>
          <w:i/>
          <w:sz w:val="18"/>
        </w:rPr>
        <w:t>przetwarzającego</w:t>
      </w:r>
      <w:r>
        <w:rPr>
          <w:rFonts w:ascii="Arial" w:hAnsi="Arial"/>
          <w:i/>
          <w:spacing w:val="-3"/>
          <w:sz w:val="18"/>
        </w:rPr>
        <w:t xml:space="preserve"> </w:t>
      </w:r>
      <w:r>
        <w:rPr>
          <w:rFonts w:ascii="Arial" w:hAnsi="Arial"/>
          <w:i/>
          <w:sz w:val="18"/>
        </w:rPr>
        <w:t>istnieje</w:t>
      </w:r>
      <w:r>
        <w:rPr>
          <w:rFonts w:ascii="Arial" w:hAnsi="Arial"/>
          <w:i/>
          <w:spacing w:val="-5"/>
          <w:sz w:val="18"/>
        </w:rPr>
        <w:t xml:space="preserve"> </w:t>
      </w:r>
      <w:r>
        <w:rPr>
          <w:rFonts w:ascii="Arial" w:hAnsi="Arial"/>
          <w:i/>
          <w:sz w:val="18"/>
        </w:rPr>
        <w:t>obowiązek</w:t>
      </w:r>
      <w:r>
        <w:rPr>
          <w:rFonts w:ascii="Arial" w:hAnsi="Arial"/>
          <w:i/>
          <w:spacing w:val="-4"/>
          <w:sz w:val="18"/>
        </w:rPr>
        <w:t xml:space="preserve"> </w:t>
      </w:r>
      <w:r>
        <w:rPr>
          <w:rFonts w:ascii="Arial" w:hAnsi="Arial"/>
          <w:i/>
          <w:sz w:val="18"/>
        </w:rPr>
        <w:t>wyznaczenia</w:t>
      </w:r>
      <w:r>
        <w:rPr>
          <w:rFonts w:ascii="Arial" w:hAnsi="Arial"/>
          <w:i/>
          <w:spacing w:val="-5"/>
          <w:sz w:val="18"/>
        </w:rPr>
        <w:t xml:space="preserve"> </w:t>
      </w:r>
      <w:r>
        <w:rPr>
          <w:rFonts w:ascii="Arial" w:hAnsi="Arial"/>
          <w:i/>
          <w:sz w:val="18"/>
        </w:rPr>
        <w:t>inspektora</w:t>
      </w:r>
      <w:r>
        <w:rPr>
          <w:rFonts w:ascii="Arial" w:hAnsi="Arial"/>
          <w:i/>
          <w:spacing w:val="-5"/>
          <w:sz w:val="18"/>
        </w:rPr>
        <w:t xml:space="preserve"> </w:t>
      </w:r>
      <w:r>
        <w:rPr>
          <w:rFonts w:ascii="Arial" w:hAnsi="Arial"/>
          <w:i/>
          <w:sz w:val="18"/>
        </w:rPr>
        <w:t>ochrony</w:t>
      </w:r>
      <w:r>
        <w:rPr>
          <w:rFonts w:ascii="Arial" w:hAnsi="Arial"/>
          <w:i/>
          <w:spacing w:val="-4"/>
          <w:sz w:val="18"/>
        </w:rPr>
        <w:t xml:space="preserve"> </w:t>
      </w:r>
      <w:r>
        <w:rPr>
          <w:rFonts w:ascii="Arial" w:hAnsi="Arial"/>
          <w:i/>
          <w:sz w:val="18"/>
        </w:rPr>
        <w:t>danych</w:t>
      </w:r>
      <w:r>
        <w:rPr>
          <w:rFonts w:ascii="Arial" w:hAnsi="Arial"/>
          <w:i/>
          <w:spacing w:val="-7"/>
          <w:sz w:val="18"/>
        </w:rPr>
        <w:t xml:space="preserve"> </w:t>
      </w:r>
      <w:r>
        <w:rPr>
          <w:rFonts w:ascii="Arial" w:hAnsi="Arial"/>
          <w:i/>
          <w:sz w:val="18"/>
        </w:rPr>
        <w:t>osobowych.</w:t>
      </w:r>
    </w:p>
    <w:p w:rsidR="00CB0B36" w:rsidRDefault="008414EA">
      <w:pPr>
        <w:spacing w:before="114"/>
        <w:ind w:left="566" w:right="142"/>
        <w:jc w:val="both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  <w:b/>
          <w:i/>
          <w:position w:val="9"/>
          <w:sz w:val="12"/>
        </w:rPr>
        <w:t xml:space="preserve">**   </w:t>
      </w:r>
      <w:r>
        <w:rPr>
          <w:rFonts w:ascii="Arial" w:hAnsi="Arial"/>
          <w:b/>
          <w:i/>
          <w:sz w:val="18"/>
        </w:rPr>
        <w:t xml:space="preserve">Wyjaśnienie:  </w:t>
      </w:r>
      <w:r>
        <w:rPr>
          <w:rFonts w:ascii="Arial" w:hAnsi="Arial"/>
          <w:i/>
          <w:sz w:val="18"/>
        </w:rPr>
        <w:t xml:space="preserve">skorzystanie  z  prawa  do  sprostowania  nie  może  skutkować  zmianą  wyniku   </w:t>
      </w:r>
      <w:r>
        <w:rPr>
          <w:rFonts w:ascii="Arial" w:hAnsi="Arial"/>
          <w:i/>
          <w:spacing w:val="32"/>
          <w:sz w:val="18"/>
        </w:rPr>
        <w:t xml:space="preserve"> </w:t>
      </w:r>
      <w:r>
        <w:rPr>
          <w:rFonts w:ascii="Arial" w:hAnsi="Arial"/>
          <w:i/>
          <w:sz w:val="18"/>
        </w:rPr>
        <w:t xml:space="preserve">postępowania o udzielenie zamówienia publicznego ani zmianą postanowień umowy w zakresie niezgodnym z ustawą </w:t>
      </w:r>
      <w:r>
        <w:rPr>
          <w:rFonts w:ascii="Arial" w:hAnsi="Arial"/>
          <w:i/>
          <w:spacing w:val="-3"/>
          <w:sz w:val="18"/>
        </w:rPr>
        <w:t>Pzp</w:t>
      </w:r>
      <w:r>
        <w:rPr>
          <w:rFonts w:ascii="Arial" w:hAnsi="Arial"/>
          <w:i/>
          <w:spacing w:val="34"/>
          <w:sz w:val="18"/>
        </w:rPr>
        <w:t xml:space="preserve"> </w:t>
      </w:r>
      <w:r>
        <w:rPr>
          <w:rFonts w:ascii="Arial" w:hAnsi="Arial"/>
          <w:i/>
          <w:sz w:val="18"/>
        </w:rPr>
        <w:t>oraz nie może naruszać integralności protokołu oraz jego</w:t>
      </w:r>
      <w:r>
        <w:rPr>
          <w:rFonts w:ascii="Arial" w:hAnsi="Arial"/>
          <w:i/>
          <w:spacing w:val="-26"/>
          <w:sz w:val="18"/>
        </w:rPr>
        <w:t xml:space="preserve"> </w:t>
      </w:r>
      <w:r>
        <w:rPr>
          <w:rFonts w:ascii="Arial" w:hAnsi="Arial"/>
          <w:i/>
          <w:sz w:val="18"/>
        </w:rPr>
        <w:t>załączników.</w:t>
      </w:r>
    </w:p>
    <w:p w:rsidR="00CB0B36" w:rsidRDefault="008414EA">
      <w:pPr>
        <w:spacing w:before="3" w:line="206" w:lineRule="exact"/>
        <w:ind w:left="566" w:right="148"/>
        <w:jc w:val="both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  <w:b/>
          <w:i/>
          <w:position w:val="9"/>
          <w:sz w:val="12"/>
        </w:rPr>
        <w:t>***</w:t>
      </w:r>
      <w:r>
        <w:rPr>
          <w:rFonts w:ascii="Arial" w:hAnsi="Arial"/>
          <w:b/>
          <w:i/>
          <w:spacing w:val="26"/>
          <w:position w:val="9"/>
          <w:sz w:val="12"/>
        </w:rPr>
        <w:t xml:space="preserve"> </w:t>
      </w:r>
      <w:r>
        <w:rPr>
          <w:rFonts w:ascii="Arial" w:hAnsi="Arial"/>
          <w:b/>
          <w:i/>
          <w:sz w:val="18"/>
        </w:rPr>
        <w:t>Wyjaśnienie:</w:t>
      </w:r>
      <w:r>
        <w:rPr>
          <w:rFonts w:ascii="Arial" w:hAnsi="Arial"/>
          <w:b/>
          <w:i/>
          <w:spacing w:val="26"/>
          <w:sz w:val="18"/>
        </w:rPr>
        <w:t xml:space="preserve"> </w:t>
      </w:r>
      <w:r>
        <w:rPr>
          <w:rFonts w:ascii="Arial" w:hAnsi="Arial"/>
          <w:i/>
          <w:sz w:val="18"/>
        </w:rPr>
        <w:t>prawo</w:t>
      </w:r>
      <w:r>
        <w:rPr>
          <w:rFonts w:ascii="Arial" w:hAnsi="Arial"/>
          <w:i/>
          <w:spacing w:val="25"/>
          <w:sz w:val="18"/>
        </w:rPr>
        <w:t xml:space="preserve"> </w:t>
      </w:r>
      <w:r>
        <w:rPr>
          <w:rFonts w:ascii="Arial" w:hAnsi="Arial"/>
          <w:i/>
          <w:sz w:val="18"/>
        </w:rPr>
        <w:t>do</w:t>
      </w:r>
      <w:r>
        <w:rPr>
          <w:rFonts w:ascii="Arial" w:hAnsi="Arial"/>
          <w:i/>
          <w:spacing w:val="25"/>
          <w:sz w:val="18"/>
        </w:rPr>
        <w:t xml:space="preserve"> </w:t>
      </w:r>
      <w:r>
        <w:rPr>
          <w:rFonts w:ascii="Arial" w:hAnsi="Arial"/>
          <w:i/>
          <w:sz w:val="18"/>
        </w:rPr>
        <w:t>ograniczenia</w:t>
      </w:r>
      <w:r>
        <w:rPr>
          <w:rFonts w:ascii="Arial" w:hAnsi="Arial"/>
          <w:i/>
          <w:spacing w:val="25"/>
          <w:sz w:val="18"/>
        </w:rPr>
        <w:t xml:space="preserve"> </w:t>
      </w:r>
      <w:r>
        <w:rPr>
          <w:rFonts w:ascii="Arial" w:hAnsi="Arial"/>
          <w:i/>
          <w:sz w:val="18"/>
        </w:rPr>
        <w:t>przetwarzania</w:t>
      </w:r>
      <w:r>
        <w:rPr>
          <w:rFonts w:ascii="Arial" w:hAnsi="Arial"/>
          <w:i/>
          <w:spacing w:val="25"/>
          <w:sz w:val="18"/>
        </w:rPr>
        <w:t xml:space="preserve"> </w:t>
      </w:r>
      <w:r>
        <w:rPr>
          <w:rFonts w:ascii="Arial" w:hAnsi="Arial"/>
          <w:i/>
          <w:sz w:val="18"/>
        </w:rPr>
        <w:t>nie</w:t>
      </w:r>
      <w:r>
        <w:rPr>
          <w:rFonts w:ascii="Arial" w:hAnsi="Arial"/>
          <w:i/>
          <w:spacing w:val="23"/>
          <w:sz w:val="18"/>
        </w:rPr>
        <w:t xml:space="preserve"> </w:t>
      </w:r>
      <w:r>
        <w:rPr>
          <w:rFonts w:ascii="Arial" w:hAnsi="Arial"/>
          <w:i/>
          <w:sz w:val="18"/>
        </w:rPr>
        <w:t>ma</w:t>
      </w:r>
      <w:r>
        <w:rPr>
          <w:rFonts w:ascii="Arial" w:hAnsi="Arial"/>
          <w:i/>
          <w:spacing w:val="33"/>
          <w:sz w:val="18"/>
        </w:rPr>
        <w:t xml:space="preserve"> </w:t>
      </w:r>
      <w:r>
        <w:rPr>
          <w:rFonts w:ascii="Arial" w:hAnsi="Arial"/>
          <w:i/>
          <w:sz w:val="18"/>
        </w:rPr>
        <w:t>zastosowania</w:t>
      </w:r>
      <w:r>
        <w:rPr>
          <w:rFonts w:ascii="Arial" w:hAnsi="Arial"/>
          <w:i/>
          <w:spacing w:val="25"/>
          <w:sz w:val="18"/>
        </w:rPr>
        <w:t xml:space="preserve"> </w:t>
      </w:r>
      <w:r>
        <w:rPr>
          <w:rFonts w:ascii="Arial" w:hAnsi="Arial"/>
          <w:i/>
          <w:sz w:val="18"/>
        </w:rPr>
        <w:t>w</w:t>
      </w:r>
      <w:r>
        <w:rPr>
          <w:rFonts w:ascii="Arial" w:hAnsi="Arial"/>
          <w:i/>
          <w:spacing w:val="24"/>
          <w:sz w:val="18"/>
        </w:rPr>
        <w:t xml:space="preserve"> </w:t>
      </w:r>
      <w:r>
        <w:rPr>
          <w:rFonts w:ascii="Arial" w:hAnsi="Arial"/>
          <w:i/>
          <w:sz w:val="18"/>
        </w:rPr>
        <w:t>odniesieniu</w:t>
      </w:r>
      <w:r>
        <w:rPr>
          <w:rFonts w:ascii="Arial" w:hAnsi="Arial"/>
          <w:i/>
          <w:spacing w:val="25"/>
          <w:sz w:val="18"/>
        </w:rPr>
        <w:t xml:space="preserve"> </w:t>
      </w:r>
      <w:r>
        <w:rPr>
          <w:rFonts w:ascii="Arial" w:hAnsi="Arial"/>
          <w:i/>
          <w:sz w:val="18"/>
        </w:rPr>
        <w:t>do</w:t>
      </w:r>
      <w:r>
        <w:rPr>
          <w:rFonts w:ascii="Arial" w:hAnsi="Arial"/>
          <w:i/>
          <w:spacing w:val="26"/>
          <w:sz w:val="18"/>
        </w:rPr>
        <w:t xml:space="preserve"> </w:t>
      </w:r>
      <w:r>
        <w:rPr>
          <w:rFonts w:ascii="Arial" w:hAnsi="Arial"/>
          <w:i/>
          <w:sz w:val="18"/>
        </w:rPr>
        <w:t>przechowywania, w</w:t>
      </w:r>
      <w:r>
        <w:rPr>
          <w:rFonts w:ascii="Arial" w:hAnsi="Arial"/>
          <w:i/>
          <w:spacing w:val="20"/>
          <w:sz w:val="18"/>
        </w:rPr>
        <w:t xml:space="preserve"> </w:t>
      </w:r>
      <w:r>
        <w:rPr>
          <w:rFonts w:ascii="Arial" w:hAnsi="Arial"/>
          <w:i/>
          <w:sz w:val="18"/>
        </w:rPr>
        <w:t>celu</w:t>
      </w:r>
      <w:r>
        <w:rPr>
          <w:rFonts w:ascii="Arial" w:hAnsi="Arial"/>
          <w:i/>
          <w:spacing w:val="21"/>
          <w:sz w:val="18"/>
        </w:rPr>
        <w:t xml:space="preserve"> </w:t>
      </w:r>
      <w:r>
        <w:rPr>
          <w:rFonts w:ascii="Arial" w:hAnsi="Arial"/>
          <w:i/>
          <w:sz w:val="18"/>
        </w:rPr>
        <w:t>zapewnienia</w:t>
      </w:r>
      <w:r>
        <w:rPr>
          <w:rFonts w:ascii="Arial" w:hAnsi="Arial"/>
          <w:i/>
          <w:spacing w:val="21"/>
          <w:sz w:val="18"/>
        </w:rPr>
        <w:t xml:space="preserve"> </w:t>
      </w:r>
      <w:r>
        <w:rPr>
          <w:rFonts w:ascii="Arial" w:hAnsi="Arial"/>
          <w:i/>
          <w:sz w:val="18"/>
        </w:rPr>
        <w:t>korzystania</w:t>
      </w:r>
      <w:r>
        <w:rPr>
          <w:rFonts w:ascii="Arial" w:hAnsi="Arial"/>
          <w:i/>
          <w:spacing w:val="24"/>
          <w:sz w:val="18"/>
        </w:rPr>
        <w:t xml:space="preserve"> </w:t>
      </w:r>
      <w:r>
        <w:rPr>
          <w:rFonts w:ascii="Arial" w:hAnsi="Arial"/>
          <w:i/>
          <w:spacing w:val="-3"/>
          <w:sz w:val="18"/>
        </w:rPr>
        <w:t>ze</w:t>
      </w:r>
      <w:r>
        <w:rPr>
          <w:rFonts w:ascii="Arial" w:hAnsi="Arial"/>
          <w:i/>
          <w:spacing w:val="21"/>
          <w:sz w:val="18"/>
        </w:rPr>
        <w:t xml:space="preserve"> </w:t>
      </w:r>
      <w:r>
        <w:rPr>
          <w:rFonts w:ascii="Arial" w:hAnsi="Arial"/>
          <w:i/>
          <w:sz w:val="18"/>
        </w:rPr>
        <w:t>środków</w:t>
      </w:r>
      <w:r>
        <w:rPr>
          <w:rFonts w:ascii="Arial" w:hAnsi="Arial"/>
          <w:i/>
          <w:spacing w:val="18"/>
          <w:sz w:val="18"/>
        </w:rPr>
        <w:t xml:space="preserve"> </w:t>
      </w:r>
      <w:r>
        <w:rPr>
          <w:rFonts w:ascii="Arial" w:hAnsi="Arial"/>
          <w:i/>
          <w:sz w:val="18"/>
        </w:rPr>
        <w:t>ochrony</w:t>
      </w:r>
      <w:r>
        <w:rPr>
          <w:rFonts w:ascii="Arial" w:hAnsi="Arial"/>
          <w:i/>
          <w:spacing w:val="22"/>
          <w:sz w:val="18"/>
        </w:rPr>
        <w:t xml:space="preserve"> </w:t>
      </w:r>
      <w:r>
        <w:rPr>
          <w:rFonts w:ascii="Arial" w:hAnsi="Arial"/>
          <w:i/>
          <w:sz w:val="18"/>
        </w:rPr>
        <w:t>prawnej</w:t>
      </w:r>
      <w:r>
        <w:rPr>
          <w:rFonts w:ascii="Arial" w:hAnsi="Arial"/>
          <w:i/>
          <w:spacing w:val="21"/>
          <w:sz w:val="18"/>
        </w:rPr>
        <w:t xml:space="preserve"> </w:t>
      </w:r>
      <w:r>
        <w:rPr>
          <w:rFonts w:ascii="Arial" w:hAnsi="Arial"/>
          <w:i/>
          <w:sz w:val="18"/>
        </w:rPr>
        <w:t>lub</w:t>
      </w:r>
      <w:r>
        <w:rPr>
          <w:rFonts w:ascii="Arial" w:hAnsi="Arial"/>
          <w:i/>
          <w:spacing w:val="21"/>
          <w:sz w:val="18"/>
        </w:rPr>
        <w:t xml:space="preserve"> </w:t>
      </w:r>
      <w:r>
        <w:rPr>
          <w:rFonts w:ascii="Arial" w:hAnsi="Arial"/>
          <w:i/>
          <w:sz w:val="18"/>
        </w:rPr>
        <w:t>w</w:t>
      </w:r>
      <w:r>
        <w:rPr>
          <w:rFonts w:ascii="Arial" w:hAnsi="Arial"/>
          <w:i/>
          <w:spacing w:val="20"/>
          <w:sz w:val="18"/>
        </w:rPr>
        <w:t xml:space="preserve"> </w:t>
      </w:r>
      <w:r>
        <w:rPr>
          <w:rFonts w:ascii="Arial" w:hAnsi="Arial"/>
          <w:i/>
          <w:sz w:val="18"/>
        </w:rPr>
        <w:t>celu</w:t>
      </w:r>
      <w:r>
        <w:rPr>
          <w:rFonts w:ascii="Arial" w:hAnsi="Arial"/>
          <w:i/>
          <w:spacing w:val="21"/>
          <w:sz w:val="18"/>
        </w:rPr>
        <w:t xml:space="preserve"> </w:t>
      </w:r>
      <w:r>
        <w:rPr>
          <w:rFonts w:ascii="Arial" w:hAnsi="Arial"/>
          <w:i/>
          <w:sz w:val="18"/>
        </w:rPr>
        <w:t>ochrony</w:t>
      </w:r>
      <w:r>
        <w:rPr>
          <w:rFonts w:ascii="Arial" w:hAnsi="Arial"/>
          <w:i/>
          <w:spacing w:val="19"/>
          <w:sz w:val="18"/>
        </w:rPr>
        <w:t xml:space="preserve"> </w:t>
      </w:r>
      <w:r>
        <w:rPr>
          <w:rFonts w:ascii="Arial" w:hAnsi="Arial"/>
          <w:i/>
          <w:sz w:val="18"/>
        </w:rPr>
        <w:t>praw</w:t>
      </w:r>
      <w:r>
        <w:rPr>
          <w:rFonts w:ascii="Arial" w:hAnsi="Arial"/>
          <w:i/>
          <w:spacing w:val="20"/>
          <w:sz w:val="18"/>
        </w:rPr>
        <w:t xml:space="preserve"> </w:t>
      </w:r>
      <w:r>
        <w:rPr>
          <w:rFonts w:ascii="Arial" w:hAnsi="Arial"/>
          <w:i/>
          <w:sz w:val="18"/>
        </w:rPr>
        <w:t>innej</w:t>
      </w:r>
      <w:r>
        <w:rPr>
          <w:rFonts w:ascii="Arial" w:hAnsi="Arial"/>
          <w:i/>
          <w:spacing w:val="21"/>
          <w:sz w:val="18"/>
        </w:rPr>
        <w:t xml:space="preserve"> </w:t>
      </w:r>
      <w:r>
        <w:rPr>
          <w:rFonts w:ascii="Arial" w:hAnsi="Arial"/>
          <w:i/>
          <w:sz w:val="18"/>
        </w:rPr>
        <w:t>osoby</w:t>
      </w:r>
      <w:r>
        <w:rPr>
          <w:rFonts w:ascii="Arial" w:hAnsi="Arial"/>
          <w:i/>
          <w:spacing w:val="22"/>
          <w:sz w:val="18"/>
        </w:rPr>
        <w:t xml:space="preserve"> </w:t>
      </w:r>
      <w:r>
        <w:rPr>
          <w:rFonts w:ascii="Arial" w:hAnsi="Arial"/>
          <w:i/>
          <w:sz w:val="18"/>
        </w:rPr>
        <w:t>fizycznej</w:t>
      </w:r>
      <w:r>
        <w:rPr>
          <w:rFonts w:ascii="Arial" w:hAnsi="Arial"/>
          <w:i/>
          <w:spacing w:val="21"/>
          <w:sz w:val="18"/>
        </w:rPr>
        <w:t xml:space="preserve"> </w:t>
      </w:r>
      <w:r>
        <w:rPr>
          <w:rFonts w:ascii="Arial" w:hAnsi="Arial"/>
          <w:i/>
          <w:sz w:val="18"/>
        </w:rPr>
        <w:t>lub</w:t>
      </w:r>
    </w:p>
    <w:p w:rsidR="00CB0B36" w:rsidRDefault="008414EA">
      <w:pPr>
        <w:spacing w:line="206" w:lineRule="exact"/>
        <w:ind w:left="566"/>
        <w:jc w:val="both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  <w:i/>
          <w:sz w:val="18"/>
        </w:rPr>
        <w:t>prawnej, lub z uwagi na ważne względy interesu publicznego Unii Europejskiej lub państwa</w:t>
      </w:r>
      <w:r>
        <w:rPr>
          <w:rFonts w:ascii="Arial" w:hAnsi="Arial"/>
          <w:i/>
          <w:spacing w:val="-30"/>
          <w:sz w:val="18"/>
        </w:rPr>
        <w:t xml:space="preserve"> </w:t>
      </w:r>
      <w:r>
        <w:rPr>
          <w:rFonts w:ascii="Arial" w:hAnsi="Arial"/>
          <w:i/>
          <w:sz w:val="18"/>
        </w:rPr>
        <w:t>członkowskiego.</w:t>
      </w:r>
    </w:p>
    <w:sectPr w:rsidR="00CB0B36">
      <w:type w:val="continuous"/>
      <w:pgSz w:w="11910" w:h="16840"/>
      <w:pgMar w:top="340" w:right="700" w:bottom="280" w:left="128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0730" w:rsidRDefault="006E0730" w:rsidP="0005253A">
      <w:r>
        <w:separator/>
      </w:r>
    </w:p>
  </w:endnote>
  <w:endnote w:type="continuationSeparator" w:id="0">
    <w:p w:rsidR="006E0730" w:rsidRDefault="006E0730" w:rsidP="00052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0730" w:rsidRDefault="006E0730" w:rsidP="0005253A">
      <w:r>
        <w:separator/>
      </w:r>
    </w:p>
  </w:footnote>
  <w:footnote w:type="continuationSeparator" w:id="0">
    <w:p w:rsidR="006E0730" w:rsidRDefault="006E0730" w:rsidP="000525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5150E6"/>
    <w:multiLevelType w:val="hybridMultilevel"/>
    <w:tmpl w:val="8828EA32"/>
    <w:lvl w:ilvl="0" w:tplc="1B1440DC">
      <w:start w:val="1"/>
      <w:numFmt w:val="bullet"/>
      <w:lvlText w:val=""/>
      <w:lvlJc w:val="left"/>
      <w:pPr>
        <w:ind w:left="566" w:hanging="428"/>
      </w:pPr>
      <w:rPr>
        <w:rFonts w:ascii="Wingdings" w:eastAsia="Wingdings" w:hAnsi="Wingdings" w:hint="default"/>
        <w:w w:val="99"/>
        <w:sz w:val="20"/>
        <w:szCs w:val="20"/>
      </w:rPr>
    </w:lvl>
    <w:lvl w:ilvl="1" w:tplc="81E0CD7A">
      <w:start w:val="1"/>
      <w:numFmt w:val="bullet"/>
      <w:lvlText w:val="−"/>
      <w:lvlJc w:val="left"/>
      <w:pPr>
        <w:ind w:left="846" w:hanging="281"/>
      </w:pPr>
      <w:rPr>
        <w:rFonts w:ascii="Times New Roman" w:eastAsia="Times New Roman" w:hAnsi="Times New Roman" w:hint="default"/>
        <w:w w:val="99"/>
        <w:sz w:val="20"/>
        <w:szCs w:val="20"/>
      </w:rPr>
    </w:lvl>
    <w:lvl w:ilvl="2" w:tplc="5C06C7AA">
      <w:start w:val="1"/>
      <w:numFmt w:val="bullet"/>
      <w:lvlText w:val="•"/>
      <w:lvlJc w:val="left"/>
      <w:pPr>
        <w:ind w:left="1849" w:hanging="281"/>
      </w:pPr>
      <w:rPr>
        <w:rFonts w:hint="default"/>
      </w:rPr>
    </w:lvl>
    <w:lvl w:ilvl="3" w:tplc="7AFEE394">
      <w:start w:val="1"/>
      <w:numFmt w:val="bullet"/>
      <w:lvlText w:val="•"/>
      <w:lvlJc w:val="left"/>
      <w:pPr>
        <w:ind w:left="2859" w:hanging="281"/>
      </w:pPr>
      <w:rPr>
        <w:rFonts w:hint="default"/>
      </w:rPr>
    </w:lvl>
    <w:lvl w:ilvl="4" w:tplc="60E00108">
      <w:start w:val="1"/>
      <w:numFmt w:val="bullet"/>
      <w:lvlText w:val="•"/>
      <w:lvlJc w:val="left"/>
      <w:pPr>
        <w:ind w:left="3868" w:hanging="281"/>
      </w:pPr>
      <w:rPr>
        <w:rFonts w:hint="default"/>
      </w:rPr>
    </w:lvl>
    <w:lvl w:ilvl="5" w:tplc="D75A4B7A">
      <w:start w:val="1"/>
      <w:numFmt w:val="bullet"/>
      <w:lvlText w:val="•"/>
      <w:lvlJc w:val="left"/>
      <w:pPr>
        <w:ind w:left="4878" w:hanging="281"/>
      </w:pPr>
      <w:rPr>
        <w:rFonts w:hint="default"/>
      </w:rPr>
    </w:lvl>
    <w:lvl w:ilvl="6" w:tplc="198ECC24">
      <w:start w:val="1"/>
      <w:numFmt w:val="bullet"/>
      <w:lvlText w:val="•"/>
      <w:lvlJc w:val="left"/>
      <w:pPr>
        <w:ind w:left="5888" w:hanging="281"/>
      </w:pPr>
      <w:rPr>
        <w:rFonts w:hint="default"/>
      </w:rPr>
    </w:lvl>
    <w:lvl w:ilvl="7" w:tplc="0FFCA7C2">
      <w:start w:val="1"/>
      <w:numFmt w:val="bullet"/>
      <w:lvlText w:val="•"/>
      <w:lvlJc w:val="left"/>
      <w:pPr>
        <w:ind w:left="6897" w:hanging="281"/>
      </w:pPr>
      <w:rPr>
        <w:rFonts w:hint="default"/>
      </w:rPr>
    </w:lvl>
    <w:lvl w:ilvl="8" w:tplc="4B5EBBC2">
      <w:start w:val="1"/>
      <w:numFmt w:val="bullet"/>
      <w:lvlText w:val="•"/>
      <w:lvlJc w:val="left"/>
      <w:pPr>
        <w:ind w:left="7907" w:hanging="28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CB0B36"/>
    <w:rsid w:val="0005253A"/>
    <w:rsid w:val="00070658"/>
    <w:rsid w:val="00505955"/>
    <w:rsid w:val="006B6055"/>
    <w:rsid w:val="006E0730"/>
    <w:rsid w:val="00733F22"/>
    <w:rsid w:val="008414EA"/>
    <w:rsid w:val="009A398A"/>
    <w:rsid w:val="00A60F5B"/>
    <w:rsid w:val="00AA798F"/>
    <w:rsid w:val="00B2635C"/>
    <w:rsid w:val="00B50EA8"/>
    <w:rsid w:val="00B75A31"/>
    <w:rsid w:val="00BC1240"/>
    <w:rsid w:val="00CB0B36"/>
    <w:rsid w:val="00FC6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docId w15:val="{957AB745-08A5-4DAE-BE60-3BB6D5BE2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lang w:val="pl-PL"/>
    </w:rPr>
  </w:style>
  <w:style w:type="paragraph" w:styleId="Nagwek1">
    <w:name w:val="heading 1"/>
    <w:basedOn w:val="Normalny"/>
    <w:uiPriority w:val="9"/>
    <w:qFormat/>
    <w:pPr>
      <w:ind w:left="44"/>
      <w:outlineLvl w:val="0"/>
    </w:pPr>
    <w:rPr>
      <w:rFonts w:ascii="Arial" w:eastAsia="Arial" w:hAnsi="Arial"/>
      <w:i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566" w:hanging="428"/>
    </w:pPr>
    <w:rPr>
      <w:rFonts w:ascii="Arial" w:eastAsia="Arial" w:hAnsi="Arial"/>
      <w:sz w:val="20"/>
      <w:szCs w:val="20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0525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5253A"/>
  </w:style>
  <w:style w:type="paragraph" w:styleId="Stopka">
    <w:name w:val="footer"/>
    <w:basedOn w:val="Normalny"/>
    <w:link w:val="StopkaZnak"/>
    <w:uiPriority w:val="99"/>
    <w:unhideWhenUsed/>
    <w:rsid w:val="0005253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525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635</Words>
  <Characters>3814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1strona 1/2 Formularz oferty znak sprawy:1/09</vt:lpstr>
    </vt:vector>
  </TitlesOfParts>
  <Company/>
  <LinksUpToDate>false</LinksUpToDate>
  <CharactersWithSpaces>4441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1strona 1/2 Formularz oferty znak sprawy:1/09</dc:title>
  <dc:creator>Skrobotowicz</dc:creator>
  <cp:lastModifiedBy>Krzysztof Kreft</cp:lastModifiedBy>
  <cp:revision>17</cp:revision>
  <dcterms:created xsi:type="dcterms:W3CDTF">2018-08-16T17:03:00Z</dcterms:created>
  <dcterms:modified xsi:type="dcterms:W3CDTF">2018-08-30T06:43:00Z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2018-08-06T00:00:00Z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2018-08-16T00:00:00Z</vt:filetime>
  </property>
</Properties>
</file>