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74" w:rsidRPr="00FD2874" w:rsidRDefault="00FD2874" w:rsidP="00C4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 do</w:t>
      </w:r>
    </w:p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Zarządzenia nr </w:t>
      </w:r>
      <w:r w:rsidR="00C42969">
        <w:rPr>
          <w:rFonts w:ascii="Times New Roman" w:eastAsia="Times New Roman" w:hAnsi="Times New Roman" w:cs="Times New Roman"/>
          <w:sz w:val="16"/>
          <w:szCs w:val="16"/>
          <w:lang w:eastAsia="pl-PL"/>
        </w:rPr>
        <w:t>103</w:t>
      </w:r>
      <w:r w:rsidR="00A8100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2021</w:t>
      </w:r>
    </w:p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Parchowo</w:t>
      </w:r>
    </w:p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D70233">
        <w:rPr>
          <w:rFonts w:ascii="Times New Roman" w:eastAsia="Times New Roman" w:hAnsi="Times New Roman" w:cs="Times New Roman"/>
          <w:sz w:val="16"/>
          <w:szCs w:val="16"/>
          <w:lang w:eastAsia="pl-PL"/>
        </w:rPr>
        <w:t>06</w:t>
      </w:r>
      <w:r w:rsidR="00C4296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D70233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="00C4296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2021 r.</w:t>
      </w:r>
    </w:p>
    <w:p w:rsidR="00FD2874" w:rsidRPr="00FD2874" w:rsidRDefault="00FD2874" w:rsidP="00FD2874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D2874">
        <w:rPr>
          <w:rFonts w:ascii="Times New Roman" w:eastAsia="Times New Roman" w:hAnsi="Times New Roman" w:cs="Times New Roman"/>
          <w:sz w:val="26"/>
          <w:szCs w:val="26"/>
          <w:lang w:eastAsia="pl-PL"/>
        </w:rPr>
        <w:t>OGŁOSZENIE O SPRZEDAŻY SAMOCHODU</w:t>
      </w:r>
      <w:r w:rsidR="00EB77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SPECJALNEGO</w:t>
      </w:r>
      <w:r w:rsidRPr="00FD28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POŻARNICZEGO</w:t>
      </w:r>
    </w:p>
    <w:p w:rsidR="00A81004" w:rsidRPr="00FD2874" w:rsidRDefault="00A8100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D2874">
        <w:rPr>
          <w:rFonts w:ascii="Times New Roman" w:eastAsia="Times New Roman" w:hAnsi="Times New Roman" w:cs="Times New Roman"/>
          <w:sz w:val="26"/>
          <w:szCs w:val="26"/>
          <w:lang w:eastAsia="pl-PL"/>
        </w:rPr>
        <w:t>Wójt Gminy Parchowo</w:t>
      </w:r>
    </w:p>
    <w:p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D2874">
        <w:rPr>
          <w:rFonts w:ascii="Times New Roman" w:eastAsia="Times New Roman" w:hAnsi="Times New Roman" w:cs="Times New Roman"/>
          <w:sz w:val="26"/>
          <w:szCs w:val="26"/>
          <w:lang w:eastAsia="pl-PL"/>
        </w:rPr>
        <w:t>ogłasza</w:t>
      </w:r>
    </w:p>
    <w:p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D2874">
        <w:rPr>
          <w:rFonts w:ascii="Times New Roman" w:eastAsia="Times New Roman" w:hAnsi="Times New Roman" w:cs="Times New Roman"/>
          <w:sz w:val="26"/>
          <w:szCs w:val="26"/>
          <w:lang w:eastAsia="pl-PL"/>
        </w:rPr>
        <w:t>pisemny przetarg ofertowy nieograniczony na sprzedaż samochodu</w:t>
      </w:r>
      <w:r w:rsidR="00EB77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specjalnego</w:t>
      </w:r>
      <w:r w:rsidRPr="00FD28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pożarniczego marki </w:t>
      </w:r>
      <w:r w:rsidR="00EB775A">
        <w:rPr>
          <w:rFonts w:ascii="Times New Roman" w:eastAsia="Times New Roman" w:hAnsi="Times New Roman" w:cs="Times New Roman"/>
          <w:sz w:val="26"/>
          <w:szCs w:val="26"/>
          <w:lang w:eastAsia="pl-PL"/>
        </w:rPr>
        <w:t>JELCZ 005</w:t>
      </w:r>
      <w:r w:rsidRPr="00FD28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810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STAR 244 </w:t>
      </w:r>
      <w:r w:rsidRPr="00FD2874">
        <w:rPr>
          <w:rFonts w:ascii="Times New Roman" w:eastAsia="Times New Roman" w:hAnsi="Times New Roman" w:cs="Times New Roman"/>
          <w:sz w:val="26"/>
          <w:szCs w:val="26"/>
          <w:lang w:eastAsia="pl-PL"/>
        </w:rPr>
        <w:t>stanowiący własność Gminy Parchowo.</w:t>
      </w:r>
    </w:p>
    <w:p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D2874" w:rsidRPr="00FD2874" w:rsidRDefault="00FD2874" w:rsidP="00FD28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siedziba sprzedającego:</w:t>
      </w:r>
    </w:p>
    <w:p w:rsidR="00FD2874" w:rsidRPr="00FD2874" w:rsidRDefault="00584483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Parchowo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Krótka 2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77-124 Parchowo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sprzedaży: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Samochód: </w:t>
      </w:r>
      <w:r w:rsidR="00EB775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pożarniczy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Typ/Model pojazdu: </w:t>
      </w:r>
      <w:r w:rsidR="00723832"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JELCZ 005</w:t>
      </w:r>
      <w:r w:rsidR="00A81004"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STAR 244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Kolor: </w:t>
      </w:r>
      <w:r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czerwony</w:t>
      </w:r>
    </w:p>
    <w:p w:rsid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rejestracyjny: </w:t>
      </w:r>
      <w:r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GBY S149</w:t>
      </w:r>
    </w:p>
    <w:p w:rsidR="00C91A3E" w:rsidRPr="00FD2874" w:rsidRDefault="00C91A3E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silnika: </w:t>
      </w:r>
      <w:r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56390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  <w:r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1982</w:t>
      </w:r>
    </w:p>
    <w:p w:rsid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identyfikacyjny (VIN): </w:t>
      </w:r>
      <w:r w:rsidR="0072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A3E"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23832"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7885</w:t>
      </w:r>
    </w:p>
    <w:p w:rsidR="00FD2874" w:rsidRDefault="00C91A3E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</w:t>
      </w:r>
      <w:r w:rsidR="00FD2874"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dwozia: </w:t>
      </w:r>
      <w:r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23832"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7885</w:t>
      </w:r>
    </w:p>
    <w:p w:rsidR="00C91A3E" w:rsidRPr="00FD2874" w:rsidRDefault="00C91A3E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nadwozia: </w:t>
      </w:r>
      <w:r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87685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drogomierza: </w:t>
      </w:r>
      <w:r w:rsidR="00A81004"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25.915,2 km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Silnik: poj. </w:t>
      </w:r>
      <w:r w:rsidR="00AC64D0"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4,098</w:t>
      </w:r>
      <w:r w:rsidR="00A81004"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cm</w:t>
      </w:r>
      <w:r w:rsidR="00AC64D0" w:rsidRPr="008B3B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Paliwo: </w:t>
      </w:r>
      <w:r w:rsidRPr="008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napędowy</w:t>
      </w:r>
    </w:p>
    <w:p w:rsidR="00FD2874" w:rsidRPr="00C7504B" w:rsidRDefault="00FD2874" w:rsidP="00AC64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>Okre</w:t>
      </w:r>
      <w:r w:rsidR="00AC64D0"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eksploatacji przez jednostkę: </w:t>
      </w:r>
      <w:r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 Parchowo 15.11.2011 – </w:t>
      </w:r>
      <w:r w:rsidR="00B63FC3"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3FC3"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>12.2011 r.</w:t>
      </w:r>
    </w:p>
    <w:p w:rsidR="00FD2874" w:rsidRPr="00C7504B" w:rsidRDefault="00FD2874" w:rsidP="00FD2874">
      <w:pPr>
        <w:spacing w:after="0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OSP </w:t>
      </w:r>
      <w:r w:rsidR="00B63FC3"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>Żukówko</w:t>
      </w:r>
      <w:r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63FC3"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>06.12.2011</w:t>
      </w:r>
      <w:r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chwili obecnej</w:t>
      </w:r>
    </w:p>
    <w:p w:rsidR="00FD2874" w:rsidRPr="00C7504B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Długość, szerokość, wysokość: </w:t>
      </w:r>
      <w:r w:rsidR="00C7504B"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>7,20 m</w:t>
      </w:r>
      <w:r w:rsidRPr="00C750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C7504B"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>2,50 m/ 3,40 m (z armatką)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masa całkowita: </w:t>
      </w:r>
      <w:r w:rsidR="00C91A3E" w:rsidRPr="00C42969">
        <w:rPr>
          <w:rFonts w:ascii="Times New Roman" w:eastAsia="Times New Roman" w:hAnsi="Times New Roman" w:cs="Times New Roman"/>
          <w:sz w:val="24"/>
          <w:szCs w:val="24"/>
          <w:lang w:eastAsia="pl-PL"/>
        </w:rPr>
        <w:t>9000</w:t>
      </w:r>
      <w:r w:rsidRPr="00C4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osi/rodzaj napędu/skrzynia biegów: 2</w:t>
      </w:r>
      <w:r w:rsidRP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>/4x4/manualna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Poj</w:t>
      </w:r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>emność zbiornika wody/piany: 2 5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00 l/2</w:t>
      </w:r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0 l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ważności badania technicznego: 1</w:t>
      </w:r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Default="00FD2874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Dodatkowe informacje:</w:t>
      </w:r>
    </w:p>
    <w:p w:rsidR="00AC64D0" w:rsidRDefault="00AC64D0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C64D0" w:rsidRPr="00AC64D0" w:rsidRDefault="00AC64D0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4D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samochód specjalny wyprodukowany przez Jelczańskie Zakłady Samochodowe na bazie samochodu Star 244. Pojazd przystosowany jest do prowadzenia akcji gaśniczych i ratowniczych. Jest to średni samochód ratowniczo-gaśniczy.</w:t>
      </w:r>
    </w:p>
    <w:p w:rsidR="00FD2874" w:rsidRPr="00FD2874" w:rsidRDefault="00FD2874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Kabina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konstrukcja stalowa, czterodrzwiowa wyposażona w 6 miejsc siedzących. Wnętrze </w:t>
      </w:r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>czyste, podarty fotel kierowcy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. Powłoka malarska bez uszkodzeń i śladów korozji.</w:t>
      </w: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Rama i zawieszenie kół: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 stalowa w dobrym stanie, bez ognisk korozji, zakonserwowana przeciw korozji. Obie osie przednia i tylna zawieszone na resorach piórowych. </w:t>
      </w: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napędowy: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>silnik po uruchomieniu pracował równomiernie. Napędzane są koła obu osi – przedniej i tylnej. Brak informacji o usterkach w układzie przenoszenia napędu.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Układ hamulcowy: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hamulce bębnowe – sprawne.</w:t>
      </w: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Układ kierowniczy: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 ze wspomaganiem hydraulicznym - sprawny.</w:t>
      </w: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Ogumienie: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kołach opony firm </w:t>
      </w:r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Stomil i </w:t>
      </w:r>
      <w:proofErr w:type="spellStart"/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>b.ZSSR</w:t>
      </w:r>
      <w:proofErr w:type="spellEnd"/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>, rozmiar 9.00R20, zużycie ok. 40%.</w:t>
      </w: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Wyposażenie: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kabinie znajduje się CD-Radio, „Motorola” i sterowanie sygnalizacją – alarmową „</w:t>
      </w:r>
      <w:proofErr w:type="spellStart"/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>Zura</w:t>
      </w:r>
      <w:proofErr w:type="spellEnd"/>
      <w:r w:rsidR="0046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3”.</w:t>
      </w: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Default="00FD2874" w:rsidP="0021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Zabudowa: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podestem dachowym w</w:t>
      </w:r>
      <w:r w:rsidR="0021118E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ykonana z elementów metalowych -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stalowych. Boczne schowki sprzętowe zamykane żaluzjami. </w:t>
      </w:r>
      <w:r w:rsidR="0021118E">
        <w:rPr>
          <w:rFonts w:ascii="Times New Roman" w:eastAsia="Times New Roman" w:hAnsi="Times New Roman" w:cs="Times New Roman"/>
          <w:sz w:val="24"/>
          <w:szCs w:val="24"/>
          <w:lang w:eastAsia="pl-PL"/>
        </w:rPr>
        <w:t>W schowkach i na dachu liczne uchwyty i zaczepy do mocowania wyposażenia ratowniczego i gaśniczego. Oświetlenie alarmowe, szperacz – na ścianie przedniej.</w:t>
      </w:r>
    </w:p>
    <w:p w:rsidR="0021118E" w:rsidRPr="00FD2874" w:rsidRDefault="0021118E" w:rsidP="0021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wodno – pianowy składa się ze zbiornika wody o pojemności 2500 l i piany 250 l. Nie ujawniono nieszczelności zbiorników. Podawanie wody odbywa się za pomocą autopompy zabudowanej w środkowej części pojazdu. W grudniu 2015 r. przeprowadzono naprawę główną autopompy. Pompa napędzana jest ze skrzyni redukcyjnej silnika. Na wyposażeniu jest urządzenie szybkiego natarcia z linią wysokiego ciśnienia. Wąż wysokiego ciśnienia na zwijadle jest spękany, co sprawia, że układ jest wyłączony z użytkowania. Pojazd wyposażony jest w działki wodno – pianowe z prądownicą wodną.</w:t>
      </w:r>
    </w:p>
    <w:p w:rsidR="00FD2874" w:rsidRPr="00FD2874" w:rsidRDefault="00FD2874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minimalna sprzedaży samochodu wynosi: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6AA">
        <w:rPr>
          <w:rFonts w:ascii="Times New Roman" w:eastAsia="Times New Roman" w:hAnsi="Times New Roman" w:cs="Times New Roman"/>
          <w:sz w:val="24"/>
          <w:szCs w:val="24"/>
          <w:lang w:eastAsia="pl-PL"/>
        </w:rPr>
        <w:t>9900</w:t>
      </w:r>
      <w:r w:rsidR="0021118E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szczegółowe przetargu: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Samochód będący przedmiotem przetargu można oglądać w remizie jednostki OSP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>Żukówko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77-121 </w:t>
      </w:r>
      <w:r w:rsid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>Żukówko 35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wcześniejszym ustaleniu terminu. Osobą upoważnioną do udostępnienia przedmiotu przetargu jest Pan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Mielewczyk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>788 223 336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w sprawie przetargu można uzyskać pod numerem 59 821 48 04 lub 731 933 155 u Pani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Gabrieli </w:t>
      </w:r>
      <w:proofErr w:type="spellStart"/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>Neumüller</w:t>
      </w:r>
      <w:proofErr w:type="spellEnd"/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Młodszy Referent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obrony cywilnej i ochrony przeciwpożarowej. 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Sprzedający nie wymaga wniesienia wadium.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Termin, miejsce i tryb złożenia oferty oraz okres, w którym oferta jest wiążąca: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przesłać pocztą na adres Urzędu Gminy w Parchowie, ul. Krótka 2, 77-124 Parchowo (decyduje data wpływu), składać osobiście w Biurze Obsługi Interesanta Urzędu Gminy Parchowo, w godzinach pracy urzędu (poniedziałek 8:00-16:00; poniedziałek-piątek 7:15-15:15) w zamkniętych kopertach z dopiskiem: „OFERTA NA ZAKUP SAMOCHODU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SPECJALNEGO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POŻARNICZEGO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>JELCZ 005</w:t>
      </w:r>
      <w:r w:rsidR="00211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 244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lub przesłać ją na adres elektroniczny Urzędu – gmina@parchowo.pl -  </w:t>
      </w: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dnia </w:t>
      </w:r>
      <w:r w:rsidR="00D702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2111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października </w:t>
      </w: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2021r.</w:t>
      </w:r>
      <w:r w:rsidRPr="00FD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 w:rsidR="00DA0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</w:t>
      </w: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DA0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00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związania ofertą sprzedający określa na 14 dni.</w:t>
      </w:r>
    </w:p>
    <w:p w:rsidR="00FD2874" w:rsidRPr="00FD2874" w:rsidRDefault="00FD2874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jakim powinna odpowiadać oferta w prowadzonym przetargu:</w:t>
      </w:r>
    </w:p>
    <w:p w:rsidR="00FD2874" w:rsidRPr="00FD2874" w:rsidRDefault="00FD2874" w:rsidP="00FD28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(załącznik nr 3) pod rygorem nieważności powinna być sporządzona w formie pisemnej i musi zawierać:</w:t>
      </w:r>
    </w:p>
    <w:p w:rsidR="00FD2874" w:rsidRPr="00FD2874" w:rsidRDefault="00FD2874" w:rsidP="00FD28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nazwisko/nazwę Oferenta, dokładny adres i telefon kontaktowy lub nazwę firmy/instytucji, siedzibę Oferenta, telefon, fax, e-mail, NIP oraz REGON;</w:t>
      </w:r>
    </w:p>
    <w:p w:rsidR="00FD2874" w:rsidRPr="00FD2874" w:rsidRDefault="00FD2874" w:rsidP="00FD28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Oferowaną cenę brutto za pojazd będący przedmiotem przetargu;</w:t>
      </w:r>
    </w:p>
    <w:p w:rsidR="00FD2874" w:rsidRPr="00FD2874" w:rsidRDefault="00FD2874" w:rsidP="00FD28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Oferenta, że zapoznał się ze stanem technicznym przedmiotu przetargu. Oświadczenie </w:t>
      </w:r>
    </w:p>
    <w:p w:rsidR="00FD2874" w:rsidRPr="00FD2874" w:rsidRDefault="00FD2874" w:rsidP="00FD28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informacje:</w:t>
      </w:r>
    </w:p>
    <w:p w:rsidR="00FD2874" w:rsidRPr="00FD2874" w:rsidRDefault="00FD2874" w:rsidP="00FD2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zostanie sprzedany Oferentowi, który zaoferuje najwyższą cenę.</w:t>
      </w:r>
    </w:p>
    <w:p w:rsidR="00FD2874" w:rsidRPr="00FD2874" w:rsidRDefault="00FD2874" w:rsidP="00FD2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dwóch dni od otwarcia ofert, oferenci zostaną poinformowani o wyniku przetargu. W przypadku zaoferowania takiej samej ceny przez więcej niż jednego Oferenta, przetarg będzie kontynuowany w formie ustnej licytacji, aż do wybrania Oferenta, który zaproponuje najwyższą cenę.</w:t>
      </w:r>
    </w:p>
    <w:p w:rsidR="00FD2874" w:rsidRPr="00FD2874" w:rsidRDefault="00FD2874" w:rsidP="00FD2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zobowiązany będzie zapłacić cenę nabycia pojazdu w terminie nie dłuższym niż 14 dni od dnia otrzymania zawiadomienia o wyborze najkorzystniejszej oferty. Podpisanie umowy i wydanie przedmiotu przetargu nastąpi nie później niż w terminie 7 dni od daty zaksięgowania kwoty wpłaty zapłaty na koncie Urzędu Gminy w Parchowie.</w:t>
      </w:r>
    </w:p>
    <w:p w:rsidR="00FD2874" w:rsidRPr="00FD2874" w:rsidRDefault="00FD2874" w:rsidP="00FD2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pojazdu ponosi wszelkie koszty związane z jego nabyciem.</w:t>
      </w:r>
    </w:p>
    <w:p w:rsidR="00FD2874" w:rsidRPr="00FD2874" w:rsidRDefault="00FD2874" w:rsidP="00FD2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zastrzega sobie możliwość unieważnienia przetargu bez podania przyczyny.</w:t>
      </w:r>
    </w:p>
    <w:p w:rsidR="00FD2874" w:rsidRPr="00FD2874" w:rsidRDefault="00FD2874" w:rsidP="00FD287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Miejsce i termin otwarcia ofert:</w:t>
      </w:r>
    </w:p>
    <w:p w:rsidR="00FD2874" w:rsidRPr="00FD2874" w:rsidRDefault="00FD2874" w:rsidP="00FD2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21118E" w:rsidP="00FD2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D7023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A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2021 r. o godzinie 12:</w:t>
      </w:r>
      <w:r w:rsidR="00DA05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D2874"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Urzędu Gminy w Parchowie</w:t>
      </w:r>
      <w:r w:rsid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Krótka 2, 77-124 Parchowo</w:t>
      </w:r>
      <w:r w:rsidR="00FD2874"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874" w:rsidRPr="00FD2874" w:rsidRDefault="00FD2874" w:rsidP="00FD2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Default="00FD2874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58E" w:rsidRDefault="00AC158E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18E" w:rsidRDefault="0021118E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18E" w:rsidRDefault="0021118E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18E" w:rsidRDefault="0021118E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18E" w:rsidRDefault="0021118E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18E" w:rsidRDefault="0021118E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18E" w:rsidRDefault="0021118E" w:rsidP="00F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258" w:rsidRPr="00A15258" w:rsidRDefault="00A15258" w:rsidP="00A15258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:</w:t>
      </w:r>
    </w:p>
    <w:sectPr w:rsidR="00A15258" w:rsidRPr="00A15258" w:rsidSect="00AB5E6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4B8"/>
    <w:multiLevelType w:val="hybridMultilevel"/>
    <w:tmpl w:val="B940664C"/>
    <w:lvl w:ilvl="0" w:tplc="C7F6A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72D"/>
    <w:multiLevelType w:val="hybridMultilevel"/>
    <w:tmpl w:val="B7129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803F5"/>
    <w:multiLevelType w:val="hybridMultilevel"/>
    <w:tmpl w:val="2138E23A"/>
    <w:lvl w:ilvl="0" w:tplc="5D1EDA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5176F58"/>
    <w:multiLevelType w:val="hybridMultilevel"/>
    <w:tmpl w:val="820A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0BBD"/>
    <w:multiLevelType w:val="hybridMultilevel"/>
    <w:tmpl w:val="73FA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458"/>
    <w:multiLevelType w:val="hybridMultilevel"/>
    <w:tmpl w:val="A470F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675DFA"/>
    <w:multiLevelType w:val="hybridMultilevel"/>
    <w:tmpl w:val="357A00A0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E5DD5"/>
    <w:multiLevelType w:val="hybridMultilevel"/>
    <w:tmpl w:val="CE54E606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06731"/>
    <w:multiLevelType w:val="hybridMultilevel"/>
    <w:tmpl w:val="28A6E4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2FB1403"/>
    <w:multiLevelType w:val="hybridMultilevel"/>
    <w:tmpl w:val="904897C4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90B0F"/>
    <w:multiLevelType w:val="hybridMultilevel"/>
    <w:tmpl w:val="7C1CB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36132"/>
    <w:multiLevelType w:val="hybridMultilevel"/>
    <w:tmpl w:val="1A882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874"/>
    <w:rsid w:val="001A77B6"/>
    <w:rsid w:val="0021118E"/>
    <w:rsid w:val="002947B2"/>
    <w:rsid w:val="003428BE"/>
    <w:rsid w:val="00462688"/>
    <w:rsid w:val="0049146E"/>
    <w:rsid w:val="00527488"/>
    <w:rsid w:val="00584483"/>
    <w:rsid w:val="00667801"/>
    <w:rsid w:val="00685F81"/>
    <w:rsid w:val="00723832"/>
    <w:rsid w:val="0080794C"/>
    <w:rsid w:val="0082424C"/>
    <w:rsid w:val="0087489D"/>
    <w:rsid w:val="008B3B23"/>
    <w:rsid w:val="008F4F4B"/>
    <w:rsid w:val="00A15258"/>
    <w:rsid w:val="00A54E79"/>
    <w:rsid w:val="00A81004"/>
    <w:rsid w:val="00A85E44"/>
    <w:rsid w:val="00AC158E"/>
    <w:rsid w:val="00AC64D0"/>
    <w:rsid w:val="00B63FC3"/>
    <w:rsid w:val="00B741EA"/>
    <w:rsid w:val="00C42969"/>
    <w:rsid w:val="00C7504B"/>
    <w:rsid w:val="00C91A3E"/>
    <w:rsid w:val="00D055A6"/>
    <w:rsid w:val="00D70233"/>
    <w:rsid w:val="00D766AA"/>
    <w:rsid w:val="00DA05B3"/>
    <w:rsid w:val="00EB775A"/>
    <w:rsid w:val="00F1602A"/>
    <w:rsid w:val="00F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digitex</dc:creator>
  <cp:lastModifiedBy>Informatyk</cp:lastModifiedBy>
  <cp:revision>2</cp:revision>
  <cp:lastPrinted>2021-10-06T07:00:00Z</cp:lastPrinted>
  <dcterms:created xsi:type="dcterms:W3CDTF">2021-10-06T11:20:00Z</dcterms:created>
  <dcterms:modified xsi:type="dcterms:W3CDTF">2021-10-06T11:20:00Z</dcterms:modified>
</cp:coreProperties>
</file>